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0D" w:rsidRDefault="005F690D" w:rsidP="00E07A67">
      <w:pPr>
        <w:spacing w:after="0" w:line="240" w:lineRule="auto"/>
        <w:ind w:left="5954"/>
        <w:jc w:val="center"/>
      </w:pPr>
      <w:bookmarkStart w:id="0" w:name="_Toc58441078"/>
    </w:p>
    <w:p w:rsidR="005F690D" w:rsidRDefault="005F690D" w:rsidP="005F690D">
      <w:pPr>
        <w:suppressAutoHyphens/>
        <w:spacing w:after="0" w:line="312" w:lineRule="auto"/>
        <w:jc w:val="center"/>
        <w:rPr>
          <w:b/>
        </w:rPr>
      </w:pPr>
      <w:r>
        <w:rPr>
          <w:b/>
        </w:rPr>
        <w:t>Приказ МЧС России</w:t>
      </w:r>
      <w:bookmarkStart w:id="1" w:name="_GoBack"/>
      <w:bookmarkEnd w:id="1"/>
    </w:p>
    <w:p w:rsidR="005F690D" w:rsidRDefault="005F690D" w:rsidP="005F690D">
      <w:pPr>
        <w:suppressAutoHyphens/>
        <w:spacing w:after="0" w:line="312" w:lineRule="auto"/>
        <w:jc w:val="center"/>
        <w:rPr>
          <w:b/>
        </w:rPr>
      </w:pPr>
      <w:r>
        <w:rPr>
          <w:b/>
        </w:rPr>
        <w:t>Об утверждении методики определения расчетных величин пожарного риска в зданиях, сооружениях и пожарных отсеках различных классов функциональной пожарной опасности</w:t>
      </w:r>
    </w:p>
    <w:p w:rsidR="005F690D" w:rsidRDefault="005F690D" w:rsidP="005F690D">
      <w:pPr>
        <w:spacing w:after="0" w:line="312" w:lineRule="auto"/>
        <w:jc w:val="center"/>
      </w:pPr>
    </w:p>
    <w:p w:rsidR="005F690D" w:rsidRDefault="005F690D" w:rsidP="005F690D">
      <w:pPr>
        <w:spacing w:after="0" w:line="312" w:lineRule="auto"/>
        <w:ind w:firstLine="708"/>
        <w:jc w:val="both"/>
      </w:pPr>
      <w:r>
        <w:t>В соответствии пунктом 3 Правил проведения расчетов по оценке пожарного риска, утвержденных постановлением Правительства                      Российской Федерации от 22 июля 2020 г. № 1084</w:t>
      </w:r>
      <w:r>
        <w:rPr>
          <w:vertAlign w:val="superscript"/>
        </w:rPr>
        <w:t>1</w:t>
      </w:r>
      <w:r>
        <w:t xml:space="preserve">, </w:t>
      </w:r>
      <w:proofErr w:type="gramStart"/>
      <w:r>
        <w:t>п</w:t>
      </w:r>
      <w:proofErr w:type="gramEnd"/>
      <w:r>
        <w:t xml:space="preserve"> р и к а з ы в а ю:</w:t>
      </w:r>
    </w:p>
    <w:p w:rsidR="005F690D" w:rsidRDefault="005F690D" w:rsidP="005F690D">
      <w:pPr>
        <w:spacing w:after="0" w:line="312" w:lineRule="auto"/>
        <w:ind w:firstLine="708"/>
        <w:jc w:val="both"/>
      </w:pPr>
      <w:r>
        <w:t>1. Утвердить и ввести в действие с 1 сентября 2023 г. прилагаемую методику определения расчетных величин пожарного риска в зданиях, сооружениях и пожарных отсеках различных классов функциональной пожарной опасности.</w:t>
      </w:r>
    </w:p>
    <w:p w:rsidR="005F690D" w:rsidRDefault="005F690D" w:rsidP="005F690D">
      <w:pPr>
        <w:spacing w:after="0" w:line="312" w:lineRule="auto"/>
        <w:ind w:firstLine="708"/>
        <w:jc w:val="both"/>
      </w:pPr>
      <w:r>
        <w:t>2. Признать утратившими силу приказы МЧС России с 1 сентября 2023 г.:</w:t>
      </w:r>
    </w:p>
    <w:p w:rsidR="005F690D" w:rsidRDefault="005F690D" w:rsidP="005F690D">
      <w:pPr>
        <w:spacing w:after="0" w:line="312" w:lineRule="auto"/>
        <w:ind w:firstLine="708"/>
        <w:jc w:val="both"/>
      </w:pPr>
      <w:r>
        <w:t>от 30 июня 2009 г. №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 (зарегистрирован            Министерством юстиции Российской Федерации 6 августа 2009 г., регистрационный № 14486);</w:t>
      </w:r>
    </w:p>
    <w:p w:rsidR="005F690D" w:rsidRDefault="005F690D" w:rsidP="005F690D">
      <w:pPr>
        <w:spacing w:after="0" w:line="312" w:lineRule="auto"/>
        <w:ind w:firstLine="708"/>
        <w:jc w:val="both"/>
      </w:pPr>
      <w:proofErr w:type="gramStart"/>
      <w:r>
        <w:t>от 12 декабря 2011 г. № 749 «О внесении изменений в методику определения расчетных величин пожарного риска в зданиях, сооружениях и строениях различных классов функциональной пожарной опасности, утвержденную приказом МЧС России от 30.06.2009 № 382» (зарегистрирован              Министерством юстиции Российской Федерации 30 декабря 2011 г., регистрационный № 22871);</w:t>
      </w:r>
      <w:proofErr w:type="gramEnd"/>
    </w:p>
    <w:p w:rsidR="005F690D" w:rsidRDefault="005F690D" w:rsidP="005F690D">
      <w:pPr>
        <w:spacing w:after="0"/>
        <w:ind w:firstLine="708"/>
        <w:jc w:val="both"/>
      </w:pPr>
      <w:r>
        <w:t>от 2 декабря 2015 г. № 632 «О внесении изменений в приказ МЧС России  от 30.06.2009 № 382» (зарегистрирован Министерством юстиции Российской Федерации 30 декабря 2015 г., регистрационный № 40386).</w:t>
      </w:r>
    </w:p>
    <w:p w:rsidR="005F690D" w:rsidRDefault="005F690D" w:rsidP="005F690D">
      <w:pPr>
        <w:spacing w:after="0"/>
        <w:jc w:val="both"/>
      </w:pPr>
    </w:p>
    <w:p w:rsidR="005F690D" w:rsidRDefault="005F690D" w:rsidP="005F690D">
      <w:pPr>
        <w:spacing w:after="0"/>
        <w:jc w:val="both"/>
      </w:pPr>
    </w:p>
    <w:p w:rsidR="005F690D" w:rsidRDefault="005F690D" w:rsidP="005F690D">
      <w:pPr>
        <w:spacing w:after="0"/>
        <w:jc w:val="both"/>
      </w:pPr>
    </w:p>
    <w:p w:rsidR="005F690D" w:rsidRDefault="005F690D" w:rsidP="005F690D">
      <w:pPr>
        <w:spacing w:after="0"/>
        <w:jc w:val="both"/>
      </w:pPr>
      <w:r>
        <w:t>Министр</w:t>
      </w:r>
      <w:r>
        <w:tab/>
      </w:r>
      <w:r>
        <w:tab/>
      </w:r>
      <w:r>
        <w:tab/>
      </w:r>
      <w:r>
        <w:tab/>
      </w:r>
      <w:r>
        <w:tab/>
      </w:r>
      <w:r>
        <w:tab/>
      </w:r>
      <w:r>
        <w:tab/>
      </w:r>
      <w:r>
        <w:tab/>
      </w:r>
      <w:r>
        <w:tab/>
      </w:r>
      <w:r>
        <w:tab/>
        <w:t xml:space="preserve">     А.В. Куренков</w:t>
      </w:r>
    </w:p>
    <w:p w:rsidR="005F690D" w:rsidRDefault="005F690D" w:rsidP="005F690D">
      <w:pPr>
        <w:spacing w:after="0" w:line="312" w:lineRule="auto"/>
        <w:ind w:firstLine="708"/>
        <w:jc w:val="both"/>
        <w:rPr>
          <w:sz w:val="20"/>
          <w:szCs w:val="20"/>
        </w:rPr>
      </w:pPr>
    </w:p>
    <w:p w:rsidR="005F690D" w:rsidRPr="00E845E7" w:rsidRDefault="005F690D" w:rsidP="005F690D">
      <w:pPr>
        <w:spacing w:after="0" w:line="312" w:lineRule="auto"/>
        <w:ind w:firstLine="708"/>
        <w:jc w:val="both"/>
        <w:rPr>
          <w:sz w:val="20"/>
          <w:szCs w:val="20"/>
        </w:rPr>
      </w:pPr>
      <w:r w:rsidRPr="00E845E7">
        <w:rPr>
          <w:sz w:val="20"/>
          <w:szCs w:val="20"/>
        </w:rPr>
        <w:t>_______________________</w:t>
      </w:r>
    </w:p>
    <w:p w:rsidR="005F690D" w:rsidRDefault="005F690D" w:rsidP="005F690D">
      <w:pPr>
        <w:spacing w:after="0" w:line="312" w:lineRule="auto"/>
        <w:jc w:val="both"/>
        <w:rPr>
          <w:sz w:val="20"/>
          <w:szCs w:val="20"/>
        </w:rPr>
      </w:pPr>
      <w:r>
        <w:rPr>
          <w:sz w:val="20"/>
          <w:szCs w:val="20"/>
          <w:vertAlign w:val="superscript"/>
        </w:rPr>
        <w:t>1</w:t>
      </w:r>
      <w:r w:rsidRPr="00E845E7">
        <w:rPr>
          <w:sz w:val="20"/>
          <w:szCs w:val="20"/>
        </w:rPr>
        <w:t> Собрание законодательства Российской Федерации, 2020, № 30, ст. 4940.</w:t>
      </w:r>
    </w:p>
    <w:p w:rsidR="005F690D" w:rsidRDefault="005F690D" w:rsidP="005F690D">
      <w:pPr>
        <w:spacing w:after="0" w:line="312" w:lineRule="auto"/>
        <w:jc w:val="both"/>
        <w:rPr>
          <w:sz w:val="20"/>
          <w:szCs w:val="20"/>
        </w:rPr>
        <w:sectPr w:rsidR="005F690D" w:rsidSect="00E07A67">
          <w:headerReference w:type="default" r:id="rId10"/>
          <w:pgSz w:w="11906" w:h="16838"/>
          <w:pgMar w:top="1134" w:right="567" w:bottom="1134" w:left="1418" w:header="709" w:footer="709" w:gutter="0"/>
          <w:cols w:space="708"/>
          <w:titlePg/>
          <w:docGrid w:linePitch="381"/>
        </w:sectPr>
      </w:pPr>
      <w:r>
        <w:rPr>
          <w:sz w:val="20"/>
          <w:szCs w:val="20"/>
        </w:rPr>
        <w:br/>
      </w:r>
    </w:p>
    <w:p w:rsidR="00E07A67" w:rsidRPr="004403F3" w:rsidRDefault="00E07A67" w:rsidP="00E07A67">
      <w:pPr>
        <w:spacing w:after="0" w:line="240" w:lineRule="auto"/>
        <w:ind w:left="5954"/>
        <w:jc w:val="center"/>
      </w:pPr>
      <w:r w:rsidRPr="004403F3">
        <w:lastRenderedPageBreak/>
        <w:t>УТВЕРЖДЕНО</w:t>
      </w:r>
    </w:p>
    <w:p w:rsidR="00E07A67" w:rsidRPr="004403F3" w:rsidRDefault="00E07A67" w:rsidP="00E07A67">
      <w:pPr>
        <w:spacing w:after="0" w:line="240" w:lineRule="auto"/>
        <w:ind w:left="5954"/>
        <w:jc w:val="center"/>
      </w:pPr>
      <w:r w:rsidRPr="004403F3">
        <w:t xml:space="preserve">приказом МЧС России </w:t>
      </w:r>
    </w:p>
    <w:p w:rsidR="00E07A67" w:rsidRPr="004403F3" w:rsidRDefault="00E07A67" w:rsidP="00E07A67">
      <w:pPr>
        <w:spacing w:after="0" w:line="240" w:lineRule="auto"/>
        <w:ind w:left="5954"/>
        <w:jc w:val="center"/>
      </w:pPr>
      <w:r w:rsidRPr="004403F3">
        <w:t>от ______________ № ________</w:t>
      </w:r>
    </w:p>
    <w:p w:rsidR="00E07A67" w:rsidRPr="004403F3" w:rsidRDefault="00E07A67" w:rsidP="00E07A67">
      <w:pPr>
        <w:spacing w:after="0" w:line="240" w:lineRule="auto"/>
        <w:jc w:val="center"/>
      </w:pPr>
    </w:p>
    <w:p w:rsidR="00E07A67" w:rsidRPr="004403F3" w:rsidRDefault="00E07A67" w:rsidP="00E07A67">
      <w:pPr>
        <w:spacing w:after="0" w:line="240" w:lineRule="auto"/>
        <w:jc w:val="center"/>
      </w:pPr>
    </w:p>
    <w:p w:rsidR="00AB43B4" w:rsidRPr="009F72B9" w:rsidRDefault="00AB43B4" w:rsidP="00E07A67">
      <w:pPr>
        <w:spacing w:after="0" w:line="240" w:lineRule="auto"/>
        <w:jc w:val="center"/>
        <w:rPr>
          <w:b/>
        </w:rPr>
      </w:pPr>
      <w:r w:rsidRPr="009F72B9">
        <w:rPr>
          <w:b/>
        </w:rPr>
        <w:t>Методик</w:t>
      </w:r>
      <w:r w:rsidR="00E07A67" w:rsidRPr="009F72B9">
        <w:rPr>
          <w:b/>
        </w:rPr>
        <w:t>а</w:t>
      </w:r>
      <w:r w:rsidRPr="009F72B9">
        <w:rPr>
          <w:b/>
        </w:rPr>
        <w:t xml:space="preserve"> определения расчетных величин пожарного риска </w:t>
      </w:r>
      <w:r w:rsidR="00FF0C56" w:rsidRPr="009F72B9">
        <w:rPr>
          <w:b/>
        </w:rPr>
        <w:t>в зданиях, сооружениях и пожарных отсеках различных классов функциональной пожарной опасности</w:t>
      </w:r>
      <w:bookmarkEnd w:id="0"/>
    </w:p>
    <w:p w:rsidR="00E07A67" w:rsidRPr="009F72B9" w:rsidRDefault="00E07A67" w:rsidP="0030562B">
      <w:pPr>
        <w:spacing w:after="0" w:line="240" w:lineRule="auto"/>
        <w:jc w:val="center"/>
        <w:rPr>
          <w:b/>
        </w:rPr>
      </w:pPr>
    </w:p>
    <w:p w:rsidR="00AB43B4" w:rsidRPr="009F72B9" w:rsidRDefault="000E20EF" w:rsidP="0030562B">
      <w:pPr>
        <w:spacing w:after="0" w:line="240" w:lineRule="auto"/>
        <w:jc w:val="center"/>
        <w:rPr>
          <w:b/>
        </w:rPr>
      </w:pPr>
      <w:bookmarkStart w:id="2" w:name="_Toc204426893"/>
      <w:r w:rsidRPr="009F72B9">
        <w:rPr>
          <w:b/>
          <w:lang w:val="en-US"/>
        </w:rPr>
        <w:t>I</w:t>
      </w:r>
      <w:r w:rsidR="00E07A67" w:rsidRPr="009F72B9">
        <w:rPr>
          <w:b/>
        </w:rPr>
        <w:t>.</w:t>
      </w:r>
      <w:r w:rsidR="00E07A67" w:rsidRPr="009F72B9">
        <w:rPr>
          <w:b/>
          <w:lang w:val="en-US"/>
        </w:rPr>
        <w:t> </w:t>
      </w:r>
      <w:r w:rsidR="00AB43B4" w:rsidRPr="009F72B9">
        <w:rPr>
          <w:b/>
        </w:rPr>
        <w:t>Общие положения</w:t>
      </w:r>
      <w:bookmarkEnd w:id="2"/>
    </w:p>
    <w:p w:rsidR="00E07A67" w:rsidRPr="004403F3" w:rsidRDefault="00E07A67" w:rsidP="0030562B">
      <w:pPr>
        <w:spacing w:after="0" w:line="240" w:lineRule="auto"/>
        <w:jc w:val="both"/>
      </w:pPr>
    </w:p>
    <w:p w:rsidR="0050179E" w:rsidRPr="004B2F24" w:rsidRDefault="00AF3D7A" w:rsidP="00A94C51">
      <w:pPr>
        <w:spacing w:after="0" w:line="240" w:lineRule="auto"/>
        <w:ind w:firstLine="709"/>
        <w:jc w:val="both"/>
      </w:pPr>
      <w:r w:rsidRPr="00F26B86">
        <w:t>1</w:t>
      </w:r>
      <w:r w:rsidR="008764F6" w:rsidRPr="00F26B86">
        <w:t>.</w:t>
      </w:r>
      <w:r w:rsidR="00E07A67" w:rsidRPr="004B2F24">
        <w:t> </w:t>
      </w:r>
      <w:r w:rsidR="00926FBB" w:rsidRPr="004B2F24">
        <w:t>М</w:t>
      </w:r>
      <w:r w:rsidR="00AB43B4" w:rsidRPr="004B2F24">
        <w:t xml:space="preserve">етодика определения расчетных величин пожарного риска </w:t>
      </w:r>
      <w:r w:rsidR="00E07A67" w:rsidRPr="004B2F24">
        <w:t xml:space="preserve">в зданиях, сооружениях и пожарных отсеках различных классов функциональной пожарной опасности (далее – </w:t>
      </w:r>
      <w:r w:rsidR="00AB43B4" w:rsidRPr="004B2F24">
        <w:t xml:space="preserve">Методика) устанавливает порядок определения расчетных </w:t>
      </w:r>
      <w:r w:rsidR="00AB43B4" w:rsidRPr="00732788">
        <w:t>величин пожарного риска в зданиях, сооружениях</w:t>
      </w:r>
      <w:r w:rsidR="00E07A67" w:rsidRPr="00732788">
        <w:t xml:space="preserve"> и</w:t>
      </w:r>
      <w:r w:rsidR="001C618F" w:rsidRPr="00732788">
        <w:t xml:space="preserve"> пожарных отсеках</w:t>
      </w:r>
      <w:r w:rsidR="001B3A4F" w:rsidRPr="00732788">
        <w:t xml:space="preserve"> </w:t>
      </w:r>
      <w:r w:rsidR="00732788" w:rsidRPr="00732788">
        <w:br/>
      </w:r>
      <w:r w:rsidR="0005691E" w:rsidRPr="00732788">
        <w:t>(далее – здание)</w:t>
      </w:r>
      <w:r w:rsidR="00A94C51" w:rsidRPr="00732788">
        <w:t xml:space="preserve"> классов функциональной пожарной опасности Ф</w:t>
      </w:r>
      <w:proofErr w:type="gramStart"/>
      <w:r w:rsidR="00A94C51" w:rsidRPr="00732788">
        <w:t>1</w:t>
      </w:r>
      <w:proofErr w:type="gramEnd"/>
      <w:r w:rsidR="009B50A4" w:rsidRPr="00732788">
        <w:t> – </w:t>
      </w:r>
      <w:r w:rsidR="00A94C51" w:rsidRPr="00732788">
        <w:t>Ф4, класса Ф5 – в части стоянок</w:t>
      </w:r>
      <w:r w:rsidR="00A94C51" w:rsidRPr="004B2F24">
        <w:t xml:space="preserve"> легковых автомобилей</w:t>
      </w:r>
      <w:r w:rsidR="0030562B" w:rsidRPr="004B2F24">
        <w:t xml:space="preserve"> (в том числе отдельно стоящих)</w:t>
      </w:r>
      <w:r w:rsidR="00A94C51" w:rsidRPr="004B2F24">
        <w:t xml:space="preserve"> без технического обслуживания и ремонта, а также помещений класса функциональной пожарной опасности Ф5 (за исключением помещений категорий А и</w:t>
      </w:r>
      <w:proofErr w:type="gramStart"/>
      <w:r w:rsidR="00A94C51" w:rsidRPr="004B2F24">
        <w:t xml:space="preserve"> Б</w:t>
      </w:r>
      <w:proofErr w:type="gramEnd"/>
      <w:r w:rsidR="0030562B" w:rsidRPr="004B2F24">
        <w:t xml:space="preserve"> по взрывопожарной и пожарной опасности</w:t>
      </w:r>
      <w:r w:rsidR="00A94C51" w:rsidRPr="004B2F24">
        <w:t>), входящих в состав зданий классов функци</w:t>
      </w:r>
      <w:r w:rsidR="00CA5174" w:rsidRPr="004B2F24">
        <w:t>ональной пожарной опасности Ф1</w:t>
      </w:r>
      <w:r w:rsidR="009B50A4">
        <w:t> – </w:t>
      </w:r>
      <w:r w:rsidR="00A94C51" w:rsidRPr="004B2F24">
        <w:t>Ф4.</w:t>
      </w:r>
    </w:p>
    <w:p w:rsidR="00A94C51" w:rsidRPr="00A645FD" w:rsidRDefault="00997904" w:rsidP="00A94C51">
      <w:pPr>
        <w:spacing w:after="0" w:line="240" w:lineRule="auto"/>
        <w:ind w:firstLine="709"/>
        <w:jc w:val="both"/>
      </w:pPr>
      <w:r w:rsidRPr="004B2F24">
        <w:t xml:space="preserve">Класс функциональной пожарной опасности зданий определяется в соответствии со статьей 32 Федерального закона </w:t>
      </w:r>
      <w:r w:rsidRPr="00F26B86">
        <w:t>от 22</w:t>
      </w:r>
      <w:r w:rsidR="004E10A2" w:rsidRPr="004B2F24">
        <w:t xml:space="preserve"> июля </w:t>
      </w:r>
      <w:r w:rsidRPr="00F26B86">
        <w:t>2008</w:t>
      </w:r>
      <w:r w:rsidR="004E10A2" w:rsidRPr="004B2F24">
        <w:t xml:space="preserve"> г.</w:t>
      </w:r>
      <w:r w:rsidRPr="004B2F24">
        <w:t xml:space="preserve"> № 123-ФЗ «Технический регламент о требованиях пожарной безопасности»</w:t>
      </w:r>
      <w:r w:rsidR="009D5FEF" w:rsidRPr="004B2F24">
        <w:rPr>
          <w:vertAlign w:val="superscript"/>
        </w:rPr>
        <w:t>1</w:t>
      </w:r>
      <w:r w:rsidR="00297FC8">
        <w:t xml:space="preserve"> </w:t>
      </w:r>
      <w:r w:rsidR="00732788">
        <w:br/>
      </w:r>
      <w:r w:rsidR="00297FC8" w:rsidRPr="00A645FD">
        <w:t>(далее – Федеральный закон № 123-ФЗ).</w:t>
      </w:r>
    </w:p>
    <w:p w:rsidR="00AB43B4" w:rsidRPr="004B2F24" w:rsidRDefault="00AF3D7A" w:rsidP="00E07A67">
      <w:pPr>
        <w:spacing w:after="0" w:line="240" w:lineRule="auto"/>
        <w:ind w:firstLine="709"/>
        <w:jc w:val="both"/>
      </w:pPr>
      <w:r w:rsidRPr="00F26B86">
        <w:t>2</w:t>
      </w:r>
      <w:r w:rsidR="008764F6" w:rsidRPr="00F26B86">
        <w:t>.</w:t>
      </w:r>
      <w:r w:rsidR="001A0C57" w:rsidRPr="004B2F24">
        <w:t xml:space="preserve"> Определение расчетных величин пожарного риска может осуществляться для отдельных частей зданий при </w:t>
      </w:r>
      <w:r w:rsidR="00E035C4" w:rsidRPr="004B2F24">
        <w:t>одновременно</w:t>
      </w:r>
      <w:r w:rsidR="001A0C57" w:rsidRPr="004B2F24">
        <w:t>м</w:t>
      </w:r>
      <w:r w:rsidR="00E035C4" w:rsidRPr="004B2F24">
        <w:t xml:space="preserve"> </w:t>
      </w:r>
      <w:r w:rsidR="001C618F" w:rsidRPr="004B2F24">
        <w:t>выполн</w:t>
      </w:r>
      <w:r w:rsidR="001A0C57" w:rsidRPr="004B2F24">
        <w:t>ении</w:t>
      </w:r>
      <w:r w:rsidR="001C618F" w:rsidRPr="004B2F24">
        <w:t xml:space="preserve"> следующи</w:t>
      </w:r>
      <w:r w:rsidR="001A0C57" w:rsidRPr="004B2F24">
        <w:t>х</w:t>
      </w:r>
      <w:r w:rsidR="001C618F" w:rsidRPr="004B2F24">
        <w:t xml:space="preserve"> услови</w:t>
      </w:r>
      <w:r w:rsidR="001A0C57" w:rsidRPr="004B2F24">
        <w:t>й</w:t>
      </w:r>
      <w:r w:rsidR="00AB43B4" w:rsidRPr="004B2F24">
        <w:t>:</w:t>
      </w:r>
    </w:p>
    <w:p w:rsidR="00AB43B4" w:rsidRPr="004B2F24" w:rsidRDefault="00AB43B4" w:rsidP="00E07A67">
      <w:pPr>
        <w:spacing w:after="0" w:line="240" w:lineRule="auto"/>
        <w:ind w:firstLine="709"/>
        <w:jc w:val="both"/>
      </w:pPr>
      <w:r w:rsidRPr="004B2F24">
        <w:t xml:space="preserve">часть здания </w:t>
      </w:r>
      <w:r w:rsidR="00333D03" w:rsidRPr="004B2F24">
        <w:t xml:space="preserve">выделена </w:t>
      </w:r>
      <w:r w:rsidR="000E20EF" w:rsidRPr="004B2F24">
        <w:t xml:space="preserve">глухими противопожарными преградами </w:t>
      </w:r>
      <w:r w:rsidRPr="004B2F24">
        <w:t>в соответствии с</w:t>
      </w:r>
      <w:r w:rsidR="00333D03" w:rsidRPr="004B2F24">
        <w:t xml:space="preserve"> требованиями</w:t>
      </w:r>
      <w:r w:rsidRPr="004B2F24">
        <w:t xml:space="preserve"> нормативны</w:t>
      </w:r>
      <w:r w:rsidR="00333D03" w:rsidRPr="004B2F24">
        <w:t>х</w:t>
      </w:r>
      <w:r w:rsidRPr="004B2F24">
        <w:t xml:space="preserve"> документ</w:t>
      </w:r>
      <w:r w:rsidR="00333D03" w:rsidRPr="004B2F24">
        <w:t>ов</w:t>
      </w:r>
      <w:r w:rsidRPr="004B2F24">
        <w:t xml:space="preserve"> по пожарной безопасности;</w:t>
      </w:r>
    </w:p>
    <w:p w:rsidR="00AB43B4" w:rsidRPr="004B2F24" w:rsidRDefault="00AB43B4" w:rsidP="00E07A67">
      <w:pPr>
        <w:spacing w:after="0" w:line="240" w:lineRule="auto"/>
        <w:ind w:firstLine="709"/>
        <w:jc w:val="both"/>
      </w:pPr>
      <w:r w:rsidRPr="004B2F24">
        <w:t>пути эвакуации из указанной части здания обособлены от путей эвакуации из других частей</w:t>
      </w:r>
      <w:r w:rsidR="00333D03" w:rsidRPr="004B2F24">
        <w:t xml:space="preserve"> здания</w:t>
      </w:r>
      <w:r w:rsidRPr="004B2F24">
        <w:t xml:space="preserve"> (не имеют общих участков).</w:t>
      </w:r>
    </w:p>
    <w:p w:rsidR="006648DC" w:rsidRPr="004403F3" w:rsidRDefault="00AF3D7A" w:rsidP="00E07A67">
      <w:pPr>
        <w:pStyle w:val="formattexttopleveltextindenttext"/>
        <w:shd w:val="clear" w:color="auto" w:fill="FFFFFF"/>
        <w:spacing w:before="0" w:beforeAutospacing="0" w:after="0" w:afterAutospacing="0"/>
        <w:ind w:firstLine="709"/>
        <w:jc w:val="both"/>
        <w:textAlignment w:val="baseline"/>
        <w:rPr>
          <w:sz w:val="28"/>
          <w:szCs w:val="28"/>
        </w:rPr>
      </w:pPr>
      <w:r w:rsidRPr="00F26B86">
        <w:rPr>
          <w:sz w:val="28"/>
        </w:rPr>
        <w:t>3</w:t>
      </w:r>
      <w:r w:rsidR="008764F6" w:rsidRPr="00F26B86">
        <w:rPr>
          <w:sz w:val="28"/>
        </w:rPr>
        <w:t>.</w:t>
      </w:r>
      <w:r w:rsidR="001A0C57" w:rsidRPr="004B2F24">
        <w:rPr>
          <w:sz w:val="28"/>
          <w:szCs w:val="28"/>
        </w:rPr>
        <w:t> </w:t>
      </w:r>
      <w:r w:rsidR="00AB43B4" w:rsidRPr="004B2F24">
        <w:rPr>
          <w:sz w:val="28"/>
          <w:szCs w:val="28"/>
        </w:rPr>
        <w:t>Определение</w:t>
      </w:r>
      <w:r w:rsidR="00AB43B4" w:rsidRPr="004403F3">
        <w:rPr>
          <w:sz w:val="28"/>
          <w:szCs w:val="28"/>
        </w:rPr>
        <w:t xml:space="preserve"> расчетных величин пожарного риска осуществляется </w:t>
      </w:r>
      <w:proofErr w:type="gramStart"/>
      <w:r w:rsidR="00AB43B4" w:rsidRPr="004403F3">
        <w:rPr>
          <w:sz w:val="28"/>
          <w:szCs w:val="28"/>
        </w:rPr>
        <w:t>на</w:t>
      </w:r>
      <w:proofErr w:type="gramEnd"/>
      <w:r w:rsidR="00AB43B4" w:rsidRPr="004403F3">
        <w:rPr>
          <w:sz w:val="28"/>
          <w:szCs w:val="28"/>
        </w:rPr>
        <w:t xml:space="preserve"> </w:t>
      </w:r>
      <w:proofErr w:type="gramStart"/>
      <w:r w:rsidR="00AB43B4" w:rsidRPr="004403F3">
        <w:rPr>
          <w:sz w:val="28"/>
          <w:szCs w:val="28"/>
        </w:rPr>
        <w:t>основании</w:t>
      </w:r>
      <w:proofErr w:type="gramEnd"/>
      <w:r w:rsidR="00AB43B4" w:rsidRPr="004403F3">
        <w:rPr>
          <w:sz w:val="28"/>
          <w:szCs w:val="28"/>
        </w:rPr>
        <w:t>:</w:t>
      </w:r>
    </w:p>
    <w:p w:rsidR="001A0C57" w:rsidRPr="004403F3" w:rsidRDefault="00AB43B4" w:rsidP="00E07A67">
      <w:pPr>
        <w:pStyle w:val="formattexttopleveltextindenttext"/>
        <w:shd w:val="clear" w:color="auto" w:fill="FFFFFF"/>
        <w:spacing w:before="0" w:beforeAutospacing="0" w:after="0" w:afterAutospacing="0"/>
        <w:ind w:firstLine="709"/>
        <w:jc w:val="both"/>
        <w:textAlignment w:val="baseline"/>
        <w:rPr>
          <w:sz w:val="28"/>
          <w:szCs w:val="28"/>
        </w:rPr>
      </w:pPr>
      <w:r w:rsidRPr="004403F3">
        <w:rPr>
          <w:sz w:val="28"/>
          <w:szCs w:val="28"/>
        </w:rPr>
        <w:t>а)</w:t>
      </w:r>
      <w:r w:rsidR="001A0C57" w:rsidRPr="004403F3">
        <w:rPr>
          <w:sz w:val="28"/>
          <w:szCs w:val="28"/>
        </w:rPr>
        <w:t> </w:t>
      </w:r>
      <w:r w:rsidRPr="004403F3">
        <w:rPr>
          <w:sz w:val="28"/>
          <w:szCs w:val="28"/>
        </w:rPr>
        <w:t>анализа пожарной опасности зданий;</w:t>
      </w:r>
    </w:p>
    <w:p w:rsidR="00AB43B4" w:rsidRPr="004403F3" w:rsidRDefault="00AB43B4" w:rsidP="00E07A67">
      <w:pPr>
        <w:pStyle w:val="formattexttopleveltextindenttext"/>
        <w:shd w:val="clear" w:color="auto" w:fill="FFFFFF"/>
        <w:spacing w:before="0" w:beforeAutospacing="0" w:after="0" w:afterAutospacing="0"/>
        <w:ind w:firstLine="709"/>
        <w:jc w:val="both"/>
        <w:textAlignment w:val="baseline"/>
        <w:rPr>
          <w:sz w:val="28"/>
          <w:szCs w:val="28"/>
        </w:rPr>
      </w:pPr>
      <w:r w:rsidRPr="004403F3">
        <w:rPr>
          <w:sz w:val="28"/>
          <w:szCs w:val="28"/>
        </w:rPr>
        <w:t>б)</w:t>
      </w:r>
      <w:r w:rsidR="001A0C57" w:rsidRPr="004403F3">
        <w:rPr>
          <w:sz w:val="28"/>
          <w:szCs w:val="28"/>
        </w:rPr>
        <w:t> определения частоты возникновения пожара (частоты реализации пожароопасных ситуаций)</w:t>
      </w:r>
      <w:r w:rsidRPr="004403F3">
        <w:rPr>
          <w:sz w:val="28"/>
          <w:szCs w:val="28"/>
        </w:rPr>
        <w:t>;</w:t>
      </w:r>
    </w:p>
    <w:p w:rsidR="00732788" w:rsidRDefault="00AB43B4" w:rsidP="00732788">
      <w:pPr>
        <w:pStyle w:val="formattexttopleveltextindenttext"/>
        <w:shd w:val="clear" w:color="auto" w:fill="FFFFFF"/>
        <w:spacing w:before="0" w:beforeAutospacing="0" w:after="0" w:afterAutospacing="0"/>
        <w:ind w:firstLine="709"/>
        <w:jc w:val="both"/>
        <w:textAlignment w:val="baseline"/>
        <w:rPr>
          <w:sz w:val="28"/>
          <w:szCs w:val="28"/>
        </w:rPr>
      </w:pPr>
      <w:r w:rsidRPr="004403F3">
        <w:rPr>
          <w:sz w:val="28"/>
          <w:szCs w:val="28"/>
        </w:rPr>
        <w:t>в)</w:t>
      </w:r>
      <w:r w:rsidR="001A0C57" w:rsidRPr="004403F3">
        <w:rPr>
          <w:sz w:val="28"/>
          <w:szCs w:val="28"/>
        </w:rPr>
        <w:t> </w:t>
      </w:r>
      <w:r w:rsidRPr="004403F3">
        <w:rPr>
          <w:sz w:val="28"/>
          <w:szCs w:val="28"/>
        </w:rPr>
        <w:t>построения полей опасных факторов пожара для различных сценариев его развития;</w:t>
      </w:r>
      <w:r w:rsidR="00732788" w:rsidRPr="00732788">
        <w:rPr>
          <w:sz w:val="28"/>
          <w:szCs w:val="28"/>
        </w:rPr>
        <w:t xml:space="preserve"> </w:t>
      </w:r>
    </w:p>
    <w:p w:rsidR="00732788" w:rsidRPr="004403F3" w:rsidRDefault="00732788" w:rsidP="00732788">
      <w:pPr>
        <w:pStyle w:val="formattexttopleveltextindenttext"/>
        <w:shd w:val="clear" w:color="auto" w:fill="FFFFFF"/>
        <w:spacing w:before="0" w:beforeAutospacing="0" w:after="0" w:afterAutospacing="0"/>
        <w:ind w:firstLine="709"/>
        <w:jc w:val="both"/>
        <w:textAlignment w:val="baseline"/>
        <w:rPr>
          <w:sz w:val="28"/>
          <w:szCs w:val="28"/>
        </w:rPr>
      </w:pPr>
      <w:r w:rsidRPr="004403F3">
        <w:rPr>
          <w:sz w:val="28"/>
          <w:szCs w:val="28"/>
        </w:rPr>
        <w:t>г) оценки последствий воздействия опасных факторов пожара на людей для различных сценариев его развития;</w:t>
      </w:r>
    </w:p>
    <w:p w:rsidR="00732788" w:rsidRPr="004403F3" w:rsidRDefault="00732788" w:rsidP="00732788">
      <w:pPr>
        <w:pStyle w:val="formattexttopleveltextindenttext"/>
        <w:shd w:val="clear" w:color="auto" w:fill="FFFFFF"/>
        <w:spacing w:before="0" w:beforeAutospacing="0" w:after="0" w:afterAutospacing="0"/>
        <w:ind w:firstLine="709"/>
        <w:jc w:val="both"/>
        <w:textAlignment w:val="baseline"/>
        <w:rPr>
          <w:sz w:val="28"/>
          <w:szCs w:val="28"/>
        </w:rPr>
      </w:pPr>
      <w:r w:rsidRPr="004403F3">
        <w:rPr>
          <w:sz w:val="28"/>
          <w:szCs w:val="28"/>
        </w:rPr>
        <w:t xml:space="preserve">д) учета </w:t>
      </w:r>
      <w:proofErr w:type="gramStart"/>
      <w:r w:rsidRPr="004403F3">
        <w:rPr>
          <w:sz w:val="28"/>
          <w:szCs w:val="28"/>
        </w:rPr>
        <w:t>состава системы обеспечения пожарной безопасности зданий</w:t>
      </w:r>
      <w:proofErr w:type="gramEnd"/>
      <w:r w:rsidRPr="004403F3">
        <w:rPr>
          <w:sz w:val="28"/>
          <w:szCs w:val="28"/>
        </w:rPr>
        <w:t>.</w:t>
      </w:r>
    </w:p>
    <w:p w:rsidR="00926FBB" w:rsidRPr="00F8493C" w:rsidRDefault="00926FBB" w:rsidP="00926FBB">
      <w:pPr>
        <w:jc w:val="both"/>
        <w:rPr>
          <w:sz w:val="16"/>
          <w:szCs w:val="16"/>
        </w:rPr>
      </w:pPr>
      <w:r w:rsidRPr="00F8493C">
        <w:rPr>
          <w:sz w:val="16"/>
          <w:szCs w:val="16"/>
        </w:rPr>
        <w:t>_______________________</w:t>
      </w:r>
    </w:p>
    <w:p w:rsidR="00926FBB" w:rsidRPr="0012456E" w:rsidRDefault="00926FBB" w:rsidP="00926FBB">
      <w:pPr>
        <w:jc w:val="both"/>
        <w:rPr>
          <w:sz w:val="20"/>
          <w:szCs w:val="20"/>
        </w:rPr>
      </w:pPr>
      <w:r w:rsidRPr="0012456E">
        <w:rPr>
          <w:sz w:val="20"/>
          <w:szCs w:val="20"/>
          <w:vertAlign w:val="superscript"/>
        </w:rPr>
        <w:t>1</w:t>
      </w:r>
      <w:r w:rsidRPr="0012456E">
        <w:rPr>
          <w:sz w:val="20"/>
          <w:szCs w:val="20"/>
        </w:rPr>
        <w:t> Собрание законодательства Российской Федерации, 2008, № 30, ст. 3579; 2022, № 29, ст. 5243.</w:t>
      </w:r>
    </w:p>
    <w:p w:rsidR="00AB43B4" w:rsidRPr="00732788" w:rsidRDefault="00AF3D7A" w:rsidP="001A0C57">
      <w:pPr>
        <w:pStyle w:val="formattexttopleveltextindenttext"/>
        <w:shd w:val="clear" w:color="auto" w:fill="FFFFFF"/>
        <w:spacing w:before="0" w:beforeAutospacing="0" w:after="0" w:afterAutospacing="0"/>
        <w:ind w:firstLine="709"/>
        <w:jc w:val="both"/>
        <w:textAlignment w:val="baseline"/>
        <w:rPr>
          <w:sz w:val="28"/>
          <w:szCs w:val="28"/>
        </w:rPr>
      </w:pPr>
      <w:r w:rsidRPr="00F26B86">
        <w:rPr>
          <w:sz w:val="28"/>
        </w:rPr>
        <w:lastRenderedPageBreak/>
        <w:t>4</w:t>
      </w:r>
      <w:r w:rsidR="008764F6" w:rsidRPr="00F26B86">
        <w:rPr>
          <w:sz w:val="28"/>
        </w:rPr>
        <w:t>.</w:t>
      </w:r>
      <w:r w:rsidR="001A0C57" w:rsidRPr="004B2F24">
        <w:rPr>
          <w:sz w:val="28"/>
          <w:szCs w:val="28"/>
        </w:rPr>
        <w:t> </w:t>
      </w:r>
      <w:r w:rsidR="00AB43B4" w:rsidRPr="004B2F24">
        <w:rPr>
          <w:sz w:val="28"/>
          <w:szCs w:val="28"/>
        </w:rPr>
        <w:t xml:space="preserve">Определение </w:t>
      </w:r>
      <w:r w:rsidR="000E20EF" w:rsidRPr="004B2F24">
        <w:rPr>
          <w:sz w:val="28"/>
          <w:szCs w:val="28"/>
        </w:rPr>
        <w:t xml:space="preserve">расчетной </w:t>
      </w:r>
      <w:r w:rsidR="00AB43B4" w:rsidRPr="004B2F24">
        <w:rPr>
          <w:sz w:val="28"/>
          <w:szCs w:val="28"/>
        </w:rPr>
        <w:t>величин</w:t>
      </w:r>
      <w:r w:rsidR="000E20EF" w:rsidRPr="004B2F24">
        <w:rPr>
          <w:sz w:val="28"/>
          <w:szCs w:val="28"/>
        </w:rPr>
        <w:t>ы</w:t>
      </w:r>
      <w:r w:rsidR="00AB43B4" w:rsidRPr="004B2F24">
        <w:rPr>
          <w:sz w:val="28"/>
          <w:szCs w:val="28"/>
        </w:rPr>
        <w:t xml:space="preserve"> пожарного риска заключается </w:t>
      </w:r>
      <w:r w:rsidR="00C16BAE" w:rsidRPr="004B2F24">
        <w:rPr>
          <w:sz w:val="28"/>
          <w:szCs w:val="28"/>
        </w:rPr>
        <w:br/>
      </w:r>
      <w:r w:rsidR="00AB43B4" w:rsidRPr="004B2F24">
        <w:rPr>
          <w:sz w:val="28"/>
          <w:szCs w:val="28"/>
        </w:rPr>
        <w:t>в расчете индивидуального пожарного риска для людей, находящихся в здании. Численным выражением индивидуального пожарного риска является частота воздействия о</w:t>
      </w:r>
      <w:r w:rsidR="001A0C57" w:rsidRPr="004B2F24">
        <w:rPr>
          <w:sz w:val="28"/>
          <w:szCs w:val="28"/>
        </w:rPr>
        <w:t xml:space="preserve">пасных факторов пожара (далее – </w:t>
      </w:r>
      <w:r w:rsidR="00AB43B4" w:rsidRPr="004B2F24">
        <w:rPr>
          <w:sz w:val="28"/>
          <w:szCs w:val="28"/>
        </w:rPr>
        <w:t xml:space="preserve">ОФП) на человека, находящегося в здании. </w:t>
      </w:r>
      <w:r w:rsidR="00AB43B4" w:rsidRPr="00732788">
        <w:rPr>
          <w:sz w:val="28"/>
          <w:szCs w:val="28"/>
        </w:rPr>
        <w:t>ОФП</w:t>
      </w:r>
      <w:r w:rsidR="008F6DAD" w:rsidRPr="00732788">
        <w:rPr>
          <w:sz w:val="28"/>
          <w:szCs w:val="28"/>
        </w:rPr>
        <w:t xml:space="preserve">, </w:t>
      </w:r>
      <w:proofErr w:type="gramStart"/>
      <w:r w:rsidR="008F6DAD" w:rsidRPr="00732788">
        <w:rPr>
          <w:sz w:val="28"/>
          <w:szCs w:val="28"/>
        </w:rPr>
        <w:t>учитываемы</w:t>
      </w:r>
      <w:r w:rsidR="00732788" w:rsidRPr="00732788">
        <w:rPr>
          <w:sz w:val="28"/>
          <w:szCs w:val="28"/>
        </w:rPr>
        <w:t>е</w:t>
      </w:r>
      <w:proofErr w:type="gramEnd"/>
      <w:r w:rsidR="008F6DAD" w:rsidRPr="00732788">
        <w:rPr>
          <w:sz w:val="28"/>
          <w:szCs w:val="28"/>
        </w:rPr>
        <w:t xml:space="preserve"> при проведении расчета</w:t>
      </w:r>
      <w:r w:rsidR="005B187B" w:rsidRPr="00732788">
        <w:rPr>
          <w:sz w:val="28"/>
          <w:szCs w:val="28"/>
        </w:rPr>
        <w:t>,</w:t>
      </w:r>
      <w:r w:rsidR="00AB43B4" w:rsidRPr="00732788">
        <w:rPr>
          <w:sz w:val="28"/>
          <w:szCs w:val="28"/>
        </w:rPr>
        <w:t xml:space="preserve"> </w:t>
      </w:r>
      <w:r w:rsidR="008F6DAD" w:rsidRPr="00732788">
        <w:rPr>
          <w:sz w:val="28"/>
          <w:szCs w:val="28"/>
        </w:rPr>
        <w:t>приведен</w:t>
      </w:r>
      <w:r w:rsidR="00732788" w:rsidRPr="00732788">
        <w:rPr>
          <w:sz w:val="28"/>
          <w:szCs w:val="28"/>
        </w:rPr>
        <w:t>ы</w:t>
      </w:r>
      <w:r w:rsidR="008F6DAD" w:rsidRPr="00732788">
        <w:rPr>
          <w:sz w:val="28"/>
          <w:szCs w:val="28"/>
        </w:rPr>
        <w:t xml:space="preserve"> </w:t>
      </w:r>
      <w:r w:rsidR="00C16BAE" w:rsidRPr="00732788">
        <w:rPr>
          <w:sz w:val="28"/>
          <w:szCs w:val="28"/>
        </w:rPr>
        <w:br/>
      </w:r>
      <w:r w:rsidR="008F6DAD" w:rsidRPr="00732788">
        <w:rPr>
          <w:sz w:val="28"/>
          <w:szCs w:val="28"/>
        </w:rPr>
        <w:t>в приложении</w:t>
      </w:r>
      <w:r w:rsidR="00CC509E" w:rsidRPr="00732788">
        <w:rPr>
          <w:sz w:val="28"/>
          <w:szCs w:val="28"/>
        </w:rPr>
        <w:t xml:space="preserve"> </w:t>
      </w:r>
      <w:r w:rsidR="00CC509E" w:rsidRPr="00732788">
        <w:rPr>
          <w:sz w:val="28"/>
        </w:rPr>
        <w:t>№</w:t>
      </w:r>
      <w:r w:rsidR="008F6DAD" w:rsidRPr="00732788">
        <w:rPr>
          <w:sz w:val="28"/>
          <w:szCs w:val="28"/>
        </w:rPr>
        <w:t xml:space="preserve"> </w:t>
      </w:r>
      <w:r w:rsidR="00B44A1B" w:rsidRPr="00732788">
        <w:rPr>
          <w:sz w:val="28"/>
        </w:rPr>
        <w:t>1</w:t>
      </w:r>
      <w:r w:rsidR="008F6DAD" w:rsidRPr="00732788">
        <w:rPr>
          <w:sz w:val="28"/>
          <w:szCs w:val="28"/>
        </w:rPr>
        <w:t xml:space="preserve"> </w:t>
      </w:r>
      <w:r w:rsidR="003866ED" w:rsidRPr="00732788">
        <w:rPr>
          <w:sz w:val="28"/>
          <w:szCs w:val="28"/>
        </w:rPr>
        <w:t xml:space="preserve">к </w:t>
      </w:r>
      <w:r w:rsidR="008F6DAD" w:rsidRPr="00732788">
        <w:rPr>
          <w:sz w:val="28"/>
          <w:szCs w:val="28"/>
        </w:rPr>
        <w:t>Методик</w:t>
      </w:r>
      <w:r w:rsidR="003866ED" w:rsidRPr="00732788">
        <w:rPr>
          <w:sz w:val="28"/>
          <w:szCs w:val="28"/>
        </w:rPr>
        <w:t>е</w:t>
      </w:r>
      <w:r w:rsidR="000240A5" w:rsidRPr="00732788">
        <w:rPr>
          <w:sz w:val="28"/>
          <w:szCs w:val="28"/>
        </w:rPr>
        <w:t>.</w:t>
      </w:r>
    </w:p>
    <w:p w:rsidR="00D30FB9" w:rsidRPr="00F26B86" w:rsidRDefault="00AF3D7A" w:rsidP="00D30FB9">
      <w:pPr>
        <w:pStyle w:val="formattexttopleveltextindenttext"/>
        <w:shd w:val="clear" w:color="auto" w:fill="FFFFFF"/>
        <w:spacing w:before="0" w:beforeAutospacing="0" w:after="0" w:afterAutospacing="0"/>
        <w:ind w:firstLine="709"/>
        <w:jc w:val="both"/>
        <w:textAlignment w:val="baseline"/>
        <w:rPr>
          <w:sz w:val="28"/>
        </w:rPr>
      </w:pPr>
      <w:r w:rsidRPr="00F26B86">
        <w:rPr>
          <w:sz w:val="28"/>
        </w:rPr>
        <w:t>5</w:t>
      </w:r>
      <w:r w:rsidR="008764F6" w:rsidRPr="00F26B86">
        <w:rPr>
          <w:sz w:val="28"/>
        </w:rPr>
        <w:t>.</w:t>
      </w:r>
      <w:r w:rsidR="00D30FB9" w:rsidRPr="004B2F24">
        <w:rPr>
          <w:sz w:val="28"/>
          <w:szCs w:val="28"/>
        </w:rPr>
        <w:t> Частота воздействия ОФП определяется для пожароопасной ситуации, которая характеризуется наибольшей опасностью для жизни и здоро</w:t>
      </w:r>
      <w:r w:rsidR="008764F6" w:rsidRPr="004B2F24">
        <w:rPr>
          <w:sz w:val="28"/>
          <w:szCs w:val="28"/>
        </w:rPr>
        <w:t>вья людей, находящихся в здании.</w:t>
      </w:r>
    </w:p>
    <w:p w:rsidR="00412DE5" w:rsidRPr="00732788" w:rsidRDefault="00AF3D7A" w:rsidP="00412DE5">
      <w:pPr>
        <w:pStyle w:val="formattexttopleveltextindenttext"/>
        <w:shd w:val="clear" w:color="auto" w:fill="FFFFFF"/>
        <w:spacing w:before="0" w:beforeAutospacing="0" w:after="0" w:afterAutospacing="0"/>
        <w:ind w:firstLine="709"/>
        <w:jc w:val="both"/>
        <w:textAlignment w:val="baseline"/>
        <w:rPr>
          <w:sz w:val="28"/>
          <w:szCs w:val="28"/>
        </w:rPr>
      </w:pPr>
      <w:r w:rsidRPr="00732788">
        <w:rPr>
          <w:sz w:val="28"/>
        </w:rPr>
        <w:t>6</w:t>
      </w:r>
      <w:r w:rsidR="008764F6" w:rsidRPr="00732788">
        <w:rPr>
          <w:sz w:val="28"/>
        </w:rPr>
        <w:t>.</w:t>
      </w:r>
      <w:r w:rsidR="00412DE5" w:rsidRPr="00732788">
        <w:rPr>
          <w:sz w:val="28"/>
          <w:szCs w:val="28"/>
        </w:rPr>
        <w:t> </w:t>
      </w:r>
      <w:proofErr w:type="gramStart"/>
      <w:r w:rsidR="00732788" w:rsidRPr="00732788">
        <w:rPr>
          <w:sz w:val="28"/>
          <w:szCs w:val="28"/>
        </w:rPr>
        <w:t xml:space="preserve">Определение расчетных величин пожарного риска может проводиться </w:t>
      </w:r>
      <w:r w:rsidR="00DC5C9F" w:rsidRPr="00C623C7">
        <w:rPr>
          <w:sz w:val="28"/>
          <w:szCs w:val="28"/>
          <w:lang w:eastAsia="en-US"/>
        </w:rPr>
        <w:t xml:space="preserve">для подтверждения условия соответствия </w:t>
      </w:r>
      <w:r w:rsidR="00DC5C9F" w:rsidRPr="00C623C7">
        <w:rPr>
          <w:sz w:val="28"/>
        </w:rPr>
        <w:t>объекта защиты</w:t>
      </w:r>
      <w:r w:rsidR="00DC5C9F" w:rsidRPr="00C623C7">
        <w:rPr>
          <w:sz w:val="28"/>
          <w:szCs w:val="28"/>
          <w:lang w:eastAsia="en-US"/>
        </w:rPr>
        <w:t xml:space="preserve"> требованиям пожарной безопасности,</w:t>
      </w:r>
      <w:r w:rsidR="00DC5C9F" w:rsidRPr="00C623C7">
        <w:t xml:space="preserve"> </w:t>
      </w:r>
      <w:r w:rsidR="00DC5C9F" w:rsidRPr="00C623C7">
        <w:rPr>
          <w:sz w:val="28"/>
          <w:szCs w:val="28"/>
          <w:lang w:eastAsia="en-US"/>
        </w:rPr>
        <w:t>предусмотренного пунктом 2 части 1 статьи 6 Федерального закона № 123-ФЗ</w:t>
      </w:r>
      <w:r w:rsidR="005579F6">
        <w:rPr>
          <w:sz w:val="28"/>
          <w:szCs w:val="28"/>
          <w:vertAlign w:val="superscript"/>
          <w:lang w:eastAsia="en-US"/>
        </w:rPr>
        <w:t>2</w:t>
      </w:r>
      <w:r w:rsidR="00DC5C9F" w:rsidRPr="00C623C7">
        <w:rPr>
          <w:sz w:val="28"/>
          <w:szCs w:val="28"/>
          <w:lang w:eastAsia="en-US"/>
        </w:rPr>
        <w:t xml:space="preserve">, </w:t>
      </w:r>
      <w:r w:rsidR="00DC5C9F">
        <w:rPr>
          <w:sz w:val="28"/>
          <w:szCs w:val="28"/>
        </w:rPr>
        <w:t>при</w:t>
      </w:r>
      <w:r w:rsidR="00732788" w:rsidRPr="00732788">
        <w:rPr>
          <w:sz w:val="28"/>
        </w:rPr>
        <w:t xml:space="preserve"> </w:t>
      </w:r>
      <w:r w:rsidR="005579F6">
        <w:rPr>
          <w:sz w:val="28"/>
        </w:rPr>
        <w:t>невыполнении</w:t>
      </w:r>
      <w:r w:rsidR="00732788" w:rsidRPr="00732788">
        <w:rPr>
          <w:sz w:val="28"/>
          <w:szCs w:val="28"/>
        </w:rPr>
        <w:t xml:space="preserve"> требований нормативных документов по пожарной безопасности, учитываемых Методикой, а также для подтверждения эффективности мероприятий, разработанных (разрабатываемых) в рамках специальных технических условий или комплекса необходимых инженерно-технических и организационных мероприятий по обеспечению пожарной безопасности</w:t>
      </w:r>
      <w:proofErr w:type="gramEnd"/>
      <w:r w:rsidR="00732788" w:rsidRPr="00732788">
        <w:rPr>
          <w:sz w:val="28"/>
          <w:szCs w:val="28"/>
        </w:rPr>
        <w:t>.</w:t>
      </w:r>
    </w:p>
    <w:p w:rsidR="00AB43B4" w:rsidRPr="004403F3" w:rsidRDefault="006C0873" w:rsidP="00DC2ACC">
      <w:pPr>
        <w:pStyle w:val="formattexttopleveltextindenttext"/>
        <w:shd w:val="clear" w:color="auto" w:fill="FFFFFF"/>
        <w:spacing w:before="0" w:beforeAutospacing="0" w:after="0" w:afterAutospacing="0"/>
        <w:ind w:firstLine="709"/>
        <w:jc w:val="both"/>
        <w:textAlignment w:val="baseline"/>
        <w:rPr>
          <w:sz w:val="28"/>
          <w:szCs w:val="28"/>
        </w:rPr>
      </w:pPr>
      <w:r w:rsidRPr="006C0873">
        <w:rPr>
          <w:sz w:val="28"/>
          <w:szCs w:val="28"/>
        </w:rPr>
        <w:t>7</w:t>
      </w:r>
      <w:r w:rsidR="00515205" w:rsidRPr="00515205">
        <w:rPr>
          <w:sz w:val="28"/>
          <w:szCs w:val="28"/>
        </w:rPr>
        <w:t>.</w:t>
      </w:r>
      <w:r w:rsidR="000162DA" w:rsidRPr="00515205">
        <w:rPr>
          <w:sz w:val="28"/>
          <w:szCs w:val="28"/>
        </w:rPr>
        <w:t> </w:t>
      </w:r>
      <w:r w:rsidR="00AB43B4" w:rsidRPr="00515205">
        <w:rPr>
          <w:sz w:val="28"/>
          <w:szCs w:val="28"/>
        </w:rPr>
        <w:t>Для</w:t>
      </w:r>
      <w:r w:rsidR="00AB43B4" w:rsidRPr="004403F3">
        <w:rPr>
          <w:sz w:val="28"/>
          <w:szCs w:val="28"/>
        </w:rPr>
        <w:t xml:space="preserve"> целей </w:t>
      </w:r>
      <w:r w:rsidR="000162DA" w:rsidRPr="004403F3">
        <w:rPr>
          <w:sz w:val="28"/>
          <w:szCs w:val="28"/>
        </w:rPr>
        <w:t>М</w:t>
      </w:r>
      <w:r w:rsidR="00AB43B4" w:rsidRPr="004403F3">
        <w:rPr>
          <w:sz w:val="28"/>
          <w:szCs w:val="28"/>
        </w:rPr>
        <w:t>етодики используются основные понятия, установленные </w:t>
      </w:r>
      <w:hyperlink r:id="rId11" w:anchor="65E0IS" w:history="1">
        <w:r w:rsidR="00AB43B4" w:rsidRPr="004403F3">
          <w:rPr>
            <w:rStyle w:val="ae"/>
            <w:color w:val="auto"/>
            <w:sz w:val="28"/>
            <w:szCs w:val="28"/>
            <w:u w:val="none"/>
          </w:rPr>
          <w:t xml:space="preserve">статьей 2 </w:t>
        </w:r>
        <w:r w:rsidR="00DC2ACC" w:rsidRPr="004403F3">
          <w:rPr>
            <w:rStyle w:val="ae"/>
            <w:color w:val="auto"/>
            <w:sz w:val="28"/>
            <w:szCs w:val="28"/>
            <w:u w:val="none"/>
          </w:rPr>
          <w:t xml:space="preserve">Федерального закона </w:t>
        </w:r>
        <w:r w:rsidR="00A645FD">
          <w:rPr>
            <w:rStyle w:val="ae"/>
            <w:color w:val="auto"/>
            <w:sz w:val="28"/>
            <w:szCs w:val="28"/>
            <w:u w:val="none"/>
          </w:rPr>
          <w:t>№ 123-ФЗ</w:t>
        </w:r>
        <w:r w:rsidR="005579F6">
          <w:rPr>
            <w:sz w:val="28"/>
            <w:szCs w:val="28"/>
            <w:vertAlign w:val="superscript"/>
          </w:rPr>
          <w:t>3</w:t>
        </w:r>
      </w:hyperlink>
      <w:r w:rsidR="00DC2ACC" w:rsidRPr="004403F3">
        <w:rPr>
          <w:sz w:val="28"/>
          <w:szCs w:val="28"/>
        </w:rPr>
        <w:t>.</w:t>
      </w:r>
    </w:p>
    <w:p w:rsidR="000240A5" w:rsidRDefault="000240A5" w:rsidP="001A30F3">
      <w:pPr>
        <w:spacing w:after="0" w:line="240" w:lineRule="auto"/>
        <w:jc w:val="center"/>
      </w:pPr>
    </w:p>
    <w:p w:rsidR="00AB43B4" w:rsidRPr="009F72B9" w:rsidRDefault="000E20EF" w:rsidP="001A30F3">
      <w:pPr>
        <w:spacing w:after="0" w:line="240" w:lineRule="auto"/>
        <w:jc w:val="center"/>
        <w:rPr>
          <w:b/>
          <w:bCs/>
        </w:rPr>
      </w:pPr>
      <w:r w:rsidRPr="009F72B9">
        <w:rPr>
          <w:b/>
          <w:lang w:val="en-US"/>
        </w:rPr>
        <w:t>II</w:t>
      </w:r>
      <w:r w:rsidR="00DC2ACC" w:rsidRPr="009F72B9">
        <w:rPr>
          <w:b/>
          <w:bCs/>
        </w:rPr>
        <w:t>. </w:t>
      </w:r>
      <w:r w:rsidR="00AB43B4" w:rsidRPr="009F72B9">
        <w:rPr>
          <w:b/>
          <w:bCs/>
        </w:rPr>
        <w:t>Основные расчетные зависимости</w:t>
      </w:r>
    </w:p>
    <w:p w:rsidR="00DC2ACC" w:rsidRPr="00515205" w:rsidRDefault="00DC2ACC" w:rsidP="001A30F3">
      <w:pPr>
        <w:spacing w:after="0" w:line="240" w:lineRule="auto"/>
        <w:ind w:firstLine="709"/>
        <w:jc w:val="both"/>
        <w:rPr>
          <w:bCs/>
        </w:rPr>
      </w:pPr>
    </w:p>
    <w:p w:rsidR="00AB43B4" w:rsidRPr="00515205" w:rsidRDefault="00B96D94" w:rsidP="003E69D7">
      <w:pPr>
        <w:shd w:val="clear" w:color="auto" w:fill="FFFFFF"/>
        <w:spacing w:after="0" w:line="240" w:lineRule="auto"/>
        <w:ind w:firstLine="709"/>
        <w:jc w:val="both"/>
        <w:textAlignment w:val="baseline"/>
        <w:rPr>
          <w:lang w:eastAsia="ru-RU"/>
        </w:rPr>
      </w:pPr>
      <w:r>
        <w:t>8</w:t>
      </w:r>
      <w:r w:rsidR="00AF3D7A" w:rsidRPr="00515205">
        <w:rPr>
          <w:lang w:eastAsia="ru-RU"/>
        </w:rPr>
        <w:t>.</w:t>
      </w:r>
      <w:r w:rsidR="00E10380" w:rsidRPr="00515205">
        <w:rPr>
          <w:lang w:eastAsia="ru-RU"/>
        </w:rPr>
        <w:t> </w:t>
      </w:r>
      <w:r w:rsidR="00AB43B4" w:rsidRPr="00515205">
        <w:rPr>
          <w:lang w:eastAsia="ru-RU"/>
        </w:rPr>
        <w:t xml:space="preserve">Индивидуальный пожарный риск отвечает </w:t>
      </w:r>
      <w:proofErr w:type="gramStart"/>
      <w:r w:rsidR="00AB43B4" w:rsidRPr="00515205">
        <w:rPr>
          <w:lang w:eastAsia="ru-RU"/>
        </w:rPr>
        <w:t>требуемому</w:t>
      </w:r>
      <w:proofErr w:type="gramEnd"/>
      <w:r w:rsidR="00AB43B4" w:rsidRPr="00515205">
        <w:rPr>
          <w:lang w:eastAsia="ru-RU"/>
        </w:rPr>
        <w:t>, если:</w:t>
      </w:r>
    </w:p>
    <w:p w:rsidR="00E10380" w:rsidRPr="00515205" w:rsidRDefault="00E10380" w:rsidP="003E69D7">
      <w:pPr>
        <w:shd w:val="clear" w:color="auto" w:fill="FFFFFF"/>
        <w:spacing w:after="0" w:line="240" w:lineRule="auto"/>
        <w:ind w:firstLine="709"/>
        <w:jc w:val="both"/>
        <w:textAlignment w:val="baseline"/>
        <w:rPr>
          <w:lang w:eastAsia="ru-RU"/>
        </w:rPr>
      </w:pPr>
    </w:p>
    <w:p w:rsidR="00AB43B4" w:rsidRDefault="00A97AA5" w:rsidP="000E20EF">
      <w:pPr>
        <w:shd w:val="clear" w:color="auto" w:fill="FFFFFF"/>
        <w:spacing w:after="0" w:line="240" w:lineRule="auto"/>
        <w:jc w:val="center"/>
        <w:textAlignment w:val="baseline"/>
        <w:rPr>
          <w:lang w:eastAsia="ru-RU"/>
        </w:rPr>
      </w:pPr>
      <w:r w:rsidRPr="00515205">
        <w:rPr>
          <w:position w:val="-16"/>
          <w:lang w:eastAsia="ru-RU"/>
        </w:rPr>
        <w:object w:dxaOrig="11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0.25pt" o:ole="">
            <v:imagedata r:id="rId12" o:title=""/>
          </v:shape>
          <o:OLEObject Type="Embed" ProgID="Equation.3" ShapeID="_x0000_i1025" DrawAspect="Content" ObjectID="_1741149884" r:id="rId13"/>
        </w:object>
      </w:r>
      <w:r w:rsidR="001A30F3" w:rsidRPr="00515205">
        <w:rPr>
          <w:position w:val="-12"/>
          <w:lang w:eastAsia="ru-RU"/>
        </w:rPr>
        <w:t>,</w:t>
      </w:r>
      <w:r w:rsidR="001A30F3" w:rsidRPr="00515205">
        <w:rPr>
          <w:lang w:eastAsia="ru-RU"/>
        </w:rPr>
        <w:tab/>
      </w:r>
      <w:r w:rsidR="00AB43B4" w:rsidRPr="00515205">
        <w:rPr>
          <w:lang w:eastAsia="ru-RU"/>
        </w:rPr>
        <w:t>(1)</w:t>
      </w:r>
    </w:p>
    <w:p w:rsidR="000C1F8A" w:rsidRPr="00515205" w:rsidRDefault="000C1F8A" w:rsidP="000E20EF">
      <w:pPr>
        <w:shd w:val="clear" w:color="auto" w:fill="FFFFFF"/>
        <w:spacing w:after="0" w:line="240" w:lineRule="auto"/>
        <w:jc w:val="center"/>
        <w:textAlignment w:val="baseline"/>
        <w:rPr>
          <w:lang w:eastAsia="ru-RU"/>
        </w:rPr>
      </w:pPr>
    </w:p>
    <w:p w:rsidR="00AB43B4" w:rsidRPr="00515205" w:rsidRDefault="00AB43B4" w:rsidP="003E69D7">
      <w:pPr>
        <w:shd w:val="clear" w:color="auto" w:fill="FFFFFF"/>
        <w:spacing w:after="0" w:line="240" w:lineRule="auto"/>
        <w:ind w:firstLine="709"/>
        <w:jc w:val="both"/>
        <w:textAlignment w:val="baseline"/>
      </w:pPr>
      <w:r w:rsidRPr="00515205">
        <w:rPr>
          <w:lang w:eastAsia="ru-RU"/>
        </w:rPr>
        <w:t>где </w:t>
      </w:r>
      <w:r w:rsidR="00A97AA5" w:rsidRPr="00515205">
        <w:rPr>
          <w:position w:val="-16"/>
        </w:rPr>
        <w:object w:dxaOrig="680" w:dyaOrig="420">
          <v:shape id="_x0000_i1026" type="#_x0000_t75" style="width:33pt;height:20.25pt" o:ole="">
            <v:imagedata r:id="rId14" o:title=""/>
          </v:shape>
          <o:OLEObject Type="Embed" ProgID="Equation.3" ShapeID="_x0000_i1026" DrawAspect="Content" ObjectID="_1741149885" r:id="rId15"/>
        </w:object>
      </w:r>
      <w:r w:rsidR="001A30F3" w:rsidRPr="00515205">
        <w:t xml:space="preserve"> – </w:t>
      </w:r>
      <w:r w:rsidRPr="00515205">
        <w:rPr>
          <w:lang w:eastAsia="ru-RU"/>
        </w:rPr>
        <w:t xml:space="preserve">нормативное значение индивидуального пожарного </w:t>
      </w:r>
      <w:r w:rsidR="004E7B36">
        <w:rPr>
          <w:lang w:eastAsia="ru-RU"/>
        </w:rPr>
        <w:br/>
      </w:r>
      <w:r w:rsidRPr="00515205">
        <w:rPr>
          <w:lang w:eastAsia="ru-RU"/>
        </w:rPr>
        <w:t>риска, </w:t>
      </w:r>
      <w:r w:rsidR="00A97AA5" w:rsidRPr="00515205">
        <w:rPr>
          <w:position w:val="-16"/>
        </w:rPr>
        <w:object w:dxaOrig="680" w:dyaOrig="420">
          <v:shape id="_x0000_i1027" type="#_x0000_t75" style="width:33pt;height:20.25pt" o:ole="">
            <v:imagedata r:id="rId16" o:title=""/>
          </v:shape>
          <o:OLEObject Type="Embed" ProgID="Equation.3" ShapeID="_x0000_i1027" DrawAspect="Content" ObjectID="_1741149886" r:id="rId17"/>
        </w:object>
      </w:r>
      <w:r w:rsidRPr="00515205">
        <w:rPr>
          <w:lang w:eastAsia="ru-RU"/>
        </w:rPr>
        <w:t>= 10</w:t>
      </w:r>
      <w:r w:rsidRPr="00515205">
        <w:rPr>
          <w:vertAlign w:val="superscript"/>
          <w:lang w:eastAsia="ru-RU"/>
        </w:rPr>
        <w:t>-6</w:t>
      </w:r>
      <w:r w:rsidRPr="00515205">
        <w:rPr>
          <w:lang w:eastAsia="ru-RU"/>
        </w:rPr>
        <w:t> год</w:t>
      </w:r>
      <w:r w:rsidR="006E79CE" w:rsidRPr="00515205">
        <w:rPr>
          <w:vertAlign w:val="superscript"/>
          <w:lang w:eastAsia="ru-RU"/>
        </w:rPr>
        <w:t>-1</w:t>
      </w:r>
      <w:r w:rsidR="001A30F3" w:rsidRPr="00515205">
        <w:rPr>
          <w:lang w:eastAsia="ru-RU"/>
        </w:rPr>
        <w:t>;</w:t>
      </w:r>
    </w:p>
    <w:p w:rsidR="00AB43B4" w:rsidRPr="00515205" w:rsidRDefault="00AB43B4" w:rsidP="003E69D7">
      <w:pPr>
        <w:shd w:val="clear" w:color="auto" w:fill="FFFFFF"/>
        <w:spacing w:after="0" w:line="240" w:lineRule="auto"/>
        <w:ind w:firstLine="709"/>
        <w:jc w:val="both"/>
        <w:textAlignment w:val="baseline"/>
        <w:rPr>
          <w:lang w:eastAsia="ru-RU"/>
        </w:rPr>
      </w:pPr>
      <w:r w:rsidRPr="00515205">
        <w:rPr>
          <w:i/>
          <w:lang w:val="en-US" w:eastAsia="ru-RU"/>
        </w:rPr>
        <w:t>R</w:t>
      </w:r>
      <w:r w:rsidR="00A97AA5" w:rsidRPr="00515205">
        <w:rPr>
          <w:lang w:eastAsia="ru-RU"/>
        </w:rPr>
        <w:t xml:space="preserve"> </w:t>
      </w:r>
      <w:r w:rsidR="001A30F3" w:rsidRPr="00515205">
        <w:t>–</w:t>
      </w:r>
      <w:r w:rsidRPr="00515205">
        <w:rPr>
          <w:lang w:eastAsia="ru-RU"/>
        </w:rPr>
        <w:t xml:space="preserve"> </w:t>
      </w:r>
      <w:proofErr w:type="gramStart"/>
      <w:r w:rsidRPr="00515205">
        <w:rPr>
          <w:lang w:eastAsia="ru-RU"/>
        </w:rPr>
        <w:t>расчетная</w:t>
      </w:r>
      <w:proofErr w:type="gramEnd"/>
      <w:r w:rsidRPr="00515205">
        <w:rPr>
          <w:lang w:eastAsia="ru-RU"/>
        </w:rPr>
        <w:t xml:space="preserve"> величина индивидуального пожарного риска.</w:t>
      </w:r>
    </w:p>
    <w:p w:rsidR="00E10380" w:rsidRPr="00515205" w:rsidRDefault="00E10380" w:rsidP="003E69D7">
      <w:pPr>
        <w:shd w:val="clear" w:color="auto" w:fill="FFFFFF"/>
        <w:spacing w:after="0" w:line="240" w:lineRule="auto"/>
        <w:ind w:firstLine="709"/>
        <w:jc w:val="both"/>
        <w:textAlignment w:val="baseline"/>
        <w:rPr>
          <w:lang w:eastAsia="ru-RU"/>
        </w:rPr>
      </w:pPr>
    </w:p>
    <w:p w:rsidR="00AB43B4" w:rsidRPr="004403F3" w:rsidRDefault="00B96D94" w:rsidP="003E69D7">
      <w:pPr>
        <w:pStyle w:val="af"/>
        <w:spacing w:after="0" w:line="240" w:lineRule="auto"/>
        <w:ind w:left="0" w:firstLine="709"/>
        <w:jc w:val="both"/>
      </w:pPr>
      <w:bookmarkStart w:id="3" w:name="_Toc204426896"/>
      <w:r>
        <w:t>9</w:t>
      </w:r>
      <w:r w:rsidR="000240A5" w:rsidRPr="00F26B86">
        <w:t>.</w:t>
      </w:r>
      <w:r w:rsidR="00E10380" w:rsidRPr="00515205">
        <w:t> </w:t>
      </w:r>
      <w:r w:rsidR="00AB43B4" w:rsidRPr="00F26B86">
        <w:t xml:space="preserve">Индивидуальный пожарный риск </w:t>
      </w:r>
      <w:r w:rsidR="00AB43B4" w:rsidRPr="00515205">
        <w:t>определяется как максимальное значение</w:t>
      </w:r>
      <w:r w:rsidR="00AB43B4" w:rsidRPr="004403F3">
        <w:t xml:space="preserve"> пожарного риска из всех рассмотренных</w:t>
      </w:r>
      <w:r w:rsidR="00C93317" w:rsidRPr="004403F3">
        <w:t xml:space="preserve"> в расчете</w:t>
      </w:r>
      <w:r w:rsidR="00AB43B4" w:rsidRPr="004403F3">
        <w:t xml:space="preserve"> сценариев пожара:</w:t>
      </w:r>
    </w:p>
    <w:p w:rsidR="00E10380" w:rsidRPr="004403F3" w:rsidRDefault="00E10380" w:rsidP="003E69D7">
      <w:pPr>
        <w:pStyle w:val="af"/>
        <w:spacing w:after="0" w:line="240" w:lineRule="auto"/>
        <w:ind w:left="0" w:firstLine="709"/>
        <w:jc w:val="both"/>
      </w:pPr>
    </w:p>
    <w:p w:rsidR="00AB43B4" w:rsidRDefault="0027040B" w:rsidP="000E20EF">
      <w:pPr>
        <w:spacing w:after="0" w:line="240" w:lineRule="auto"/>
        <w:jc w:val="center"/>
      </w:pPr>
      <w:r w:rsidRPr="004403F3">
        <w:rPr>
          <w:position w:val="-10"/>
        </w:rPr>
        <w:object w:dxaOrig="2600" w:dyaOrig="340">
          <v:shape id="_x0000_i1028" type="#_x0000_t75" style="width:148.5pt;height:18.75pt" o:ole="" fillcolor="window">
            <v:imagedata r:id="rId18" o:title=""/>
          </v:shape>
          <o:OLEObject Type="Embed" ProgID="Equation.3" ShapeID="_x0000_i1028" DrawAspect="Content" ObjectID="_1741149887" r:id="rId19"/>
        </w:object>
      </w:r>
      <w:r w:rsidR="000E20EF" w:rsidRPr="004403F3">
        <w:t>,</w:t>
      </w:r>
      <w:r w:rsidR="00E10380" w:rsidRPr="004403F3">
        <w:tab/>
      </w:r>
      <w:r w:rsidR="00AB43B4" w:rsidRPr="004403F3">
        <w:t>(2)</w:t>
      </w:r>
    </w:p>
    <w:p w:rsidR="000C1F8A" w:rsidRPr="004403F3" w:rsidRDefault="000C1F8A" w:rsidP="000E20EF">
      <w:pPr>
        <w:spacing w:after="0" w:line="240" w:lineRule="auto"/>
        <w:jc w:val="center"/>
      </w:pPr>
    </w:p>
    <w:p w:rsidR="00AB43B4" w:rsidRPr="004403F3" w:rsidRDefault="00AB43B4" w:rsidP="003E69D7">
      <w:pPr>
        <w:spacing w:after="0" w:line="240" w:lineRule="auto"/>
        <w:ind w:firstLine="709"/>
        <w:jc w:val="both"/>
      </w:pPr>
      <w:r w:rsidRPr="004403F3">
        <w:t xml:space="preserve">где </w:t>
      </w:r>
      <w:r w:rsidR="0074694E" w:rsidRPr="004403F3">
        <w:rPr>
          <w:position w:val="-10"/>
        </w:rPr>
        <w:object w:dxaOrig="300" w:dyaOrig="340">
          <v:shape id="_x0000_i1029" type="#_x0000_t75" style="width:15.75pt;height:18.75pt" o:ole="">
            <v:imagedata r:id="rId20" o:title=""/>
          </v:shape>
          <o:OLEObject Type="Embed" ProgID="Equation.3" ShapeID="_x0000_i1029" DrawAspect="Content" ObjectID="_1741149888" r:id="rId21"/>
        </w:object>
      </w:r>
      <w:r w:rsidRPr="004403F3">
        <w:t xml:space="preserve"> – расчетная величина индивидуального пожарного риска при реализации </w:t>
      </w:r>
      <w:proofErr w:type="spellStart"/>
      <w:r w:rsidRPr="004403F3">
        <w:rPr>
          <w:lang w:val="en-US"/>
        </w:rPr>
        <w:t>i</w:t>
      </w:r>
      <w:proofErr w:type="spellEnd"/>
      <w:r w:rsidRPr="004403F3">
        <w:t>-го сценария пожара;</w:t>
      </w:r>
    </w:p>
    <w:p w:rsidR="00AB43B4" w:rsidRDefault="00AB43B4" w:rsidP="003E69D7">
      <w:pPr>
        <w:spacing w:after="0" w:line="240" w:lineRule="auto"/>
        <w:ind w:firstLine="709"/>
        <w:jc w:val="both"/>
      </w:pPr>
      <w:r w:rsidRPr="004403F3">
        <w:rPr>
          <w:lang w:val="en-US"/>
        </w:rPr>
        <w:t>K</w:t>
      </w:r>
      <w:r w:rsidRPr="004403F3">
        <w:t xml:space="preserve"> – </w:t>
      </w:r>
      <w:proofErr w:type="gramStart"/>
      <w:r w:rsidRPr="004403F3">
        <w:t>количество</w:t>
      </w:r>
      <w:proofErr w:type="gramEnd"/>
      <w:r w:rsidRPr="004403F3">
        <w:t xml:space="preserve"> сценариев, рассмотренных при расчете</w:t>
      </w:r>
      <w:r w:rsidR="00DD2D4E" w:rsidRPr="004403F3">
        <w:t xml:space="preserve"> величины</w:t>
      </w:r>
      <w:r w:rsidRPr="004403F3">
        <w:t xml:space="preserve"> пожарного риска.</w:t>
      </w:r>
    </w:p>
    <w:p w:rsidR="000C1F8A" w:rsidRPr="004403F3" w:rsidRDefault="000C1F8A" w:rsidP="000C1F8A">
      <w:pPr>
        <w:spacing w:after="0" w:line="240" w:lineRule="auto"/>
        <w:ind w:firstLine="709"/>
        <w:jc w:val="both"/>
      </w:pPr>
    </w:p>
    <w:p w:rsidR="000C1F8A" w:rsidRPr="00F8493C" w:rsidRDefault="000C1F8A" w:rsidP="000C1F8A">
      <w:pPr>
        <w:jc w:val="both"/>
        <w:rPr>
          <w:sz w:val="16"/>
          <w:szCs w:val="16"/>
        </w:rPr>
      </w:pPr>
      <w:r w:rsidRPr="00F8493C">
        <w:rPr>
          <w:sz w:val="16"/>
          <w:szCs w:val="16"/>
        </w:rPr>
        <w:t>_______________________</w:t>
      </w:r>
    </w:p>
    <w:p w:rsidR="000C1F8A" w:rsidRPr="004403F3" w:rsidRDefault="000C1F8A" w:rsidP="000C1F8A">
      <w:pPr>
        <w:spacing w:after="0" w:line="240" w:lineRule="auto"/>
        <w:jc w:val="both"/>
      </w:pPr>
      <w:r>
        <w:rPr>
          <w:sz w:val="20"/>
          <w:szCs w:val="20"/>
          <w:vertAlign w:val="superscript"/>
        </w:rPr>
        <w:t>2, 3</w:t>
      </w:r>
      <w:r w:rsidRPr="0012456E">
        <w:rPr>
          <w:sz w:val="20"/>
          <w:szCs w:val="20"/>
        </w:rPr>
        <w:t> Собрание законодательства Российской Федерации, 2008, № 30, ст. 3579; 2022, № 29, ст. 5243.</w:t>
      </w:r>
    </w:p>
    <w:p w:rsidR="00A3186E" w:rsidRPr="00515205" w:rsidRDefault="005579F6" w:rsidP="000C1F8A">
      <w:pPr>
        <w:spacing w:after="0" w:line="240" w:lineRule="auto"/>
        <w:ind w:firstLine="709"/>
        <w:jc w:val="both"/>
      </w:pPr>
      <w:r w:rsidRPr="00F26B86">
        <w:lastRenderedPageBreak/>
        <w:t>1</w:t>
      </w:r>
      <w:r>
        <w:t>0</w:t>
      </w:r>
      <w:r w:rsidRPr="00F26B86">
        <w:t>.</w:t>
      </w:r>
      <w:r w:rsidRPr="004403F3">
        <w:t> Сценарий пожара представляет собой вариант развития пожара с учетом принятого места возникновения и характера его развития. Сценарий пожара</w:t>
      </w:r>
      <w:r>
        <w:br/>
      </w:r>
      <w:r w:rsidR="00AB43B4" w:rsidRPr="004403F3">
        <w:t xml:space="preserve">определяется на основе данных </w:t>
      </w:r>
      <w:r w:rsidR="00AB43B4" w:rsidRPr="00515205">
        <w:t xml:space="preserve">об объемно-планировочных решениях, о размещении горючей нагрузки и людей </w:t>
      </w:r>
      <w:r w:rsidR="009F54E9" w:rsidRPr="00F26B86">
        <w:t>в здании</w:t>
      </w:r>
      <w:r w:rsidR="00AB43B4" w:rsidRPr="00515205">
        <w:t xml:space="preserve">. </w:t>
      </w:r>
    </w:p>
    <w:p w:rsidR="00AB43B4" w:rsidRPr="005579F6" w:rsidRDefault="00AB43B4" w:rsidP="003E69D7">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515205">
        <w:rPr>
          <w:sz w:val="28"/>
          <w:szCs w:val="28"/>
          <w:lang w:eastAsia="en-US"/>
        </w:rPr>
        <w:t>При расчете рассматриваются сценарии пожара</w:t>
      </w:r>
      <w:r w:rsidRPr="004403F3">
        <w:rPr>
          <w:sz w:val="28"/>
          <w:szCs w:val="28"/>
          <w:lang w:eastAsia="en-US"/>
        </w:rPr>
        <w:t xml:space="preserve">, при которых реализуются наихудшие условия для обеспечения безопасности людей. В </w:t>
      </w:r>
      <w:proofErr w:type="gramStart"/>
      <w:r w:rsidRPr="004403F3">
        <w:rPr>
          <w:sz w:val="28"/>
          <w:szCs w:val="28"/>
          <w:lang w:eastAsia="en-US"/>
        </w:rPr>
        <w:t>качестве</w:t>
      </w:r>
      <w:proofErr w:type="gramEnd"/>
      <w:r w:rsidRPr="004403F3">
        <w:rPr>
          <w:sz w:val="28"/>
          <w:szCs w:val="28"/>
          <w:lang w:eastAsia="en-US"/>
        </w:rPr>
        <w:t xml:space="preserve"> сценариев с наихудшими условиями пожара рассматрива</w:t>
      </w:r>
      <w:r w:rsidR="00E10380" w:rsidRPr="004403F3">
        <w:rPr>
          <w:sz w:val="28"/>
          <w:szCs w:val="28"/>
          <w:lang w:eastAsia="en-US"/>
        </w:rPr>
        <w:t>ются</w:t>
      </w:r>
      <w:r w:rsidRPr="004403F3">
        <w:rPr>
          <w:sz w:val="28"/>
          <w:szCs w:val="28"/>
          <w:lang w:eastAsia="en-US"/>
        </w:rPr>
        <w:t xml:space="preserve"> сценарии, характеризуемые наиболее затрудненными условиями эвакуации людей и (или) наиболее высокой </w:t>
      </w:r>
      <w:r w:rsidRPr="005579F6">
        <w:rPr>
          <w:sz w:val="28"/>
          <w:szCs w:val="28"/>
          <w:lang w:eastAsia="en-US"/>
        </w:rPr>
        <w:t>динамикой нарастания ОФП</w:t>
      </w:r>
      <w:r w:rsidR="0063204E" w:rsidRPr="005579F6">
        <w:rPr>
          <w:sz w:val="28"/>
          <w:szCs w:val="28"/>
          <w:lang w:eastAsia="en-US"/>
        </w:rPr>
        <w:t>.</w:t>
      </w:r>
    </w:p>
    <w:p w:rsidR="00066068" w:rsidRPr="005579F6" w:rsidRDefault="00AF3D7A" w:rsidP="005579F6">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5579F6">
        <w:rPr>
          <w:sz w:val="28"/>
        </w:rPr>
        <w:t>1</w:t>
      </w:r>
      <w:r w:rsidR="00B96D94" w:rsidRPr="005579F6">
        <w:rPr>
          <w:sz w:val="28"/>
        </w:rPr>
        <w:t>1</w:t>
      </w:r>
      <w:r w:rsidRPr="005579F6">
        <w:rPr>
          <w:sz w:val="28"/>
        </w:rPr>
        <w:t>.</w:t>
      </w:r>
      <w:r w:rsidR="00066068" w:rsidRPr="005579F6">
        <w:rPr>
          <w:sz w:val="28"/>
          <w:szCs w:val="28"/>
          <w:lang w:eastAsia="en-US"/>
        </w:rPr>
        <w:t> </w:t>
      </w:r>
      <w:proofErr w:type="gramStart"/>
      <w:r w:rsidR="00501CDB" w:rsidRPr="005579F6">
        <w:rPr>
          <w:sz w:val="28"/>
          <w:szCs w:val="28"/>
          <w:lang w:eastAsia="en-US"/>
        </w:rPr>
        <w:t xml:space="preserve">Если расчет величины пожарного риска проводится </w:t>
      </w:r>
      <w:r w:rsidR="005579F6" w:rsidRPr="005579F6">
        <w:rPr>
          <w:sz w:val="28"/>
          <w:szCs w:val="28"/>
          <w:lang w:eastAsia="en-US"/>
        </w:rPr>
        <w:t xml:space="preserve">для подтверждения условия соответствия </w:t>
      </w:r>
      <w:r w:rsidR="005579F6" w:rsidRPr="005579F6">
        <w:rPr>
          <w:sz w:val="28"/>
        </w:rPr>
        <w:t>объекта защиты</w:t>
      </w:r>
      <w:r w:rsidR="005579F6" w:rsidRPr="005579F6">
        <w:rPr>
          <w:sz w:val="28"/>
          <w:szCs w:val="28"/>
          <w:lang w:eastAsia="en-US"/>
        </w:rPr>
        <w:t xml:space="preserve"> требованиям пожарной безопасности,</w:t>
      </w:r>
      <w:r w:rsidR="005579F6" w:rsidRPr="005579F6">
        <w:t xml:space="preserve"> </w:t>
      </w:r>
      <w:r w:rsidR="005579F6" w:rsidRPr="005579F6">
        <w:rPr>
          <w:sz w:val="28"/>
          <w:szCs w:val="28"/>
          <w:lang w:eastAsia="en-US"/>
        </w:rPr>
        <w:t xml:space="preserve">предусмотренного </w:t>
      </w:r>
      <w:r w:rsidR="005579F6" w:rsidRPr="00C623C7">
        <w:rPr>
          <w:sz w:val="28"/>
          <w:szCs w:val="28"/>
          <w:lang w:eastAsia="en-US"/>
        </w:rPr>
        <w:t xml:space="preserve">пунктом 2 части 1 статьи 6 Федерального закона № 123-ФЗ, </w:t>
      </w:r>
      <w:r w:rsidR="005579F6">
        <w:rPr>
          <w:sz w:val="28"/>
          <w:szCs w:val="28"/>
        </w:rPr>
        <w:t>при</w:t>
      </w:r>
      <w:r w:rsidR="005579F6" w:rsidRPr="00732788">
        <w:rPr>
          <w:sz w:val="28"/>
        </w:rPr>
        <w:t xml:space="preserve"> </w:t>
      </w:r>
      <w:r w:rsidR="005579F6">
        <w:rPr>
          <w:sz w:val="28"/>
        </w:rPr>
        <w:t>невыполнении</w:t>
      </w:r>
      <w:r w:rsidR="005579F6" w:rsidRPr="00732788">
        <w:rPr>
          <w:sz w:val="28"/>
          <w:szCs w:val="28"/>
        </w:rPr>
        <w:t xml:space="preserve"> требований нормативных документов по пожарной безопасности, учитываемых Методикой</w:t>
      </w:r>
      <w:r w:rsidR="006C02F1" w:rsidRPr="005579F6">
        <w:rPr>
          <w:sz w:val="28"/>
          <w:szCs w:val="28"/>
          <w:lang w:eastAsia="en-US"/>
        </w:rPr>
        <w:t>,</w:t>
      </w:r>
      <w:r w:rsidR="00501CDB" w:rsidRPr="005579F6">
        <w:rPr>
          <w:sz w:val="28"/>
          <w:szCs w:val="28"/>
          <w:lang w:eastAsia="en-US"/>
        </w:rPr>
        <w:t xml:space="preserve"> рассматриваются сценарии пожара, </w:t>
      </w:r>
      <w:r w:rsidR="005579F6" w:rsidRPr="005579F6">
        <w:rPr>
          <w:sz w:val="28"/>
          <w:szCs w:val="28"/>
          <w:lang w:eastAsia="en-US"/>
        </w:rPr>
        <w:t>учитывающие влияние требований нормативных документов по пожарной безопасности которые не выполняются</w:t>
      </w:r>
      <w:r w:rsidR="00501CDB" w:rsidRPr="005579F6">
        <w:rPr>
          <w:sz w:val="28"/>
          <w:szCs w:val="28"/>
          <w:lang w:eastAsia="en-US"/>
        </w:rPr>
        <w:t>, в том числе сценарии пожара в соответствующих помещениях и частях зданий</w:t>
      </w:r>
      <w:proofErr w:type="gramEnd"/>
      <w:r w:rsidR="00501CDB" w:rsidRPr="005579F6">
        <w:rPr>
          <w:sz w:val="28"/>
          <w:szCs w:val="28"/>
          <w:lang w:eastAsia="en-US"/>
        </w:rPr>
        <w:t>.</w:t>
      </w:r>
    </w:p>
    <w:p w:rsidR="00066068" w:rsidRPr="00732788" w:rsidRDefault="00523DEE" w:rsidP="00C93317">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732788">
        <w:rPr>
          <w:sz w:val="28"/>
        </w:rPr>
        <w:t>1</w:t>
      </w:r>
      <w:r w:rsidR="00B96D94" w:rsidRPr="00732788">
        <w:rPr>
          <w:sz w:val="28"/>
        </w:rPr>
        <w:t>2</w:t>
      </w:r>
      <w:r w:rsidR="00066068" w:rsidRPr="00732788">
        <w:rPr>
          <w:sz w:val="28"/>
        </w:rPr>
        <w:t>.</w:t>
      </w:r>
      <w:r w:rsidR="00066068" w:rsidRPr="00732788">
        <w:rPr>
          <w:sz w:val="28"/>
          <w:szCs w:val="28"/>
          <w:lang w:eastAsia="en-US"/>
        </w:rPr>
        <w:t xml:space="preserve"> Если расчет </w:t>
      </w:r>
      <w:r w:rsidR="00DD2D4E" w:rsidRPr="00732788">
        <w:rPr>
          <w:sz w:val="28"/>
          <w:szCs w:val="28"/>
          <w:lang w:eastAsia="en-US"/>
        </w:rPr>
        <w:t>величины</w:t>
      </w:r>
      <w:r w:rsidR="00066068" w:rsidRPr="00732788">
        <w:rPr>
          <w:sz w:val="28"/>
          <w:szCs w:val="28"/>
          <w:lang w:eastAsia="en-US"/>
        </w:rPr>
        <w:t xml:space="preserve"> пожарного риска проводится </w:t>
      </w:r>
      <w:r w:rsidR="004D0CDD">
        <w:rPr>
          <w:sz w:val="28"/>
          <w:szCs w:val="28"/>
          <w:lang w:eastAsia="en-US"/>
        </w:rPr>
        <w:t>для</w:t>
      </w:r>
      <w:r w:rsidR="00066068" w:rsidRPr="00732788">
        <w:rPr>
          <w:sz w:val="28"/>
          <w:szCs w:val="28"/>
          <w:lang w:eastAsia="en-US"/>
        </w:rPr>
        <w:t xml:space="preserve"> подтверждения эффективности мероприятий, разработанных (разрабатываемых) в рамках специальных технических условий или комплекса необходимых инженерно-технических и организационных мероприятий по обеспечению пожарной безопасности</w:t>
      </w:r>
      <w:r w:rsidR="00C16BAE" w:rsidRPr="00732788">
        <w:rPr>
          <w:sz w:val="28"/>
          <w:szCs w:val="28"/>
          <w:lang w:eastAsia="en-US"/>
        </w:rPr>
        <w:t>,</w:t>
      </w:r>
      <w:r w:rsidR="00C93317" w:rsidRPr="00732788">
        <w:rPr>
          <w:sz w:val="28"/>
          <w:szCs w:val="28"/>
          <w:lang w:eastAsia="en-US"/>
        </w:rPr>
        <w:t xml:space="preserve"> </w:t>
      </w:r>
      <w:r w:rsidR="00066068" w:rsidRPr="00732788">
        <w:rPr>
          <w:sz w:val="28"/>
          <w:szCs w:val="28"/>
          <w:lang w:eastAsia="en-US"/>
        </w:rPr>
        <w:t xml:space="preserve">рассматриваются </w:t>
      </w:r>
      <w:r w:rsidR="00066068" w:rsidRPr="00650AD9">
        <w:rPr>
          <w:sz w:val="28"/>
          <w:szCs w:val="28"/>
          <w:lang w:eastAsia="en-US"/>
        </w:rPr>
        <w:t>сценарии пожара, при которых учитываются па</w:t>
      </w:r>
      <w:r w:rsidR="00732788" w:rsidRPr="00650AD9">
        <w:rPr>
          <w:sz w:val="28"/>
          <w:szCs w:val="28"/>
          <w:lang w:eastAsia="en-US"/>
        </w:rPr>
        <w:t>раметры и характеристики зданий</w:t>
      </w:r>
      <w:r w:rsidR="00066068" w:rsidRPr="00650AD9">
        <w:rPr>
          <w:sz w:val="28"/>
          <w:szCs w:val="28"/>
          <w:lang w:eastAsia="en-US"/>
        </w:rPr>
        <w:t xml:space="preserve"> </w:t>
      </w:r>
      <w:r w:rsidR="00D052A4" w:rsidRPr="00650AD9">
        <w:rPr>
          <w:sz w:val="28"/>
        </w:rPr>
        <w:t>связанные с</w:t>
      </w:r>
      <w:r w:rsidR="00066068" w:rsidRPr="00650AD9">
        <w:rPr>
          <w:sz w:val="28"/>
        </w:rPr>
        <w:t xml:space="preserve"> указанными мероприятиями.</w:t>
      </w:r>
    </w:p>
    <w:p w:rsidR="0063204E" w:rsidRPr="001A49D3" w:rsidRDefault="00523DEE" w:rsidP="00633FA9">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F26B86">
        <w:rPr>
          <w:sz w:val="28"/>
        </w:rPr>
        <w:t>1</w:t>
      </w:r>
      <w:r w:rsidR="00B96D94">
        <w:rPr>
          <w:sz w:val="28"/>
        </w:rPr>
        <w:t>3</w:t>
      </w:r>
      <w:r w:rsidR="000240A5" w:rsidRPr="00F26B86">
        <w:rPr>
          <w:sz w:val="28"/>
        </w:rPr>
        <w:t>.</w:t>
      </w:r>
      <w:r w:rsidR="00C93317" w:rsidRPr="001A49D3">
        <w:rPr>
          <w:sz w:val="28"/>
          <w:szCs w:val="28"/>
          <w:lang w:eastAsia="en-US"/>
        </w:rPr>
        <w:t> </w:t>
      </w:r>
      <w:r w:rsidR="0050179E" w:rsidRPr="001A49D3">
        <w:rPr>
          <w:sz w:val="28"/>
          <w:szCs w:val="28"/>
          <w:lang w:eastAsia="en-US"/>
        </w:rPr>
        <w:t xml:space="preserve">Кроме </w:t>
      </w:r>
      <w:r w:rsidR="00066068" w:rsidRPr="001A49D3">
        <w:rPr>
          <w:sz w:val="28"/>
          <w:szCs w:val="28"/>
          <w:lang w:eastAsia="en-US"/>
        </w:rPr>
        <w:t>вышеуказанных сценариев</w:t>
      </w:r>
      <w:r w:rsidR="0063204E" w:rsidRPr="001A49D3">
        <w:rPr>
          <w:sz w:val="28"/>
          <w:szCs w:val="28"/>
          <w:lang w:eastAsia="en-US"/>
        </w:rPr>
        <w:t xml:space="preserve"> в зависимости от особенностей </w:t>
      </w:r>
      <w:r w:rsidR="007066E4" w:rsidRPr="00F26B86">
        <w:rPr>
          <w:sz w:val="28"/>
        </w:rPr>
        <w:t>здания</w:t>
      </w:r>
      <w:r w:rsidR="0063204E" w:rsidRPr="001A49D3">
        <w:rPr>
          <w:sz w:val="28"/>
          <w:szCs w:val="28"/>
          <w:lang w:eastAsia="en-US"/>
        </w:rPr>
        <w:t xml:space="preserve"> могут дополнительно рассматриваться сценарии пожара:</w:t>
      </w:r>
    </w:p>
    <w:p w:rsidR="0063204E" w:rsidRPr="001A49D3" w:rsidRDefault="0063204E" w:rsidP="00633FA9">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1A49D3">
        <w:rPr>
          <w:sz w:val="28"/>
          <w:szCs w:val="28"/>
          <w:lang w:eastAsia="en-US"/>
        </w:rPr>
        <w:t xml:space="preserve">в помещениях, </w:t>
      </w:r>
      <w:r w:rsidR="009F08EA" w:rsidRPr="001A49D3">
        <w:rPr>
          <w:sz w:val="28"/>
          <w:szCs w:val="28"/>
          <w:lang w:eastAsia="en-US"/>
        </w:rPr>
        <w:t>характеризующихся</w:t>
      </w:r>
      <w:r w:rsidRPr="001A49D3">
        <w:rPr>
          <w:sz w:val="28"/>
          <w:szCs w:val="28"/>
          <w:lang w:eastAsia="en-US"/>
        </w:rPr>
        <w:t xml:space="preserve"> присутствие</w:t>
      </w:r>
      <w:r w:rsidR="009F08EA" w:rsidRPr="001A49D3">
        <w:rPr>
          <w:sz w:val="28"/>
          <w:szCs w:val="28"/>
          <w:lang w:eastAsia="en-US"/>
        </w:rPr>
        <w:t>м</w:t>
      </w:r>
      <w:r w:rsidRPr="001A49D3">
        <w:rPr>
          <w:sz w:val="28"/>
          <w:szCs w:val="28"/>
          <w:lang w:eastAsia="en-US"/>
        </w:rPr>
        <w:t xml:space="preserve"> </w:t>
      </w:r>
      <w:r w:rsidR="009F08EA" w:rsidRPr="001A49D3">
        <w:rPr>
          <w:sz w:val="28"/>
          <w:szCs w:val="28"/>
          <w:lang w:eastAsia="en-US"/>
        </w:rPr>
        <w:t>наибольшего</w:t>
      </w:r>
      <w:r w:rsidRPr="001A49D3">
        <w:rPr>
          <w:sz w:val="28"/>
          <w:szCs w:val="28"/>
          <w:lang w:eastAsia="en-US"/>
        </w:rPr>
        <w:t xml:space="preserve"> количества людей;</w:t>
      </w:r>
    </w:p>
    <w:p w:rsidR="0063204E" w:rsidRPr="004403F3" w:rsidRDefault="0063204E" w:rsidP="00633FA9">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1A49D3">
        <w:rPr>
          <w:sz w:val="28"/>
          <w:szCs w:val="28"/>
          <w:lang w:eastAsia="en-US"/>
        </w:rPr>
        <w:t xml:space="preserve">в системах помещений, в которых из-за распространения ОФП возможно быстрое блокирование путей эвакуации (коридоров, эвакуационных выходов и </w:t>
      </w:r>
      <w:r w:rsidR="008F29C0" w:rsidRPr="00F26B86">
        <w:rPr>
          <w:sz w:val="28"/>
        </w:rPr>
        <w:t>так далее</w:t>
      </w:r>
      <w:r w:rsidRPr="004403F3">
        <w:rPr>
          <w:sz w:val="28"/>
          <w:szCs w:val="28"/>
          <w:lang w:eastAsia="en-US"/>
        </w:rPr>
        <w:t>). При этом очаг пожара, как правило, выбирается в помещении малого объема вблизи от одного из эвакуационных выходов либо в помещении с большим количеством горючей нагрузки, характеризующейся высокой скоростью распространения пламени;</w:t>
      </w:r>
    </w:p>
    <w:p w:rsidR="0063204E" w:rsidRPr="004403F3" w:rsidRDefault="0063204E" w:rsidP="00633FA9">
      <w:pPr>
        <w:pStyle w:val="formattexttopleveltextindenttext"/>
        <w:shd w:val="clear" w:color="auto" w:fill="FFFFFF"/>
        <w:spacing w:before="0" w:beforeAutospacing="0" w:after="0" w:afterAutospacing="0"/>
        <w:ind w:firstLine="709"/>
        <w:jc w:val="both"/>
        <w:textAlignment w:val="baseline"/>
        <w:rPr>
          <w:sz w:val="28"/>
          <w:szCs w:val="28"/>
          <w:lang w:eastAsia="en-US"/>
        </w:rPr>
      </w:pPr>
      <w:proofErr w:type="gramStart"/>
      <w:r w:rsidRPr="004403F3">
        <w:rPr>
          <w:sz w:val="28"/>
          <w:szCs w:val="28"/>
          <w:lang w:eastAsia="en-US"/>
        </w:rPr>
        <w:t>сопровождающиеся распространением ОФП через обычные лестничные клетки;</w:t>
      </w:r>
      <w:proofErr w:type="gramEnd"/>
    </w:p>
    <w:p w:rsidR="0063204E" w:rsidRPr="004403F3" w:rsidRDefault="0063204E" w:rsidP="00633FA9">
      <w:pPr>
        <w:pStyle w:val="formattexttopleveltextindenttext"/>
        <w:shd w:val="clear" w:color="auto" w:fill="FFFFFF"/>
        <w:spacing w:before="0" w:beforeAutospacing="0" w:after="0" w:afterAutospacing="0"/>
        <w:ind w:firstLine="709"/>
        <w:textAlignment w:val="baseline"/>
        <w:rPr>
          <w:sz w:val="28"/>
          <w:szCs w:val="28"/>
          <w:lang w:eastAsia="en-US"/>
        </w:rPr>
      </w:pPr>
      <w:r w:rsidRPr="004403F3">
        <w:rPr>
          <w:sz w:val="28"/>
          <w:szCs w:val="28"/>
          <w:lang w:eastAsia="en-US"/>
        </w:rPr>
        <w:t xml:space="preserve">в помещениях и системах помещений </w:t>
      </w:r>
      <w:proofErr w:type="spellStart"/>
      <w:r w:rsidRPr="004403F3">
        <w:rPr>
          <w:sz w:val="28"/>
          <w:szCs w:val="28"/>
          <w:lang w:eastAsia="en-US"/>
        </w:rPr>
        <w:t>атриумного</w:t>
      </w:r>
      <w:proofErr w:type="spellEnd"/>
      <w:r w:rsidRPr="004403F3">
        <w:rPr>
          <w:sz w:val="28"/>
          <w:szCs w:val="28"/>
          <w:lang w:eastAsia="en-US"/>
        </w:rPr>
        <w:t xml:space="preserve"> типа;</w:t>
      </w:r>
    </w:p>
    <w:p w:rsidR="0063204E" w:rsidRPr="001A49D3" w:rsidRDefault="0063204E" w:rsidP="00633FA9">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4403F3">
        <w:rPr>
          <w:sz w:val="28"/>
          <w:szCs w:val="28"/>
          <w:lang w:eastAsia="en-US"/>
        </w:rPr>
        <w:t xml:space="preserve">в системах помещений, в которых из-за недостаточной пропускной способности путей эвакуации возможно возникновение продолжительных </w:t>
      </w:r>
      <w:r w:rsidRPr="001A49D3">
        <w:rPr>
          <w:sz w:val="28"/>
          <w:szCs w:val="28"/>
          <w:lang w:eastAsia="en-US"/>
        </w:rPr>
        <w:t>скоплений людских потоков.</w:t>
      </w:r>
    </w:p>
    <w:p w:rsidR="00325958" w:rsidRPr="001A49D3" w:rsidRDefault="00325958" w:rsidP="00633FA9">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1A49D3">
        <w:rPr>
          <w:sz w:val="28"/>
          <w:szCs w:val="28"/>
          <w:lang w:eastAsia="en-US"/>
        </w:rPr>
        <w:t xml:space="preserve">В </w:t>
      </w:r>
      <w:proofErr w:type="gramStart"/>
      <w:r w:rsidRPr="001A49D3">
        <w:rPr>
          <w:sz w:val="28"/>
          <w:szCs w:val="28"/>
          <w:lang w:eastAsia="en-US"/>
        </w:rPr>
        <w:t>случаях</w:t>
      </w:r>
      <w:proofErr w:type="gramEnd"/>
      <w:r w:rsidR="0029279B" w:rsidRPr="001A49D3">
        <w:rPr>
          <w:sz w:val="28"/>
          <w:szCs w:val="28"/>
          <w:lang w:eastAsia="en-US"/>
        </w:rPr>
        <w:t>,</w:t>
      </w:r>
      <w:r w:rsidRPr="001A49D3">
        <w:rPr>
          <w:sz w:val="28"/>
          <w:szCs w:val="28"/>
          <w:lang w:eastAsia="en-US"/>
        </w:rPr>
        <w:t xml:space="preserve"> когда перечисленные типы сценариев не отр</w:t>
      </w:r>
      <w:r w:rsidR="000240A5" w:rsidRPr="001A49D3">
        <w:rPr>
          <w:sz w:val="28"/>
          <w:szCs w:val="28"/>
          <w:lang w:eastAsia="en-US"/>
        </w:rPr>
        <w:t>ажают всех особенностей</w:t>
      </w:r>
      <w:r w:rsidR="007066E4" w:rsidRPr="001A49D3">
        <w:rPr>
          <w:sz w:val="28"/>
          <w:szCs w:val="28"/>
          <w:lang w:eastAsia="en-US"/>
        </w:rPr>
        <w:t xml:space="preserve"> </w:t>
      </w:r>
      <w:r w:rsidR="007066E4" w:rsidRPr="00F26B86">
        <w:rPr>
          <w:sz w:val="28"/>
        </w:rPr>
        <w:t>здания</w:t>
      </w:r>
      <w:r w:rsidRPr="001A49D3">
        <w:rPr>
          <w:sz w:val="28"/>
          <w:szCs w:val="28"/>
          <w:lang w:eastAsia="en-US"/>
        </w:rPr>
        <w:t xml:space="preserve">, возможно рассмотрение иных сценариев пожара. </w:t>
      </w:r>
    </w:p>
    <w:p w:rsidR="00325958" w:rsidRPr="004403F3" w:rsidRDefault="00325958" w:rsidP="00633FA9">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1A49D3">
        <w:rPr>
          <w:sz w:val="28"/>
          <w:szCs w:val="28"/>
          <w:lang w:eastAsia="en-US"/>
        </w:rPr>
        <w:t xml:space="preserve">В </w:t>
      </w:r>
      <w:proofErr w:type="gramStart"/>
      <w:r w:rsidRPr="001A49D3">
        <w:rPr>
          <w:sz w:val="28"/>
          <w:szCs w:val="28"/>
          <w:lang w:eastAsia="en-US"/>
        </w:rPr>
        <w:t>помещении</w:t>
      </w:r>
      <w:proofErr w:type="gramEnd"/>
      <w:r w:rsidRPr="004403F3">
        <w:rPr>
          <w:sz w:val="28"/>
          <w:szCs w:val="28"/>
          <w:lang w:eastAsia="en-US"/>
        </w:rPr>
        <w:t xml:space="preserve">, имеющем два и более эвакуационных выхода, очаг пожара следует размещать вблизи выхода, имеющего наибольшую пропускную </w:t>
      </w:r>
      <w:r w:rsidRPr="004403F3">
        <w:rPr>
          <w:sz w:val="28"/>
          <w:szCs w:val="28"/>
          <w:lang w:eastAsia="en-US"/>
        </w:rPr>
        <w:lastRenderedPageBreak/>
        <w:t>способность. При этом данный выход считается блоки</w:t>
      </w:r>
      <w:r w:rsidR="004E7B36">
        <w:rPr>
          <w:sz w:val="28"/>
          <w:szCs w:val="28"/>
          <w:lang w:eastAsia="en-US"/>
        </w:rPr>
        <w:t>рованным с первых секунд пожара</w:t>
      </w:r>
      <w:r w:rsidRPr="004403F3">
        <w:rPr>
          <w:sz w:val="28"/>
          <w:szCs w:val="28"/>
          <w:lang w:eastAsia="en-US"/>
        </w:rPr>
        <w:t xml:space="preserve"> и при определении расчетного времени эвакуации не учитывается.</w:t>
      </w:r>
    </w:p>
    <w:p w:rsidR="00325958" w:rsidRPr="004403F3" w:rsidRDefault="00325958" w:rsidP="003E69D7">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4403F3">
        <w:rPr>
          <w:sz w:val="28"/>
          <w:szCs w:val="28"/>
          <w:lang w:eastAsia="en-US"/>
        </w:rPr>
        <w:t xml:space="preserve">В </w:t>
      </w:r>
      <w:proofErr w:type="gramStart"/>
      <w:r w:rsidRPr="004403F3">
        <w:rPr>
          <w:sz w:val="28"/>
          <w:szCs w:val="28"/>
          <w:lang w:eastAsia="en-US"/>
        </w:rPr>
        <w:t>помещении</w:t>
      </w:r>
      <w:proofErr w:type="gramEnd"/>
      <w:r w:rsidRPr="004403F3">
        <w:rPr>
          <w:sz w:val="28"/>
          <w:szCs w:val="28"/>
          <w:lang w:eastAsia="en-US"/>
        </w:rPr>
        <w:t xml:space="preserve"> с одним эвакуационным выходом время блокирования выхода определяется расчетом. </w:t>
      </w:r>
    </w:p>
    <w:p w:rsidR="00325958" w:rsidRPr="004403F3" w:rsidRDefault="00325958" w:rsidP="003E69D7">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1A49D3">
        <w:rPr>
          <w:sz w:val="28"/>
          <w:szCs w:val="28"/>
          <w:lang w:eastAsia="en-US"/>
        </w:rPr>
        <w:t xml:space="preserve">Сценарии пожара, не реализуемые при нормальном режиме эксплуатации </w:t>
      </w:r>
      <w:r w:rsidR="007066E4" w:rsidRPr="00F26B86">
        <w:rPr>
          <w:sz w:val="28"/>
        </w:rPr>
        <w:t>здания</w:t>
      </w:r>
      <w:r w:rsidR="007066E4" w:rsidRPr="001A49D3">
        <w:rPr>
          <w:sz w:val="28"/>
          <w:szCs w:val="28"/>
          <w:lang w:eastAsia="en-US"/>
        </w:rPr>
        <w:t xml:space="preserve"> </w:t>
      </w:r>
      <w:r w:rsidRPr="001A49D3">
        <w:rPr>
          <w:sz w:val="28"/>
          <w:szCs w:val="28"/>
          <w:lang w:eastAsia="en-US"/>
        </w:rPr>
        <w:t xml:space="preserve">(теракты, поджоги, хранение горючей нагрузки, не предусмотренной назначением </w:t>
      </w:r>
      <w:r w:rsidR="007066E4" w:rsidRPr="00F26B86">
        <w:rPr>
          <w:sz w:val="28"/>
        </w:rPr>
        <w:t>здания</w:t>
      </w:r>
      <w:r w:rsidRPr="001A49D3">
        <w:rPr>
          <w:sz w:val="28"/>
          <w:szCs w:val="28"/>
          <w:lang w:eastAsia="en-US"/>
        </w:rPr>
        <w:t xml:space="preserve"> </w:t>
      </w:r>
      <w:r w:rsidR="008F29C0" w:rsidRPr="001A49D3">
        <w:rPr>
          <w:sz w:val="28"/>
          <w:szCs w:val="28"/>
          <w:lang w:eastAsia="en-US"/>
        </w:rPr>
        <w:t xml:space="preserve">и </w:t>
      </w:r>
      <w:r w:rsidR="008F29C0" w:rsidRPr="00F26B86">
        <w:rPr>
          <w:sz w:val="28"/>
        </w:rPr>
        <w:t>так далее</w:t>
      </w:r>
      <w:r w:rsidRPr="001A49D3">
        <w:rPr>
          <w:sz w:val="28"/>
          <w:szCs w:val="28"/>
          <w:lang w:eastAsia="en-US"/>
        </w:rPr>
        <w:t>),</w:t>
      </w:r>
      <w:r w:rsidRPr="004403F3">
        <w:rPr>
          <w:sz w:val="28"/>
          <w:szCs w:val="28"/>
          <w:lang w:eastAsia="en-US"/>
        </w:rPr>
        <w:t xml:space="preserve"> не рассматриваются.</w:t>
      </w:r>
    </w:p>
    <w:p w:rsidR="00325958" w:rsidRPr="00F26B86" w:rsidRDefault="002F4949" w:rsidP="003E69D7">
      <w:pPr>
        <w:pStyle w:val="formattexttopleveltextindenttext"/>
        <w:shd w:val="clear" w:color="auto" w:fill="FFFFFF"/>
        <w:spacing w:before="0" w:beforeAutospacing="0" w:after="0" w:afterAutospacing="0"/>
        <w:ind w:firstLine="709"/>
        <w:jc w:val="both"/>
        <w:textAlignment w:val="baseline"/>
        <w:rPr>
          <w:sz w:val="28"/>
          <w:szCs w:val="28"/>
          <w:lang w:eastAsia="en-US"/>
        </w:rPr>
      </w:pPr>
      <w:r w:rsidRPr="00F26B86">
        <w:rPr>
          <w:sz w:val="28"/>
          <w:szCs w:val="28"/>
        </w:rPr>
        <w:t xml:space="preserve">Определение расчетной величины пожарного риска </w:t>
      </w:r>
      <w:r w:rsidRPr="00F26B86">
        <w:rPr>
          <w:sz w:val="28"/>
          <w:szCs w:val="28"/>
          <w:lang w:eastAsia="en-US"/>
        </w:rPr>
        <w:t xml:space="preserve">может выполняться </w:t>
      </w:r>
      <w:r w:rsidR="00325958" w:rsidRPr="00F26B86">
        <w:rPr>
          <w:sz w:val="28"/>
          <w:szCs w:val="28"/>
          <w:lang w:eastAsia="en-US"/>
        </w:rPr>
        <w:t>для</w:t>
      </w:r>
      <w:r w:rsidRPr="00F26B86">
        <w:rPr>
          <w:sz w:val="28"/>
          <w:szCs w:val="28"/>
          <w:lang w:eastAsia="en-US"/>
        </w:rPr>
        <w:t xml:space="preserve"> отдельных</w:t>
      </w:r>
      <w:r w:rsidR="00325958" w:rsidRPr="00F26B86">
        <w:rPr>
          <w:sz w:val="28"/>
          <w:szCs w:val="28"/>
          <w:lang w:eastAsia="en-US"/>
        </w:rPr>
        <w:t xml:space="preserve"> пожарных отсеков, а т</w:t>
      </w:r>
      <w:r w:rsidR="00633FA9" w:rsidRPr="00F26B86">
        <w:rPr>
          <w:sz w:val="28"/>
          <w:szCs w:val="28"/>
          <w:lang w:eastAsia="en-US"/>
        </w:rPr>
        <w:t xml:space="preserve">акже </w:t>
      </w:r>
      <w:r w:rsidRPr="00F26B86">
        <w:rPr>
          <w:sz w:val="28"/>
          <w:szCs w:val="28"/>
          <w:lang w:eastAsia="en-US"/>
        </w:rPr>
        <w:t xml:space="preserve">для </w:t>
      </w:r>
      <w:r w:rsidR="001A49D3" w:rsidRPr="00F26B86">
        <w:rPr>
          <w:sz w:val="28"/>
          <w:szCs w:val="28"/>
          <w:lang w:eastAsia="en-US"/>
        </w:rPr>
        <w:t>отдельных</w:t>
      </w:r>
      <w:r w:rsidR="00633FA9" w:rsidRPr="00F26B86">
        <w:rPr>
          <w:sz w:val="28"/>
          <w:szCs w:val="28"/>
          <w:lang w:eastAsia="en-US"/>
        </w:rPr>
        <w:t xml:space="preserve"> частей здани</w:t>
      </w:r>
      <w:r w:rsidRPr="00F26B86">
        <w:rPr>
          <w:sz w:val="28"/>
          <w:szCs w:val="28"/>
          <w:lang w:eastAsia="en-US"/>
        </w:rPr>
        <w:t>я</w:t>
      </w:r>
      <w:r w:rsidR="00325958" w:rsidRPr="00F26B86">
        <w:rPr>
          <w:sz w:val="28"/>
          <w:szCs w:val="28"/>
          <w:lang w:eastAsia="en-US"/>
        </w:rPr>
        <w:t xml:space="preserve"> </w:t>
      </w:r>
      <w:r w:rsidR="004E7B36">
        <w:rPr>
          <w:sz w:val="28"/>
          <w:szCs w:val="28"/>
          <w:lang w:eastAsia="en-US"/>
        </w:rPr>
        <w:t>в соот</w:t>
      </w:r>
      <w:r w:rsidR="001A49D3" w:rsidRPr="00F26B86">
        <w:rPr>
          <w:sz w:val="28"/>
          <w:szCs w:val="28"/>
          <w:lang w:eastAsia="en-US"/>
        </w:rPr>
        <w:t xml:space="preserve">ветствии с </w:t>
      </w:r>
      <w:r w:rsidR="00325958" w:rsidRPr="00F26B86">
        <w:rPr>
          <w:sz w:val="28"/>
          <w:szCs w:val="28"/>
          <w:lang w:eastAsia="en-US"/>
        </w:rPr>
        <w:t>п</w:t>
      </w:r>
      <w:r w:rsidR="00633FA9" w:rsidRPr="00F26B86">
        <w:rPr>
          <w:sz w:val="28"/>
          <w:szCs w:val="28"/>
          <w:lang w:eastAsia="en-US"/>
        </w:rPr>
        <w:t>унк</w:t>
      </w:r>
      <w:r w:rsidR="001A49D3" w:rsidRPr="00F26B86">
        <w:rPr>
          <w:sz w:val="28"/>
          <w:szCs w:val="28"/>
          <w:lang w:eastAsia="en-US"/>
        </w:rPr>
        <w:t>том</w:t>
      </w:r>
      <w:r w:rsidR="00325958" w:rsidRPr="00F26B86">
        <w:rPr>
          <w:sz w:val="28"/>
          <w:szCs w:val="28"/>
          <w:lang w:eastAsia="en-US"/>
        </w:rPr>
        <w:t xml:space="preserve"> </w:t>
      </w:r>
      <w:r w:rsidR="00523DEE" w:rsidRPr="00F26B86">
        <w:rPr>
          <w:sz w:val="28"/>
        </w:rPr>
        <w:t>2</w:t>
      </w:r>
      <w:r w:rsidR="00633FA9" w:rsidRPr="00F26B86">
        <w:rPr>
          <w:sz w:val="28"/>
          <w:szCs w:val="28"/>
          <w:lang w:eastAsia="en-US"/>
        </w:rPr>
        <w:t xml:space="preserve"> Методики</w:t>
      </w:r>
      <w:r w:rsidR="00325958" w:rsidRPr="00F26B86">
        <w:rPr>
          <w:sz w:val="28"/>
          <w:szCs w:val="28"/>
          <w:lang w:eastAsia="en-US"/>
        </w:rPr>
        <w:t xml:space="preserve"> при условии, что пути эвакуации из указанных пожарных отсеков</w:t>
      </w:r>
      <w:r w:rsidRPr="00F26B86">
        <w:rPr>
          <w:sz w:val="28"/>
          <w:szCs w:val="28"/>
          <w:lang w:eastAsia="en-US"/>
        </w:rPr>
        <w:t xml:space="preserve"> (частей задания)</w:t>
      </w:r>
      <w:r w:rsidR="00325958" w:rsidRPr="00F26B86">
        <w:rPr>
          <w:sz w:val="28"/>
          <w:szCs w:val="28"/>
          <w:lang w:eastAsia="en-US"/>
        </w:rPr>
        <w:t xml:space="preserve"> обособлены от путей эвакуации из других </w:t>
      </w:r>
      <w:r w:rsidRPr="00F26B86">
        <w:rPr>
          <w:sz w:val="28"/>
          <w:szCs w:val="28"/>
          <w:lang w:eastAsia="en-US"/>
        </w:rPr>
        <w:t xml:space="preserve">пожарных отсеков (частей задания), то есть </w:t>
      </w:r>
      <w:r w:rsidR="00325958" w:rsidRPr="00F26B86">
        <w:rPr>
          <w:sz w:val="28"/>
          <w:szCs w:val="28"/>
          <w:lang w:eastAsia="en-US"/>
        </w:rPr>
        <w:t>н</w:t>
      </w:r>
      <w:r w:rsidRPr="00F26B86">
        <w:rPr>
          <w:sz w:val="28"/>
          <w:szCs w:val="28"/>
          <w:lang w:eastAsia="en-US"/>
        </w:rPr>
        <w:t>е имеют общих участков.</w:t>
      </w:r>
    </w:p>
    <w:p w:rsidR="00681B53" w:rsidRPr="004403F3" w:rsidRDefault="00523DEE" w:rsidP="003E69D7">
      <w:pPr>
        <w:pStyle w:val="af"/>
        <w:spacing w:after="0" w:line="240" w:lineRule="auto"/>
        <w:ind w:left="0" w:firstLine="709"/>
        <w:jc w:val="both"/>
      </w:pPr>
      <w:r w:rsidRPr="00F26B86">
        <w:t>1</w:t>
      </w:r>
      <w:r w:rsidR="00B96D94">
        <w:t>4</w:t>
      </w:r>
      <w:r w:rsidRPr="00F26B86">
        <w:t>.</w:t>
      </w:r>
      <w:r w:rsidR="00633FA9" w:rsidRPr="002F4949">
        <w:t> </w:t>
      </w:r>
      <w:r w:rsidR="00681B53" w:rsidRPr="002F4949">
        <w:t xml:space="preserve">Расчетная величина индивидуального пожарного риска при реализации </w:t>
      </w:r>
      <w:proofErr w:type="spellStart"/>
      <w:r w:rsidR="00681B53" w:rsidRPr="002F4949">
        <w:rPr>
          <w:lang w:val="en-US"/>
        </w:rPr>
        <w:t>i</w:t>
      </w:r>
      <w:proofErr w:type="spellEnd"/>
      <w:r w:rsidR="00681B53" w:rsidRPr="002F4949">
        <w:t xml:space="preserve">-го сценария пожара определяется как максимальное значение пожарного риска из </w:t>
      </w:r>
      <w:r w:rsidR="0005691E" w:rsidRPr="002F4949">
        <w:t>полученных для</w:t>
      </w:r>
      <w:r w:rsidR="0005691E" w:rsidRPr="004403F3">
        <w:t xml:space="preserve"> </w:t>
      </w:r>
      <w:r w:rsidR="00681B53" w:rsidRPr="004403F3">
        <w:t>всех групп эвакуируемого контингента:</w:t>
      </w:r>
    </w:p>
    <w:p w:rsidR="00681B53" w:rsidRPr="004E7B36" w:rsidRDefault="00681B53" w:rsidP="003E69D7">
      <w:pPr>
        <w:pStyle w:val="af"/>
        <w:spacing w:after="0" w:line="240" w:lineRule="auto"/>
        <w:ind w:left="0" w:firstLine="709"/>
        <w:jc w:val="both"/>
      </w:pPr>
    </w:p>
    <w:p w:rsidR="00681B53" w:rsidRDefault="00681B53" w:rsidP="00C93317">
      <w:pPr>
        <w:spacing w:after="0" w:line="240" w:lineRule="auto"/>
        <w:jc w:val="center"/>
      </w:pPr>
      <w:r w:rsidRPr="004403F3">
        <w:rPr>
          <w:position w:val="-14"/>
        </w:rPr>
        <w:object w:dxaOrig="2940" w:dyaOrig="380">
          <v:shape id="_x0000_i1030" type="#_x0000_t75" style="width:167.25pt;height:20.25pt" o:ole="" fillcolor="window">
            <v:imagedata r:id="rId22" o:title=""/>
          </v:shape>
          <o:OLEObject Type="Embed" ProgID="Equation.3" ShapeID="_x0000_i1030" DrawAspect="Content" ObjectID="_1741149889" r:id="rId23"/>
        </w:object>
      </w:r>
      <w:r w:rsidR="00C93317" w:rsidRPr="004403F3">
        <w:t>,</w:t>
      </w:r>
      <w:r w:rsidR="00705799" w:rsidRPr="004403F3">
        <w:tab/>
        <w:t xml:space="preserve"> </w:t>
      </w:r>
      <w:r w:rsidRPr="004403F3">
        <w:t>(</w:t>
      </w:r>
      <w:r w:rsidR="003E69D7" w:rsidRPr="004403F3">
        <w:t>3</w:t>
      </w:r>
      <w:r w:rsidRPr="004403F3">
        <w:t>)</w:t>
      </w:r>
    </w:p>
    <w:p w:rsidR="004E7B36" w:rsidRPr="004E7B36" w:rsidRDefault="004E7B36" w:rsidP="00C93317">
      <w:pPr>
        <w:spacing w:after="0" w:line="240" w:lineRule="auto"/>
        <w:jc w:val="center"/>
      </w:pPr>
    </w:p>
    <w:p w:rsidR="00681B53" w:rsidRPr="004403F3" w:rsidRDefault="00681B53" w:rsidP="000C1F8A">
      <w:pPr>
        <w:spacing w:after="0" w:line="240" w:lineRule="auto"/>
        <w:ind w:firstLine="709"/>
        <w:jc w:val="both"/>
      </w:pPr>
      <w:r w:rsidRPr="004403F3">
        <w:t xml:space="preserve">где </w:t>
      </w:r>
      <w:r w:rsidRPr="004403F3">
        <w:rPr>
          <w:position w:val="-14"/>
        </w:rPr>
        <w:object w:dxaOrig="400" w:dyaOrig="380">
          <v:shape id="_x0000_i1031" type="#_x0000_t75" style="width:20.25pt;height:19.5pt" o:ole="">
            <v:imagedata r:id="rId24" o:title=""/>
          </v:shape>
          <o:OLEObject Type="Embed" ProgID="Equation.3" ShapeID="_x0000_i1031" DrawAspect="Content" ObjectID="_1741149890" r:id="rId25"/>
        </w:object>
      </w:r>
      <w:r w:rsidRPr="004403F3">
        <w:t xml:space="preserve"> – расчетная величина индивидуального пожарного риска для </w:t>
      </w:r>
      <w:r w:rsidRPr="004403F3">
        <w:rPr>
          <w:lang w:val="en-US"/>
        </w:rPr>
        <w:t>j</w:t>
      </w:r>
      <w:r w:rsidRPr="004403F3">
        <w:t xml:space="preserve">-й группы эвакуируемого контингента при реализации </w:t>
      </w:r>
      <w:proofErr w:type="spellStart"/>
      <w:r w:rsidRPr="004403F3">
        <w:rPr>
          <w:lang w:val="en-US"/>
        </w:rPr>
        <w:t>i</w:t>
      </w:r>
      <w:proofErr w:type="spellEnd"/>
      <w:r w:rsidRPr="004403F3">
        <w:t>-го сценария пожара;</w:t>
      </w:r>
    </w:p>
    <w:p w:rsidR="00681B53" w:rsidRPr="002F4949" w:rsidRDefault="00681B53" w:rsidP="003E69D7">
      <w:pPr>
        <w:spacing w:after="0" w:line="240" w:lineRule="auto"/>
        <w:ind w:firstLine="709"/>
        <w:jc w:val="both"/>
      </w:pPr>
      <w:r w:rsidRPr="004403F3">
        <w:rPr>
          <w:lang w:val="en-US"/>
        </w:rPr>
        <w:t>m</w:t>
      </w:r>
      <w:r w:rsidRPr="004403F3">
        <w:t xml:space="preserve"> – </w:t>
      </w:r>
      <w:proofErr w:type="gramStart"/>
      <w:r w:rsidRPr="004403F3">
        <w:t>количество</w:t>
      </w:r>
      <w:proofErr w:type="gramEnd"/>
      <w:r w:rsidRPr="004403F3">
        <w:t xml:space="preserve"> групп</w:t>
      </w:r>
      <w:r w:rsidR="007E5728" w:rsidRPr="004403F3">
        <w:t xml:space="preserve"> </w:t>
      </w:r>
      <w:r w:rsidRPr="004403F3">
        <w:t xml:space="preserve">эвакуируемого контингента, рассмотренных при расчете </w:t>
      </w:r>
      <w:proofErr w:type="spellStart"/>
      <w:r w:rsidR="007E5728" w:rsidRPr="004403F3">
        <w:rPr>
          <w:lang w:val="en-US"/>
        </w:rPr>
        <w:t>i</w:t>
      </w:r>
      <w:proofErr w:type="spellEnd"/>
      <w:r w:rsidR="007E5728" w:rsidRPr="004403F3">
        <w:t xml:space="preserve">-го </w:t>
      </w:r>
      <w:r w:rsidR="007E5728" w:rsidRPr="002F4949">
        <w:t>сценария пожара</w:t>
      </w:r>
      <w:r w:rsidRPr="002F4949">
        <w:t>.</w:t>
      </w:r>
      <w:r w:rsidR="007E5728" w:rsidRPr="002F4949">
        <w:t xml:space="preserve"> Количество и типы указанных групп определяются в соответствии с приложением</w:t>
      </w:r>
      <w:r w:rsidR="00CC509E" w:rsidRPr="002F4949">
        <w:t xml:space="preserve"> </w:t>
      </w:r>
      <w:r w:rsidR="00CC509E" w:rsidRPr="00F26B86">
        <w:t>№</w:t>
      </w:r>
      <w:r w:rsidR="007E5728" w:rsidRPr="002F4949">
        <w:t xml:space="preserve"> </w:t>
      </w:r>
      <w:r w:rsidR="00B44A1B" w:rsidRPr="00F26B86">
        <w:t>2</w:t>
      </w:r>
      <w:r w:rsidR="00705799" w:rsidRPr="002F4949">
        <w:t xml:space="preserve"> к Методике</w:t>
      </w:r>
      <w:r w:rsidR="007E5728" w:rsidRPr="002F4949">
        <w:t>.</w:t>
      </w:r>
    </w:p>
    <w:p w:rsidR="00AB43B4" w:rsidRPr="002F4949" w:rsidRDefault="00523DEE" w:rsidP="003E69D7">
      <w:pPr>
        <w:spacing w:after="0" w:line="240" w:lineRule="auto"/>
        <w:ind w:firstLine="709"/>
        <w:jc w:val="both"/>
      </w:pPr>
      <w:r w:rsidRPr="00F26B86">
        <w:t>1</w:t>
      </w:r>
      <w:r w:rsidR="00B96D94">
        <w:t>5</w:t>
      </w:r>
      <w:r w:rsidRPr="00F26B86">
        <w:t>.</w:t>
      </w:r>
      <w:r w:rsidR="00F26B86">
        <w:t> </w:t>
      </w:r>
      <w:r w:rsidR="007E5728" w:rsidRPr="002F4949">
        <w:t xml:space="preserve">Расчетная величина индивидуального пожарного риска для </w:t>
      </w:r>
      <w:r w:rsidR="007E5728" w:rsidRPr="002F4949">
        <w:rPr>
          <w:lang w:val="en-US"/>
        </w:rPr>
        <w:t>j</w:t>
      </w:r>
      <w:r w:rsidR="007E5728" w:rsidRPr="002F4949">
        <w:t xml:space="preserve">-й группы эвакуируемого контингента при реализации </w:t>
      </w:r>
      <w:proofErr w:type="spellStart"/>
      <w:r w:rsidR="007E5728" w:rsidRPr="002F4949">
        <w:rPr>
          <w:lang w:val="en-US"/>
        </w:rPr>
        <w:t>i</w:t>
      </w:r>
      <w:proofErr w:type="spellEnd"/>
      <w:r w:rsidR="007E5728" w:rsidRPr="002F4949">
        <w:t>-го сценария пожара</w:t>
      </w:r>
      <w:r w:rsidR="00AB43B4" w:rsidRPr="002F4949">
        <w:t xml:space="preserve"> рассчитывается по формуле:</w:t>
      </w:r>
    </w:p>
    <w:p w:rsidR="00705799" w:rsidRPr="004E7B36" w:rsidRDefault="00705799" w:rsidP="003E69D7">
      <w:pPr>
        <w:spacing w:after="0" w:line="240" w:lineRule="auto"/>
        <w:ind w:firstLine="709"/>
        <w:jc w:val="both"/>
      </w:pPr>
    </w:p>
    <w:p w:rsidR="00AB43B4" w:rsidRPr="007B0EC4" w:rsidRDefault="00AB43B4" w:rsidP="00C93317">
      <w:pPr>
        <w:spacing w:after="0" w:line="240" w:lineRule="auto"/>
        <w:jc w:val="center"/>
        <w:rPr>
          <w:lang w:val="en-US"/>
        </w:rPr>
      </w:pPr>
      <w:proofErr w:type="spellStart"/>
      <w:r w:rsidRPr="002F4949">
        <w:rPr>
          <w:lang w:val="en-US"/>
        </w:rPr>
        <w:t>R</w:t>
      </w:r>
      <w:r w:rsidRPr="002F4949">
        <w:rPr>
          <w:vertAlign w:val="subscript"/>
          <w:lang w:val="en-US"/>
        </w:rPr>
        <w:t>i</w:t>
      </w:r>
      <w:r w:rsidR="00774FC9" w:rsidRPr="002F4949">
        <w:rPr>
          <w:vertAlign w:val="subscript"/>
          <w:lang w:val="en-US"/>
        </w:rPr>
        <w:t>,j</w:t>
      </w:r>
      <w:proofErr w:type="spellEnd"/>
      <w:r w:rsidRPr="002F4949">
        <w:rPr>
          <w:lang w:val="en-US"/>
        </w:rPr>
        <w:t>=</w:t>
      </w:r>
      <w:r w:rsidR="00F36263" w:rsidRPr="002F4949">
        <w:rPr>
          <w:lang w:val="en-US"/>
        </w:rPr>
        <w:t xml:space="preserve"> Q</w:t>
      </w:r>
      <w:r w:rsidR="00F36263" w:rsidRPr="002F4949">
        <w:rPr>
          <w:vertAlign w:val="subscript"/>
        </w:rPr>
        <w:t>п</w:t>
      </w:r>
      <w:r w:rsidR="00F36263" w:rsidRPr="002F4949">
        <w:rPr>
          <w:vertAlign w:val="subscript"/>
          <w:lang w:val="en-US"/>
        </w:rPr>
        <w:t>,</w:t>
      </w:r>
      <w:proofErr w:type="spellStart"/>
      <w:r w:rsidR="00F36263" w:rsidRPr="002F4949">
        <w:rPr>
          <w:vertAlign w:val="subscript"/>
          <w:lang w:val="en-US"/>
        </w:rPr>
        <w:t>i</w:t>
      </w:r>
      <w:proofErr w:type="spellEnd"/>
      <w:r w:rsidR="00F36263" w:rsidRPr="002F4949">
        <w:rPr>
          <w:lang w:val="en-US"/>
        </w:rPr>
        <w:t xml:space="preserve"> </w:t>
      </w:r>
      <w:r w:rsidR="00F36263" w:rsidRPr="002F4949">
        <w:sym w:font="Symbol" w:char="F0D7"/>
      </w:r>
      <w:r w:rsidR="00F36263" w:rsidRPr="002F4949">
        <w:rPr>
          <w:lang w:val="en-US"/>
        </w:rPr>
        <w:t>(1–K</w:t>
      </w:r>
      <w:r w:rsidR="00F36263" w:rsidRPr="002F4949">
        <w:rPr>
          <w:vertAlign w:val="subscript"/>
        </w:rPr>
        <w:t>ап</w:t>
      </w:r>
      <w:r w:rsidR="00F36263" w:rsidRPr="002F4949">
        <w:rPr>
          <w:vertAlign w:val="subscript"/>
          <w:lang w:val="en-US"/>
        </w:rPr>
        <w:t>,</w:t>
      </w:r>
      <w:proofErr w:type="spellStart"/>
      <w:r w:rsidR="00F36263" w:rsidRPr="002F4949">
        <w:rPr>
          <w:vertAlign w:val="subscript"/>
          <w:lang w:val="en-US"/>
        </w:rPr>
        <w:t>i</w:t>
      </w:r>
      <w:proofErr w:type="spellEnd"/>
      <w:r w:rsidR="00F36263" w:rsidRPr="002F4949">
        <w:rPr>
          <w:lang w:val="en-US"/>
        </w:rPr>
        <w:t>)</w:t>
      </w:r>
      <w:r w:rsidR="00F36263" w:rsidRPr="002F4949">
        <w:sym w:font="Symbol" w:char="F0D7"/>
      </w:r>
      <w:r w:rsidR="00F36263" w:rsidRPr="002F4949">
        <w:rPr>
          <w:lang w:val="en-US"/>
        </w:rPr>
        <w:t>P</w:t>
      </w:r>
      <w:r w:rsidR="00F36263" w:rsidRPr="002F4949">
        <w:rPr>
          <w:vertAlign w:val="subscript"/>
        </w:rPr>
        <w:t>п</w:t>
      </w:r>
      <w:proofErr w:type="spellStart"/>
      <w:r w:rsidR="00F36263" w:rsidRPr="002F4949">
        <w:rPr>
          <w:vertAlign w:val="subscript"/>
          <w:lang w:val="en-US"/>
        </w:rPr>
        <w:t>p,i</w:t>
      </w:r>
      <w:proofErr w:type="spellEnd"/>
      <w:r w:rsidR="00F36263" w:rsidRPr="002F4949">
        <w:rPr>
          <w:lang w:val="en-US"/>
        </w:rPr>
        <w:t xml:space="preserve"> </w:t>
      </w:r>
      <w:r w:rsidR="00F36263" w:rsidRPr="002F4949">
        <w:sym w:font="Symbol" w:char="F0D7"/>
      </w:r>
      <w:r w:rsidR="00F36263" w:rsidRPr="002F4949">
        <w:rPr>
          <w:lang w:val="en-US"/>
        </w:rPr>
        <w:t>(1–</w:t>
      </w:r>
      <w:proofErr w:type="spellStart"/>
      <w:r w:rsidR="00F36263" w:rsidRPr="002F4949">
        <w:t>Р</w:t>
      </w:r>
      <w:r w:rsidR="00F36263" w:rsidRPr="002F4949">
        <w:rPr>
          <w:vertAlign w:val="subscript"/>
        </w:rPr>
        <w:t>э</w:t>
      </w:r>
      <w:proofErr w:type="spellEnd"/>
      <w:r w:rsidR="00F36263" w:rsidRPr="002F4949">
        <w:rPr>
          <w:vertAlign w:val="subscript"/>
          <w:lang w:val="en-US"/>
        </w:rPr>
        <w:t>,</w:t>
      </w:r>
      <w:proofErr w:type="spellStart"/>
      <w:r w:rsidR="00F36263" w:rsidRPr="002F4949">
        <w:rPr>
          <w:vertAlign w:val="subscript"/>
          <w:lang w:val="en-US"/>
        </w:rPr>
        <w:t>i,j</w:t>
      </w:r>
      <w:proofErr w:type="spellEnd"/>
      <w:r w:rsidR="00F36263" w:rsidRPr="002F4949">
        <w:rPr>
          <w:lang w:val="en-US"/>
        </w:rPr>
        <w:t>)</w:t>
      </w:r>
      <w:r w:rsidR="00F36263" w:rsidRPr="002F4949">
        <w:sym w:font="Symbol" w:char="F0D7"/>
      </w:r>
      <w:r w:rsidR="00F36263" w:rsidRPr="002F4949">
        <w:rPr>
          <w:lang w:val="en-US"/>
        </w:rPr>
        <w:t>(1–K</w:t>
      </w:r>
      <w:r w:rsidR="00F36263" w:rsidRPr="002F4949">
        <w:rPr>
          <w:vertAlign w:val="subscript"/>
        </w:rPr>
        <w:t>п</w:t>
      </w:r>
      <w:r w:rsidR="00F36263" w:rsidRPr="002F4949">
        <w:rPr>
          <w:vertAlign w:val="subscript"/>
          <w:lang w:val="en-US"/>
        </w:rPr>
        <w:t>.</w:t>
      </w:r>
      <w:r w:rsidR="00F36263" w:rsidRPr="002F4949">
        <w:rPr>
          <w:vertAlign w:val="subscript"/>
        </w:rPr>
        <w:t>з</w:t>
      </w:r>
      <w:r w:rsidR="00F36263" w:rsidRPr="002F4949">
        <w:rPr>
          <w:vertAlign w:val="subscript"/>
          <w:lang w:val="en-US"/>
        </w:rPr>
        <w:t>,</w:t>
      </w:r>
      <w:proofErr w:type="spellStart"/>
      <w:r w:rsidR="00F36263" w:rsidRPr="002F4949">
        <w:rPr>
          <w:vertAlign w:val="subscript"/>
          <w:lang w:val="en-US"/>
        </w:rPr>
        <w:t>i</w:t>
      </w:r>
      <w:proofErr w:type="spellEnd"/>
      <w:r w:rsidR="00F36263" w:rsidRPr="002F4949">
        <w:rPr>
          <w:lang w:val="en-US"/>
        </w:rPr>
        <w:t>),</w:t>
      </w:r>
      <w:r w:rsidR="00705799" w:rsidRPr="002F4949">
        <w:rPr>
          <w:lang w:val="en-US"/>
        </w:rPr>
        <w:tab/>
      </w:r>
      <w:r w:rsidRPr="002F4949">
        <w:rPr>
          <w:lang w:val="en-US"/>
        </w:rPr>
        <w:t>(</w:t>
      </w:r>
      <w:r w:rsidR="003E69D7" w:rsidRPr="002F4949">
        <w:rPr>
          <w:lang w:val="en-US"/>
        </w:rPr>
        <w:t>4</w:t>
      </w:r>
      <w:r w:rsidRPr="002F4949">
        <w:rPr>
          <w:lang w:val="en-US"/>
        </w:rPr>
        <w:t>)</w:t>
      </w:r>
    </w:p>
    <w:p w:rsidR="00A645FD" w:rsidRPr="004E7B36" w:rsidRDefault="00A645FD" w:rsidP="00C93317">
      <w:pPr>
        <w:spacing w:after="0" w:line="240" w:lineRule="auto"/>
        <w:jc w:val="center"/>
        <w:rPr>
          <w:lang w:val="en-US"/>
        </w:rPr>
      </w:pPr>
    </w:p>
    <w:p w:rsidR="00AB43B4" w:rsidRPr="004403F3" w:rsidRDefault="00AB43B4" w:rsidP="00626035">
      <w:pPr>
        <w:spacing w:after="0" w:line="240" w:lineRule="auto"/>
        <w:ind w:firstLine="709"/>
        <w:jc w:val="both"/>
      </w:pPr>
      <w:r w:rsidRPr="002F4949">
        <w:t xml:space="preserve">где </w:t>
      </w:r>
      <w:proofErr w:type="spellStart"/>
      <w:proofErr w:type="gramStart"/>
      <w:r w:rsidRPr="002F4949">
        <w:t>Q</w:t>
      </w:r>
      <w:proofErr w:type="gramEnd"/>
      <w:r w:rsidRPr="002F4949">
        <w:rPr>
          <w:vertAlign w:val="subscript"/>
        </w:rPr>
        <w:t>п</w:t>
      </w:r>
      <w:proofErr w:type="spellEnd"/>
      <w:r w:rsidRPr="002F4949">
        <w:rPr>
          <w:vertAlign w:val="subscript"/>
        </w:rPr>
        <w:t>,</w:t>
      </w:r>
      <w:proofErr w:type="spellStart"/>
      <w:r w:rsidRPr="002F4949">
        <w:rPr>
          <w:vertAlign w:val="subscript"/>
          <w:lang w:val="en-US"/>
        </w:rPr>
        <w:t>i</w:t>
      </w:r>
      <w:proofErr w:type="spellEnd"/>
      <w:r w:rsidRPr="002F4949">
        <w:t xml:space="preserve"> – частота возникновения пожара в здании в течение года, </w:t>
      </w:r>
      <w:r w:rsidR="00CC509E" w:rsidRPr="002F4949">
        <w:br/>
      </w:r>
      <w:r w:rsidR="00705799" w:rsidRPr="002F4949">
        <w:t xml:space="preserve">которая </w:t>
      </w:r>
      <w:r w:rsidRPr="002F4949">
        <w:t>определяется на основании статистических данных, приведенных в приложении</w:t>
      </w:r>
      <w:r w:rsidR="00CC509E" w:rsidRPr="002F4949">
        <w:t xml:space="preserve"> № </w:t>
      </w:r>
      <w:r w:rsidR="00B44A1B" w:rsidRPr="00F26B86">
        <w:t>3</w:t>
      </w:r>
      <w:r w:rsidRPr="002F4949">
        <w:t xml:space="preserve"> к Методике</w:t>
      </w:r>
      <w:r w:rsidRPr="004403F3">
        <w:rPr>
          <w:sz w:val="36"/>
          <w:szCs w:val="36"/>
        </w:rPr>
        <w:t>.</w:t>
      </w:r>
      <w:r w:rsidRPr="004403F3">
        <w:t xml:space="preserve"> При отсутствии статистической информации, а также в случаях, когда отнесение здания к одному из перечисленных типов не является очевидным, допускается принимать </w:t>
      </w:r>
      <w:proofErr w:type="spellStart"/>
      <w:proofErr w:type="gramStart"/>
      <w:r w:rsidRPr="004403F3">
        <w:t>Q</w:t>
      </w:r>
      <w:proofErr w:type="gramEnd"/>
      <w:r w:rsidRPr="004403F3">
        <w:rPr>
          <w:vertAlign w:val="subscript"/>
        </w:rPr>
        <w:t>п</w:t>
      </w:r>
      <w:proofErr w:type="spellEnd"/>
      <w:r w:rsidRPr="004403F3">
        <w:rPr>
          <w:vertAlign w:val="subscript"/>
        </w:rPr>
        <w:t>,</w:t>
      </w:r>
      <w:proofErr w:type="spellStart"/>
      <w:r w:rsidRPr="004403F3">
        <w:rPr>
          <w:vertAlign w:val="subscript"/>
          <w:lang w:val="en-US"/>
        </w:rPr>
        <w:t>i</w:t>
      </w:r>
      <w:proofErr w:type="spellEnd"/>
      <w:r w:rsidRPr="004403F3">
        <w:t xml:space="preserve"> = 4</w:t>
      </w:r>
      <w:r w:rsidRPr="004403F3">
        <w:sym w:font="Symbol" w:char="F0D7"/>
      </w:r>
      <w:r w:rsidRPr="004403F3">
        <w:t>10</w:t>
      </w:r>
      <w:r w:rsidRPr="004403F3">
        <w:rPr>
          <w:vertAlign w:val="superscript"/>
        </w:rPr>
        <w:t>-2</w:t>
      </w:r>
      <w:r w:rsidR="002F4949">
        <w:t>;</w:t>
      </w:r>
    </w:p>
    <w:p w:rsidR="00F36263" w:rsidRPr="004403F3" w:rsidRDefault="00F36263" w:rsidP="003E69D7">
      <w:pPr>
        <w:spacing w:after="0" w:line="240" w:lineRule="auto"/>
        <w:ind w:firstLine="709"/>
        <w:jc w:val="both"/>
      </w:pPr>
      <w:r w:rsidRPr="004403F3">
        <w:rPr>
          <w:lang w:val="en-US"/>
        </w:rPr>
        <w:t>K</w:t>
      </w:r>
      <w:r w:rsidRPr="004403F3">
        <w:rPr>
          <w:vertAlign w:val="subscript"/>
        </w:rPr>
        <w:t>ап</w:t>
      </w:r>
      <w:proofErr w:type="gramStart"/>
      <w:r w:rsidRPr="004403F3">
        <w:rPr>
          <w:vertAlign w:val="subscript"/>
        </w:rPr>
        <w:t>,</w:t>
      </w:r>
      <w:proofErr w:type="spellStart"/>
      <w:r w:rsidRPr="004403F3">
        <w:rPr>
          <w:vertAlign w:val="subscript"/>
          <w:lang w:val="en-US"/>
        </w:rPr>
        <w:t>i</w:t>
      </w:r>
      <w:proofErr w:type="spellEnd"/>
      <w:proofErr w:type="gramEnd"/>
      <w:r w:rsidRPr="004403F3">
        <w:rPr>
          <w:vertAlign w:val="subscript"/>
        </w:rPr>
        <w:t xml:space="preserve"> </w:t>
      </w:r>
      <w:r w:rsidRPr="004403F3">
        <w:t>– коэффициент, учитывающий соответствие установок автоматического пожаротушения (далее – АУП) требованиям нормативных документов по пожарной безопасности. Значение параметра К</w:t>
      </w:r>
      <w:r w:rsidRPr="004403F3">
        <w:rPr>
          <w:vertAlign w:val="subscript"/>
        </w:rPr>
        <w:t>ап,</w:t>
      </w:r>
      <w:proofErr w:type="spellStart"/>
      <w:r w:rsidRPr="004403F3">
        <w:rPr>
          <w:vertAlign w:val="subscript"/>
          <w:lang w:val="en-US"/>
        </w:rPr>
        <w:t>i</w:t>
      </w:r>
      <w:proofErr w:type="spellEnd"/>
      <w:r w:rsidRPr="004403F3">
        <w:t xml:space="preserve"> принимается равным </w:t>
      </w:r>
      <w:proofErr w:type="gramStart"/>
      <w:r w:rsidRPr="004403F3">
        <w:rPr>
          <w:lang w:val="en-US"/>
        </w:rPr>
        <w:t>K</w:t>
      </w:r>
      <w:proofErr w:type="gramEnd"/>
      <w:r w:rsidRPr="004403F3">
        <w:rPr>
          <w:vertAlign w:val="subscript"/>
        </w:rPr>
        <w:t>ап,</w:t>
      </w:r>
      <w:proofErr w:type="spellStart"/>
      <w:r w:rsidRPr="004403F3">
        <w:rPr>
          <w:vertAlign w:val="subscript"/>
          <w:lang w:val="en-US"/>
        </w:rPr>
        <w:t>i</w:t>
      </w:r>
      <w:proofErr w:type="spellEnd"/>
      <w:r w:rsidRPr="004403F3">
        <w:t xml:space="preserve"> = 0,9, если выполняется хотя бы одно из следующих условий:</w:t>
      </w:r>
    </w:p>
    <w:p w:rsidR="00F36263" w:rsidRPr="004403F3" w:rsidRDefault="00F36263" w:rsidP="003E69D7">
      <w:pPr>
        <w:spacing w:after="0" w:line="240" w:lineRule="auto"/>
        <w:ind w:firstLine="709"/>
        <w:jc w:val="both"/>
      </w:pPr>
      <w:r w:rsidRPr="004403F3">
        <w:t>здание оборудовано системой АУП, соответствующей требованиям нормативных документов по пожарной безопасности;</w:t>
      </w:r>
    </w:p>
    <w:p w:rsidR="00F36263" w:rsidRPr="004403F3" w:rsidRDefault="00F36263" w:rsidP="003E69D7">
      <w:pPr>
        <w:spacing w:after="0" w:line="240" w:lineRule="auto"/>
        <w:ind w:firstLine="709"/>
        <w:jc w:val="both"/>
      </w:pPr>
      <w:r w:rsidRPr="004403F3">
        <w:t>оборудование здания системой АУП не требуется в соответствии с требованиями нормативных документов по пожарной безопасности</w:t>
      </w:r>
      <w:r w:rsidR="00761A9F" w:rsidRPr="004403F3">
        <w:t>;</w:t>
      </w:r>
    </w:p>
    <w:p w:rsidR="00A90C26" w:rsidRDefault="002F4949" w:rsidP="000C1F8A">
      <w:pPr>
        <w:spacing w:after="0" w:line="240" w:lineRule="auto"/>
        <w:ind w:firstLine="709"/>
        <w:jc w:val="both"/>
      </w:pPr>
      <w:r>
        <w:lastRenderedPageBreak/>
        <w:t xml:space="preserve">эффективность системы подтверждена </w:t>
      </w:r>
      <w:r w:rsidRPr="00F26B86">
        <w:t>в соответс</w:t>
      </w:r>
      <w:r w:rsidR="00CE6868" w:rsidRPr="00F26B86">
        <w:t>тв</w:t>
      </w:r>
      <w:r w:rsidRPr="00F26B86">
        <w:t>ии с</w:t>
      </w:r>
      <w:r w:rsidR="00761A9F" w:rsidRPr="00F26B86">
        <w:t xml:space="preserve"> </w:t>
      </w:r>
      <w:r w:rsidRPr="004403F3">
        <w:t>услови</w:t>
      </w:r>
      <w:r>
        <w:t>ем</w:t>
      </w:r>
      <w:r w:rsidRPr="004403F3">
        <w:t xml:space="preserve"> соответствия </w:t>
      </w:r>
      <w:r w:rsidRPr="00515205">
        <w:t>здания требованиям пожарной безопасности, пре</w:t>
      </w:r>
      <w:r w:rsidR="004E7B36">
        <w:t>д</w:t>
      </w:r>
      <w:r w:rsidRPr="00515205">
        <w:t>усмотренн</w:t>
      </w:r>
      <w:r w:rsidR="00CE6868">
        <w:t>ым</w:t>
      </w:r>
      <w:r w:rsidRPr="00515205">
        <w:t xml:space="preserve"> </w:t>
      </w:r>
      <w:r w:rsidR="004E7B36">
        <w:br/>
      </w:r>
      <w:r w:rsidRPr="00F26B86">
        <w:t xml:space="preserve">пунктом </w:t>
      </w:r>
      <w:r w:rsidR="00CE6868" w:rsidRPr="00F26B86">
        <w:t>5</w:t>
      </w:r>
      <w:r w:rsidRPr="00F26B86">
        <w:t xml:space="preserve"> </w:t>
      </w:r>
      <w:r w:rsidRPr="00515205">
        <w:t xml:space="preserve">части </w:t>
      </w:r>
      <w:r w:rsidR="00CE6868">
        <w:t>1</w:t>
      </w:r>
      <w:r w:rsidRPr="00515205">
        <w:t xml:space="preserve"> статьи</w:t>
      </w:r>
      <w:r>
        <w:t xml:space="preserve"> 6 </w:t>
      </w:r>
      <w:r w:rsidRPr="00515205">
        <w:t xml:space="preserve">Федерального закона </w:t>
      </w:r>
      <w:r w:rsidR="00A645FD">
        <w:t>№ 123-ФЗ</w:t>
      </w:r>
      <w:r w:rsidR="005579F6">
        <w:rPr>
          <w:vertAlign w:val="superscript"/>
        </w:rPr>
        <w:t>4</w:t>
      </w:r>
      <w:r w:rsidR="00CE6868">
        <w:t xml:space="preserve">. </w:t>
      </w:r>
    </w:p>
    <w:p w:rsidR="00F36263" w:rsidRPr="004403F3" w:rsidRDefault="00F36263" w:rsidP="00CE6868">
      <w:pPr>
        <w:spacing w:after="0" w:line="240" w:lineRule="auto"/>
        <w:ind w:firstLine="709"/>
        <w:jc w:val="both"/>
      </w:pPr>
      <w:r w:rsidRPr="004403F3">
        <w:t xml:space="preserve">В остальных случаях </w:t>
      </w:r>
      <w:proofErr w:type="gramStart"/>
      <w:r w:rsidRPr="004403F3">
        <w:rPr>
          <w:lang w:val="en-US"/>
        </w:rPr>
        <w:t>K</w:t>
      </w:r>
      <w:proofErr w:type="gramEnd"/>
      <w:r w:rsidRPr="004403F3">
        <w:rPr>
          <w:vertAlign w:val="subscript"/>
        </w:rPr>
        <w:t>ап,</w:t>
      </w:r>
      <w:proofErr w:type="spellStart"/>
      <w:r w:rsidRPr="004403F3">
        <w:rPr>
          <w:vertAlign w:val="subscript"/>
          <w:lang w:val="en-US"/>
        </w:rPr>
        <w:t>i</w:t>
      </w:r>
      <w:proofErr w:type="spellEnd"/>
      <w:r w:rsidRPr="004403F3">
        <w:t xml:space="preserve"> </w:t>
      </w:r>
      <w:r w:rsidR="00C93317" w:rsidRPr="004403F3">
        <w:t>при</w:t>
      </w:r>
      <w:r w:rsidR="00A72BC5" w:rsidRPr="004403F3">
        <w:t>нимается</w:t>
      </w:r>
      <w:r w:rsidRPr="004403F3">
        <w:t xml:space="preserve"> равной нулю;</w:t>
      </w:r>
    </w:p>
    <w:p w:rsidR="008602DD" w:rsidRPr="004403F3" w:rsidRDefault="00AB43B4" w:rsidP="003E69D7">
      <w:pPr>
        <w:spacing w:after="0" w:line="240" w:lineRule="auto"/>
        <w:ind w:firstLine="709"/>
        <w:jc w:val="both"/>
      </w:pPr>
      <w:proofErr w:type="spellStart"/>
      <w:r w:rsidRPr="004403F3">
        <w:t>Р</w:t>
      </w:r>
      <w:r w:rsidRPr="004403F3">
        <w:rPr>
          <w:vertAlign w:val="subscript"/>
        </w:rPr>
        <w:t>пр</w:t>
      </w:r>
      <w:proofErr w:type="spellEnd"/>
      <w:r w:rsidRPr="004403F3">
        <w:rPr>
          <w:vertAlign w:val="subscript"/>
        </w:rPr>
        <w:t>,</w:t>
      </w:r>
      <w:proofErr w:type="spellStart"/>
      <w:r w:rsidR="00774FC9" w:rsidRPr="004403F3">
        <w:rPr>
          <w:vertAlign w:val="subscript"/>
          <w:lang w:val="en-US"/>
        </w:rPr>
        <w:t>i</w:t>
      </w:r>
      <w:proofErr w:type="spellEnd"/>
      <w:r w:rsidRPr="004403F3">
        <w:t xml:space="preserve"> – вероятность присутствия </w:t>
      </w:r>
      <w:r w:rsidR="00774FC9" w:rsidRPr="004403F3">
        <w:t>эвакуируемого контингента</w:t>
      </w:r>
      <w:r w:rsidRPr="004403F3">
        <w:t xml:space="preserve"> в здании (рассматриваемой части здания)</w:t>
      </w:r>
      <w:r w:rsidR="003E69D7" w:rsidRPr="004403F3">
        <w:t>;</w:t>
      </w:r>
    </w:p>
    <w:p w:rsidR="00AB43B4" w:rsidRPr="0038646D" w:rsidRDefault="00AB43B4" w:rsidP="003E69D7">
      <w:pPr>
        <w:spacing w:after="0" w:line="240" w:lineRule="auto"/>
        <w:ind w:firstLine="709"/>
        <w:jc w:val="both"/>
      </w:pPr>
      <w:proofErr w:type="spellStart"/>
      <w:r w:rsidRPr="004403F3">
        <w:t>Р</w:t>
      </w:r>
      <w:r w:rsidRPr="004403F3">
        <w:rPr>
          <w:vertAlign w:val="subscript"/>
        </w:rPr>
        <w:t>э</w:t>
      </w:r>
      <w:proofErr w:type="spellEnd"/>
      <w:r w:rsidRPr="004403F3">
        <w:rPr>
          <w:vertAlign w:val="subscript"/>
        </w:rPr>
        <w:t>,</w:t>
      </w:r>
      <w:proofErr w:type="spellStart"/>
      <w:r w:rsidR="008602DD" w:rsidRPr="004403F3">
        <w:rPr>
          <w:vertAlign w:val="subscript"/>
          <w:lang w:val="en-US"/>
        </w:rPr>
        <w:t>i</w:t>
      </w:r>
      <w:proofErr w:type="spellEnd"/>
      <w:r w:rsidR="008602DD" w:rsidRPr="004403F3">
        <w:rPr>
          <w:vertAlign w:val="subscript"/>
        </w:rPr>
        <w:t>,</w:t>
      </w:r>
      <w:r w:rsidR="008602DD" w:rsidRPr="004403F3">
        <w:rPr>
          <w:vertAlign w:val="subscript"/>
          <w:lang w:val="en-US"/>
        </w:rPr>
        <w:t>j</w:t>
      </w:r>
      <w:r w:rsidRPr="004403F3">
        <w:t xml:space="preserve"> – вероятность эвакуации </w:t>
      </w:r>
      <w:r w:rsidR="0012547F" w:rsidRPr="004403F3">
        <w:t>людей</w:t>
      </w:r>
      <w:r w:rsidRPr="004403F3">
        <w:t xml:space="preserve"> </w:t>
      </w:r>
      <w:r w:rsidR="008602DD" w:rsidRPr="004403F3">
        <w:rPr>
          <w:lang w:val="en-US"/>
        </w:rPr>
        <w:t>j</w:t>
      </w:r>
      <w:r w:rsidR="008602DD" w:rsidRPr="004403F3">
        <w:t>-й группы эвакуируемого контингента</w:t>
      </w:r>
      <w:r w:rsidR="00004819" w:rsidRPr="004403F3">
        <w:t xml:space="preserve"> в общем потоке эвакуирующихся</w:t>
      </w:r>
      <w:r w:rsidR="008602DD" w:rsidRPr="004403F3">
        <w:t xml:space="preserve"> </w:t>
      </w:r>
      <w:r w:rsidRPr="004403F3">
        <w:t xml:space="preserve">при реализации </w:t>
      </w:r>
      <w:proofErr w:type="spellStart"/>
      <w:r w:rsidRPr="004403F3">
        <w:rPr>
          <w:lang w:val="en-US"/>
        </w:rPr>
        <w:t>i</w:t>
      </w:r>
      <w:proofErr w:type="spellEnd"/>
      <w:r w:rsidRPr="004403F3">
        <w:t>-го сценария пожара;</w:t>
      </w:r>
    </w:p>
    <w:p w:rsidR="00F36263" w:rsidRPr="004403F3" w:rsidRDefault="00F36263" w:rsidP="003E69D7">
      <w:pPr>
        <w:pStyle w:val="af"/>
        <w:spacing w:after="0" w:line="240" w:lineRule="auto"/>
        <w:ind w:left="0" w:firstLine="709"/>
        <w:jc w:val="both"/>
      </w:pPr>
      <w:r w:rsidRPr="004403F3">
        <w:rPr>
          <w:lang w:val="en-US"/>
        </w:rPr>
        <w:t>K</w:t>
      </w:r>
      <w:proofErr w:type="spellStart"/>
      <w:r w:rsidRPr="004403F3">
        <w:rPr>
          <w:vertAlign w:val="subscript"/>
        </w:rPr>
        <w:t>п.з</w:t>
      </w:r>
      <w:proofErr w:type="spellEnd"/>
      <w:proofErr w:type="gramStart"/>
      <w:r w:rsidRPr="004403F3">
        <w:rPr>
          <w:vertAlign w:val="subscript"/>
        </w:rPr>
        <w:t>,</w:t>
      </w:r>
      <w:proofErr w:type="spellStart"/>
      <w:r w:rsidRPr="004403F3">
        <w:rPr>
          <w:vertAlign w:val="subscript"/>
          <w:lang w:val="en-US"/>
        </w:rPr>
        <w:t>i</w:t>
      </w:r>
      <w:proofErr w:type="spellEnd"/>
      <w:proofErr w:type="gramEnd"/>
      <w:r w:rsidRPr="004403F3">
        <w:t xml:space="preserve"> –</w:t>
      </w:r>
      <w:r w:rsidR="00C93317" w:rsidRPr="004403F3">
        <w:t xml:space="preserve"> </w:t>
      </w:r>
      <w:r w:rsidRPr="004403F3">
        <w:t>коэффициент, учитывающий соответствие системы противопожарной защиты, направленной на обеспечение безопасной эвакуации людей при пожаре, требованиям нормативных документов по пожарной безопасности.</w:t>
      </w:r>
      <w:r w:rsidR="00D81F1B" w:rsidRPr="004403F3">
        <w:t xml:space="preserve"> </w:t>
      </w:r>
    </w:p>
    <w:p w:rsidR="008602DD" w:rsidRDefault="00523DEE" w:rsidP="003E69D7">
      <w:pPr>
        <w:spacing w:after="0" w:line="240" w:lineRule="auto"/>
        <w:ind w:firstLine="709"/>
        <w:jc w:val="both"/>
      </w:pPr>
      <w:r w:rsidRPr="00F26B86">
        <w:t>1</w:t>
      </w:r>
      <w:r w:rsidR="00B96D94">
        <w:t>6</w:t>
      </w:r>
      <w:r w:rsidRPr="00F26B86">
        <w:t>.</w:t>
      </w:r>
      <w:r w:rsidR="0076222C" w:rsidRPr="0076222C">
        <w:t> </w:t>
      </w:r>
      <w:r w:rsidR="008602DD" w:rsidRPr="0076222C">
        <w:t>Вероятность присутствия эвакуируемого контингента в здании (рассматриваемой</w:t>
      </w:r>
      <w:r w:rsidR="008602DD" w:rsidRPr="004403F3">
        <w:t xml:space="preserve"> части здания) определяется из соотношения:</w:t>
      </w:r>
    </w:p>
    <w:p w:rsidR="000C1F8A" w:rsidRPr="004403F3" w:rsidRDefault="000C1F8A" w:rsidP="003E69D7">
      <w:pPr>
        <w:spacing w:after="0" w:line="240" w:lineRule="auto"/>
        <w:ind w:firstLine="709"/>
        <w:jc w:val="both"/>
      </w:pPr>
    </w:p>
    <w:p w:rsidR="008602DD" w:rsidRDefault="00066677" w:rsidP="00C93317">
      <w:pPr>
        <w:spacing w:after="0" w:line="240" w:lineRule="auto"/>
        <w:jc w:val="center"/>
      </w:pPr>
      <w:r w:rsidRPr="004403F3">
        <w:rPr>
          <w:position w:val="-26"/>
        </w:rPr>
        <w:object w:dxaOrig="1359" w:dyaOrig="740">
          <v:shape id="_x0000_i1032" type="#_x0000_t75" style="width:66.75pt;height:37.5pt" o:ole="">
            <v:imagedata r:id="rId26" o:title=""/>
          </v:shape>
          <o:OLEObject Type="Embed" ProgID="Equation.3" ShapeID="_x0000_i1032" DrawAspect="Content" ObjectID="_1741149891" r:id="rId27"/>
        </w:object>
      </w:r>
      <w:r w:rsidR="003406D0" w:rsidRPr="004403F3">
        <w:t>,</w:t>
      </w:r>
      <w:r w:rsidR="003E69D7" w:rsidRPr="004403F3">
        <w:tab/>
      </w:r>
      <w:r w:rsidR="004D0CDD">
        <w:t xml:space="preserve"> </w:t>
      </w:r>
      <w:r w:rsidR="003E69D7" w:rsidRPr="004403F3">
        <w:t>(5)</w:t>
      </w:r>
    </w:p>
    <w:p w:rsidR="000C1F8A" w:rsidRPr="004403F3" w:rsidRDefault="000C1F8A" w:rsidP="00C93317">
      <w:pPr>
        <w:spacing w:after="0" w:line="240" w:lineRule="auto"/>
        <w:jc w:val="center"/>
      </w:pPr>
    </w:p>
    <w:p w:rsidR="003406D0" w:rsidRPr="00A645FD" w:rsidRDefault="003406D0" w:rsidP="003E69D7">
      <w:pPr>
        <w:spacing w:after="0" w:line="240" w:lineRule="auto"/>
        <w:ind w:firstLine="709"/>
        <w:jc w:val="both"/>
      </w:pPr>
      <w:r w:rsidRPr="004403F3">
        <w:t xml:space="preserve">где </w:t>
      </w:r>
      <w:proofErr w:type="gramStart"/>
      <w:r w:rsidRPr="004403F3">
        <w:rPr>
          <w:lang w:val="en-US"/>
        </w:rPr>
        <w:t>t</w:t>
      </w:r>
      <w:proofErr w:type="spellStart"/>
      <w:proofErr w:type="gramEnd"/>
      <w:r w:rsidRPr="004403F3">
        <w:rPr>
          <w:vertAlign w:val="subscript"/>
        </w:rPr>
        <w:t>пр</w:t>
      </w:r>
      <w:proofErr w:type="spellEnd"/>
      <w:r w:rsidRPr="004403F3">
        <w:rPr>
          <w:vertAlign w:val="subscript"/>
        </w:rPr>
        <w:t>,</w:t>
      </w:r>
      <w:proofErr w:type="spellStart"/>
      <w:r w:rsidRPr="004403F3">
        <w:rPr>
          <w:vertAlign w:val="subscript"/>
          <w:lang w:val="en-US"/>
        </w:rPr>
        <w:t>i</w:t>
      </w:r>
      <w:proofErr w:type="spellEnd"/>
      <w:r w:rsidRPr="004403F3">
        <w:t xml:space="preserve"> – время присутствия эвакуируемого </w:t>
      </w:r>
      <w:r w:rsidRPr="00A645FD">
        <w:t>контингента в части здания, рассматриваемой</w:t>
      </w:r>
      <w:r w:rsidR="00B42E95" w:rsidRPr="00A645FD">
        <w:t xml:space="preserve"> в </w:t>
      </w:r>
      <w:proofErr w:type="spellStart"/>
      <w:r w:rsidR="00B42E95" w:rsidRPr="00A645FD">
        <w:rPr>
          <w:lang w:val="en-US"/>
        </w:rPr>
        <w:t>i</w:t>
      </w:r>
      <w:proofErr w:type="spellEnd"/>
      <w:r w:rsidR="00B42E95" w:rsidRPr="00A645FD">
        <w:t>-м сценарии пожара</w:t>
      </w:r>
      <w:r w:rsidRPr="00A645FD">
        <w:t xml:space="preserve"> в часах в течени</w:t>
      </w:r>
      <w:r w:rsidR="00A72BC5" w:rsidRPr="00A645FD">
        <w:t>е</w:t>
      </w:r>
      <w:r w:rsidRPr="00A645FD">
        <w:t xml:space="preserve"> суток</w:t>
      </w:r>
      <w:r w:rsidR="005E0EA3" w:rsidRPr="00A645FD">
        <w:t>.</w:t>
      </w:r>
    </w:p>
    <w:p w:rsidR="00633FA9" w:rsidRPr="00A645FD" w:rsidRDefault="00633FA9" w:rsidP="003E69D7">
      <w:pPr>
        <w:spacing w:after="0" w:line="240" w:lineRule="auto"/>
        <w:ind w:firstLine="709"/>
        <w:jc w:val="both"/>
      </w:pPr>
    </w:p>
    <w:p w:rsidR="003722B3" w:rsidRPr="00F26B86" w:rsidRDefault="00523DEE" w:rsidP="003722B3">
      <w:pPr>
        <w:spacing w:after="0" w:line="240" w:lineRule="auto"/>
        <w:ind w:firstLine="709"/>
        <w:jc w:val="both"/>
      </w:pPr>
      <w:r w:rsidRPr="00F26B86">
        <w:t>1</w:t>
      </w:r>
      <w:r w:rsidR="00B96D94">
        <w:t>7</w:t>
      </w:r>
      <w:r w:rsidRPr="00F26B86">
        <w:t>.</w:t>
      </w:r>
      <w:r w:rsidR="0076222C" w:rsidRPr="0076222C">
        <w:t> </w:t>
      </w:r>
      <w:r w:rsidR="003722B3" w:rsidRPr="00F26B86">
        <w:t xml:space="preserve">Вероятность эвакуации людей </w:t>
      </w:r>
      <w:proofErr w:type="spellStart"/>
      <w:r w:rsidR="003722B3" w:rsidRPr="00F26B86">
        <w:t>Р</w:t>
      </w:r>
      <w:r w:rsidR="003722B3" w:rsidRPr="00F26B86">
        <w:rPr>
          <w:vertAlign w:val="subscript"/>
        </w:rPr>
        <w:t>э</w:t>
      </w:r>
      <w:proofErr w:type="spellEnd"/>
      <w:r w:rsidR="003722B3" w:rsidRPr="00F26B86">
        <w:rPr>
          <w:vertAlign w:val="subscript"/>
        </w:rPr>
        <w:t>,</w:t>
      </w:r>
      <w:proofErr w:type="spellStart"/>
      <w:r w:rsidR="003722B3" w:rsidRPr="00F26B86">
        <w:rPr>
          <w:vertAlign w:val="subscript"/>
          <w:lang w:val="en-US"/>
        </w:rPr>
        <w:t>i</w:t>
      </w:r>
      <w:proofErr w:type="spellEnd"/>
      <w:r w:rsidR="003722B3" w:rsidRPr="00F26B86">
        <w:rPr>
          <w:vertAlign w:val="subscript"/>
        </w:rPr>
        <w:t>,</w:t>
      </w:r>
      <w:r w:rsidR="003722B3" w:rsidRPr="00F26B86">
        <w:rPr>
          <w:vertAlign w:val="subscript"/>
          <w:lang w:val="en-US"/>
        </w:rPr>
        <w:t>j</w:t>
      </w:r>
      <w:r w:rsidR="003722B3" w:rsidRPr="00F26B86">
        <w:t xml:space="preserve">  рассчитывают по формуле</w:t>
      </w:r>
      <w:r w:rsidR="003722B3" w:rsidRPr="0076222C">
        <w:t>:</w:t>
      </w:r>
      <w:r w:rsidR="003722B3" w:rsidRPr="00F26B86">
        <w:t xml:space="preserve"> </w:t>
      </w:r>
    </w:p>
    <w:p w:rsidR="003722B3" w:rsidRPr="00F26B86" w:rsidRDefault="003722B3" w:rsidP="003722B3">
      <w:pPr>
        <w:spacing w:after="0" w:line="240" w:lineRule="auto"/>
        <w:ind w:firstLine="709"/>
        <w:jc w:val="both"/>
      </w:pPr>
    </w:p>
    <w:p w:rsidR="003722B3" w:rsidRDefault="003722B3" w:rsidP="003722B3">
      <w:pPr>
        <w:spacing w:after="0" w:line="240" w:lineRule="auto"/>
        <w:jc w:val="center"/>
      </w:pPr>
      <w:r w:rsidRPr="00F26B86">
        <w:rPr>
          <w:position w:val="-90"/>
        </w:rPr>
        <w:object w:dxaOrig="7600" w:dyaOrig="1920">
          <v:shape id="_x0000_i1033" type="#_x0000_t75" style="width:447.75pt;height:123pt" o:ole="" fillcolor="window">
            <v:imagedata r:id="rId28" o:title=""/>
          </v:shape>
          <o:OLEObject Type="Embed" ProgID="Equation.3" ShapeID="_x0000_i1033" DrawAspect="Content" ObjectID="_1741149892" r:id="rId29"/>
        </w:object>
      </w:r>
      <w:r w:rsidRPr="00F26B86">
        <w:t>, (6)</w:t>
      </w:r>
    </w:p>
    <w:p w:rsidR="000C1F8A" w:rsidRPr="00F26B86" w:rsidRDefault="000C1F8A" w:rsidP="003722B3">
      <w:pPr>
        <w:spacing w:after="0" w:line="240" w:lineRule="auto"/>
        <w:jc w:val="center"/>
      </w:pPr>
    </w:p>
    <w:p w:rsidR="003722B3" w:rsidRPr="00F26B86" w:rsidRDefault="003722B3" w:rsidP="003722B3">
      <w:pPr>
        <w:spacing w:after="0" w:line="240" w:lineRule="auto"/>
        <w:ind w:firstLine="709"/>
        <w:jc w:val="both"/>
      </w:pPr>
      <w:r w:rsidRPr="00F26B86">
        <w:t xml:space="preserve">где </w:t>
      </w:r>
      <w:proofErr w:type="spellStart"/>
      <w:proofErr w:type="gramStart"/>
      <w:r w:rsidRPr="00F26B86">
        <w:t>t</w:t>
      </w:r>
      <w:proofErr w:type="gramEnd"/>
      <w:r w:rsidRPr="00F26B86">
        <w:rPr>
          <w:vertAlign w:val="subscript"/>
        </w:rPr>
        <w:t>р</w:t>
      </w:r>
      <w:proofErr w:type="spellEnd"/>
      <w:r w:rsidRPr="0076222C">
        <w:rPr>
          <w:vertAlign w:val="subscript"/>
        </w:rPr>
        <w:t>,</w:t>
      </w:r>
      <w:proofErr w:type="spellStart"/>
      <w:r w:rsidRPr="00F26B86">
        <w:rPr>
          <w:vertAlign w:val="subscript"/>
          <w:lang w:val="en-US"/>
        </w:rPr>
        <w:t>i</w:t>
      </w:r>
      <w:proofErr w:type="spellEnd"/>
      <w:r w:rsidRPr="00F26B86">
        <w:rPr>
          <w:vertAlign w:val="subscript"/>
        </w:rPr>
        <w:t>,</w:t>
      </w:r>
      <w:r w:rsidRPr="00F26B86">
        <w:rPr>
          <w:vertAlign w:val="subscript"/>
          <w:lang w:val="en-US"/>
        </w:rPr>
        <w:t>j</w:t>
      </w:r>
      <w:r w:rsidRPr="00F26B86">
        <w:t xml:space="preserve"> – расчетное время эвакуации людей </w:t>
      </w:r>
      <w:r w:rsidRPr="00F26B86">
        <w:rPr>
          <w:lang w:val="en-US"/>
        </w:rPr>
        <w:t>j</w:t>
      </w:r>
      <w:r w:rsidRPr="00F26B86">
        <w:t xml:space="preserve">-й группы эвакуируемого контингента при реализации </w:t>
      </w:r>
      <w:proofErr w:type="spellStart"/>
      <w:r w:rsidRPr="00F26B86">
        <w:rPr>
          <w:lang w:val="en-US"/>
        </w:rPr>
        <w:t>i</w:t>
      </w:r>
      <w:proofErr w:type="spellEnd"/>
      <w:r w:rsidRPr="00F26B86">
        <w:t>-го сценария пожара, мин</w:t>
      </w:r>
      <w:r w:rsidR="000C1F8A">
        <w:t>;</w:t>
      </w:r>
    </w:p>
    <w:p w:rsidR="003722B3" w:rsidRPr="00F26B86" w:rsidRDefault="003722B3" w:rsidP="003722B3">
      <w:pPr>
        <w:spacing w:after="0" w:line="240" w:lineRule="auto"/>
        <w:ind w:firstLine="709"/>
        <w:jc w:val="both"/>
      </w:pPr>
      <w:proofErr w:type="gramStart"/>
      <w:r w:rsidRPr="00F26B86">
        <w:rPr>
          <w:lang w:val="en-US"/>
        </w:rPr>
        <w:t>t</w:t>
      </w:r>
      <w:proofErr w:type="spellStart"/>
      <w:r w:rsidRPr="00F26B86">
        <w:rPr>
          <w:vertAlign w:val="subscript"/>
        </w:rPr>
        <w:t>бл</w:t>
      </w:r>
      <w:proofErr w:type="spellEnd"/>
      <w:r w:rsidRPr="0076222C">
        <w:rPr>
          <w:vertAlign w:val="subscript"/>
        </w:rPr>
        <w:t>,</w:t>
      </w:r>
      <w:proofErr w:type="spellStart"/>
      <w:proofErr w:type="gramEnd"/>
      <w:r w:rsidRPr="00F26B86">
        <w:rPr>
          <w:vertAlign w:val="subscript"/>
          <w:lang w:val="en-US"/>
        </w:rPr>
        <w:t>i</w:t>
      </w:r>
      <w:proofErr w:type="spellEnd"/>
      <w:r w:rsidRPr="00F26B86">
        <w:t xml:space="preserve"> – время от начала пожара до блокирования эвакуационных путей в результате распространения на них ОФП, имеющих предельно допустимые для людей значения (время блокирования путей эвакуации), при реализации </w:t>
      </w:r>
      <w:proofErr w:type="spellStart"/>
      <w:r w:rsidRPr="00F26B86">
        <w:rPr>
          <w:lang w:val="en-US"/>
        </w:rPr>
        <w:t>i</w:t>
      </w:r>
      <w:proofErr w:type="spellEnd"/>
      <w:r w:rsidRPr="00F26B86">
        <w:t>-го сценария пожара, мин;</w:t>
      </w:r>
    </w:p>
    <w:p w:rsidR="003722B3" w:rsidRDefault="003722B3" w:rsidP="003722B3">
      <w:pPr>
        <w:spacing w:after="0" w:line="240" w:lineRule="auto"/>
        <w:ind w:firstLine="709"/>
        <w:jc w:val="both"/>
      </w:pPr>
      <w:proofErr w:type="gramStart"/>
      <w:r w:rsidRPr="00F26B86">
        <w:rPr>
          <w:lang w:val="en-US"/>
        </w:rPr>
        <w:t>t</w:t>
      </w:r>
      <w:proofErr w:type="spellStart"/>
      <w:r w:rsidRPr="00F26B86">
        <w:rPr>
          <w:vertAlign w:val="subscript"/>
        </w:rPr>
        <w:t>ск</w:t>
      </w:r>
      <w:proofErr w:type="spellEnd"/>
      <w:r w:rsidRPr="00F26B86">
        <w:rPr>
          <w:vertAlign w:val="subscript"/>
        </w:rPr>
        <w:t>,</w:t>
      </w:r>
      <w:proofErr w:type="spellStart"/>
      <w:proofErr w:type="gramEnd"/>
      <w:r w:rsidRPr="00F26B86">
        <w:rPr>
          <w:vertAlign w:val="subscript"/>
          <w:lang w:val="en-US"/>
        </w:rPr>
        <w:t>i</w:t>
      </w:r>
      <w:proofErr w:type="spellEnd"/>
      <w:r w:rsidRPr="00F26B86">
        <w:rPr>
          <w:vertAlign w:val="subscript"/>
        </w:rPr>
        <w:t>,</w:t>
      </w:r>
      <w:r w:rsidRPr="00F26B86">
        <w:rPr>
          <w:vertAlign w:val="subscript"/>
          <w:lang w:val="en-US"/>
        </w:rPr>
        <w:t>j</w:t>
      </w:r>
      <w:r w:rsidRPr="00F26B86">
        <w:t xml:space="preserve"> </w:t>
      </w:r>
      <w:r w:rsidRPr="0076222C">
        <w:t>–</w:t>
      </w:r>
      <w:r w:rsidRPr="00F26B86">
        <w:t xml:space="preserve"> время существования скоплений людей на участках пути (плотность людского потока на путях эвакуации превышает значение 0,5 м</w:t>
      </w:r>
      <w:r w:rsidRPr="00F26B86">
        <w:rPr>
          <w:vertAlign w:val="superscript"/>
        </w:rPr>
        <w:t>2</w:t>
      </w:r>
      <w:r w:rsidRPr="00F26B86">
        <w:t>/м</w:t>
      </w:r>
      <w:r w:rsidRPr="00F26B86">
        <w:rPr>
          <w:vertAlign w:val="superscript"/>
        </w:rPr>
        <w:t>2</w:t>
      </w:r>
      <w:r w:rsidRPr="00F26B86">
        <w:t xml:space="preserve">) при определении вероятности эвакуации </w:t>
      </w:r>
      <w:r w:rsidRPr="00F26B86">
        <w:rPr>
          <w:lang w:val="en-US"/>
        </w:rPr>
        <w:t>j</w:t>
      </w:r>
      <w:r w:rsidRPr="00F26B86">
        <w:t xml:space="preserve">-й группы эвакуируемого контингента при реализации </w:t>
      </w:r>
      <w:proofErr w:type="spellStart"/>
      <w:r w:rsidRPr="00F26B86">
        <w:rPr>
          <w:lang w:val="en-US"/>
        </w:rPr>
        <w:t>i</w:t>
      </w:r>
      <w:proofErr w:type="spellEnd"/>
      <w:r w:rsidRPr="00F26B86">
        <w:t>-го сценария пожара, мин</w:t>
      </w:r>
      <w:r w:rsidR="000C1F8A">
        <w:t>;</w:t>
      </w:r>
    </w:p>
    <w:p w:rsidR="000C1F8A" w:rsidRDefault="000C1F8A" w:rsidP="003722B3">
      <w:pPr>
        <w:spacing w:after="0" w:line="240" w:lineRule="auto"/>
        <w:ind w:firstLine="709"/>
        <w:jc w:val="both"/>
      </w:pPr>
    </w:p>
    <w:p w:rsidR="000C1F8A" w:rsidRPr="00F8493C" w:rsidRDefault="000C1F8A" w:rsidP="000C1F8A">
      <w:pPr>
        <w:jc w:val="both"/>
        <w:rPr>
          <w:sz w:val="16"/>
          <w:szCs w:val="16"/>
        </w:rPr>
      </w:pPr>
      <w:r w:rsidRPr="00F8493C">
        <w:rPr>
          <w:sz w:val="16"/>
          <w:szCs w:val="16"/>
        </w:rPr>
        <w:t>_______________________</w:t>
      </w:r>
    </w:p>
    <w:p w:rsidR="000C1F8A" w:rsidRDefault="000C1F8A" w:rsidP="000C1F8A">
      <w:pPr>
        <w:spacing w:after="0" w:line="240" w:lineRule="auto"/>
        <w:jc w:val="both"/>
        <w:rPr>
          <w:sz w:val="20"/>
          <w:szCs w:val="20"/>
        </w:rPr>
      </w:pPr>
      <w:r>
        <w:rPr>
          <w:sz w:val="20"/>
          <w:szCs w:val="20"/>
          <w:vertAlign w:val="superscript"/>
        </w:rPr>
        <w:t>4</w:t>
      </w:r>
      <w:r w:rsidRPr="0012456E">
        <w:rPr>
          <w:sz w:val="20"/>
          <w:szCs w:val="20"/>
        </w:rPr>
        <w:t> Собрание законодательства Российской Федерации, 2008, № 30, ст. 3579; 2022, № 29, ст. 5243.</w:t>
      </w:r>
    </w:p>
    <w:p w:rsidR="003722B3" w:rsidRDefault="003722B3" w:rsidP="003722B3">
      <w:pPr>
        <w:spacing w:after="0" w:line="240" w:lineRule="auto"/>
        <w:ind w:firstLine="709"/>
        <w:jc w:val="both"/>
      </w:pPr>
      <w:proofErr w:type="gramStart"/>
      <w:r w:rsidRPr="00F26B86">
        <w:rPr>
          <w:lang w:val="en-US"/>
        </w:rPr>
        <w:lastRenderedPageBreak/>
        <w:t>t</w:t>
      </w:r>
      <w:proofErr w:type="spellStart"/>
      <w:r w:rsidRPr="00F26B86">
        <w:rPr>
          <w:vertAlign w:val="subscript"/>
        </w:rPr>
        <w:t>нэ</w:t>
      </w:r>
      <w:proofErr w:type="spellEnd"/>
      <w:r w:rsidRPr="00F26B86">
        <w:rPr>
          <w:vertAlign w:val="subscript"/>
        </w:rPr>
        <w:t>,</w:t>
      </w:r>
      <w:proofErr w:type="spellStart"/>
      <w:proofErr w:type="gramEnd"/>
      <w:r w:rsidRPr="00F26B86">
        <w:rPr>
          <w:vertAlign w:val="subscript"/>
          <w:lang w:val="en-US"/>
        </w:rPr>
        <w:t>i</w:t>
      </w:r>
      <w:proofErr w:type="spellEnd"/>
      <w:r w:rsidRPr="00F26B86">
        <w:rPr>
          <w:vertAlign w:val="subscript"/>
        </w:rPr>
        <w:t>,</w:t>
      </w:r>
      <w:r w:rsidRPr="00F26B86">
        <w:rPr>
          <w:vertAlign w:val="subscript"/>
          <w:lang w:val="en-US"/>
        </w:rPr>
        <w:t>j</w:t>
      </w:r>
      <w:r w:rsidRPr="00F26B86">
        <w:t xml:space="preserve"> </w:t>
      </w:r>
      <w:r w:rsidRPr="0076222C">
        <w:t>–</w:t>
      </w:r>
      <w:r w:rsidR="0044668F">
        <w:t xml:space="preserve"> </w:t>
      </w:r>
      <w:r w:rsidRPr="00F26B86">
        <w:t xml:space="preserve">время начала эвакуации </w:t>
      </w:r>
      <w:r w:rsidRPr="00F26B86">
        <w:rPr>
          <w:lang w:val="en-US"/>
        </w:rPr>
        <w:t>j</w:t>
      </w:r>
      <w:r w:rsidRPr="00F26B86">
        <w:t xml:space="preserve">-й группы эвакуируемого контингента (интервал времени от возникновения пожара до начала эвакуации людей) при реализации </w:t>
      </w:r>
      <w:proofErr w:type="spellStart"/>
      <w:r w:rsidRPr="00F26B86">
        <w:rPr>
          <w:lang w:val="en-US"/>
        </w:rPr>
        <w:t>i</w:t>
      </w:r>
      <w:proofErr w:type="spellEnd"/>
      <w:r w:rsidRPr="00F26B86">
        <w:t xml:space="preserve">-го сценария пожара, мин. Определяется в соответствии с приложением № </w:t>
      </w:r>
      <w:r w:rsidR="00B44A1B" w:rsidRPr="00F26B86">
        <w:t>4</w:t>
      </w:r>
      <w:r w:rsidRPr="00F26B86">
        <w:t xml:space="preserve"> к Методике;</w:t>
      </w:r>
    </w:p>
    <w:p w:rsidR="003722B3" w:rsidRPr="00F26B86" w:rsidRDefault="003722B3" w:rsidP="003722B3">
      <w:pPr>
        <w:spacing w:after="0" w:line="240" w:lineRule="auto"/>
        <w:ind w:firstLine="709"/>
        <w:jc w:val="both"/>
      </w:pPr>
      <w:proofErr w:type="spellStart"/>
      <w:proofErr w:type="gramStart"/>
      <w:r w:rsidRPr="00F26B86">
        <w:t>t</w:t>
      </w:r>
      <w:proofErr w:type="gramEnd"/>
      <w:r w:rsidRPr="00F26B86">
        <w:rPr>
          <w:vertAlign w:val="subscript"/>
        </w:rPr>
        <w:t>р</w:t>
      </w:r>
      <w:proofErr w:type="spellEnd"/>
      <w:r w:rsidRPr="00F26B86">
        <w:rPr>
          <w:vertAlign w:val="subscript"/>
        </w:rPr>
        <w:t>,</w:t>
      </w:r>
      <w:proofErr w:type="spellStart"/>
      <w:r w:rsidRPr="00F26B86">
        <w:rPr>
          <w:vertAlign w:val="subscript"/>
          <w:lang w:val="en-US"/>
        </w:rPr>
        <w:t>i</w:t>
      </w:r>
      <w:proofErr w:type="spellEnd"/>
      <w:r w:rsidRPr="00F26B86">
        <w:rPr>
          <w:vertAlign w:val="subscript"/>
        </w:rPr>
        <w:t>,</w:t>
      </w:r>
      <w:r w:rsidRPr="00F26B86">
        <w:rPr>
          <w:vertAlign w:val="subscript"/>
          <w:lang w:val="en-US"/>
        </w:rPr>
        <w:t>j</w:t>
      </w:r>
      <w:r w:rsidRPr="00F26B86">
        <w:t xml:space="preserve"> – расчетное время эвакуации </w:t>
      </w:r>
      <w:r w:rsidRPr="00F26B86">
        <w:rPr>
          <w:lang w:val="en-US"/>
        </w:rPr>
        <w:t>j</w:t>
      </w:r>
      <w:r w:rsidRPr="00F26B86">
        <w:t xml:space="preserve">-й группы эвакуируемого контингента, мин. Определяется в соответствии с приложением № </w:t>
      </w:r>
      <w:r w:rsidR="00B44A1B" w:rsidRPr="00F26B86">
        <w:t xml:space="preserve">5 </w:t>
      </w:r>
      <w:r w:rsidRPr="00F26B86">
        <w:t>к Методике;</w:t>
      </w:r>
    </w:p>
    <w:p w:rsidR="003722B3" w:rsidRPr="00F26B86" w:rsidRDefault="003722B3" w:rsidP="003722B3">
      <w:pPr>
        <w:spacing w:after="0" w:line="240" w:lineRule="auto"/>
        <w:ind w:firstLine="709"/>
        <w:jc w:val="both"/>
      </w:pPr>
      <w:proofErr w:type="gramStart"/>
      <w:r w:rsidRPr="00F26B86">
        <w:rPr>
          <w:lang w:val="en-US"/>
        </w:rPr>
        <w:t>t</w:t>
      </w:r>
      <w:proofErr w:type="spellStart"/>
      <w:r w:rsidRPr="00F26B86">
        <w:rPr>
          <w:vertAlign w:val="subscript"/>
        </w:rPr>
        <w:t>ск</w:t>
      </w:r>
      <w:proofErr w:type="spellEnd"/>
      <w:r w:rsidRPr="00F26B86">
        <w:rPr>
          <w:vertAlign w:val="subscript"/>
        </w:rPr>
        <w:t>,</w:t>
      </w:r>
      <w:proofErr w:type="spellStart"/>
      <w:proofErr w:type="gramEnd"/>
      <w:r w:rsidRPr="00F26B86">
        <w:rPr>
          <w:vertAlign w:val="subscript"/>
          <w:lang w:val="en-US"/>
        </w:rPr>
        <w:t>i</w:t>
      </w:r>
      <w:proofErr w:type="spellEnd"/>
      <w:r w:rsidRPr="00F26B86">
        <w:t xml:space="preserve"> – время существования скоплений людей на участках пути (плотность людского потока на путях эвакуации превышает значение 0,5 м</w:t>
      </w:r>
      <w:r w:rsidRPr="00F26B86">
        <w:rPr>
          <w:vertAlign w:val="superscript"/>
        </w:rPr>
        <w:t>2</w:t>
      </w:r>
      <w:r w:rsidRPr="00F26B86">
        <w:t>/м</w:t>
      </w:r>
      <w:r w:rsidRPr="00F26B86">
        <w:rPr>
          <w:vertAlign w:val="superscript"/>
        </w:rPr>
        <w:t>2</w:t>
      </w:r>
      <w:r w:rsidRPr="00F26B86">
        <w:t>), мин.</w:t>
      </w:r>
    </w:p>
    <w:p w:rsidR="00C8760B" w:rsidRPr="0076222C" w:rsidRDefault="003722B3" w:rsidP="003722B3">
      <w:pPr>
        <w:spacing w:after="0" w:line="240" w:lineRule="auto"/>
        <w:ind w:firstLine="709"/>
        <w:jc w:val="both"/>
      </w:pPr>
      <w:r w:rsidRPr="00F26B86">
        <w:t>Вероятность эвакуации рассчитывается для каждой из рассматриваемых групп людей.</w:t>
      </w:r>
    </w:p>
    <w:p w:rsidR="006C37DE" w:rsidRPr="001200D3" w:rsidRDefault="00523DEE" w:rsidP="003E69D7">
      <w:pPr>
        <w:spacing w:after="0" w:line="240" w:lineRule="auto"/>
        <w:ind w:firstLine="709"/>
        <w:jc w:val="both"/>
      </w:pPr>
      <w:r w:rsidRPr="00F26B86">
        <w:t>1</w:t>
      </w:r>
      <w:r w:rsidR="00B96D94">
        <w:t>8</w:t>
      </w:r>
      <w:r w:rsidRPr="00F26B86">
        <w:t>.</w:t>
      </w:r>
      <w:r w:rsidR="00BD7EF5" w:rsidRPr="0076222C">
        <w:t> </w:t>
      </w:r>
      <w:r w:rsidR="006C37DE" w:rsidRPr="0076222C">
        <w:t xml:space="preserve">При расчете </w:t>
      </w:r>
      <w:proofErr w:type="spellStart"/>
      <w:r w:rsidR="006C37DE" w:rsidRPr="0076222C">
        <w:t>Р</w:t>
      </w:r>
      <w:r w:rsidR="006C37DE" w:rsidRPr="0076222C">
        <w:rPr>
          <w:vertAlign w:val="subscript"/>
        </w:rPr>
        <w:t>э</w:t>
      </w:r>
      <w:proofErr w:type="spellEnd"/>
      <w:r w:rsidR="006C37DE" w:rsidRPr="0076222C">
        <w:rPr>
          <w:vertAlign w:val="subscript"/>
        </w:rPr>
        <w:t>,</w:t>
      </w:r>
      <w:proofErr w:type="spellStart"/>
      <w:r w:rsidR="006C37DE" w:rsidRPr="0076222C">
        <w:rPr>
          <w:vertAlign w:val="subscript"/>
          <w:lang w:val="en-US"/>
        </w:rPr>
        <w:t>i</w:t>
      </w:r>
      <w:proofErr w:type="spellEnd"/>
      <w:r w:rsidR="006C37DE" w:rsidRPr="0076222C">
        <w:rPr>
          <w:vertAlign w:val="subscript"/>
        </w:rPr>
        <w:t>,</w:t>
      </w:r>
      <w:r w:rsidR="006C37DE" w:rsidRPr="0076222C">
        <w:rPr>
          <w:vertAlign w:val="subscript"/>
          <w:lang w:val="en-US"/>
        </w:rPr>
        <w:t>j</w:t>
      </w:r>
      <w:r w:rsidR="006C37DE" w:rsidRPr="0076222C">
        <w:t xml:space="preserve"> производится моделирование эвакуации всех находящихся в здании людей.</w:t>
      </w:r>
      <w:r w:rsidR="006C37DE" w:rsidRPr="001200D3">
        <w:t xml:space="preserve"> При этом один из представителей </w:t>
      </w:r>
      <w:r w:rsidR="006C37DE" w:rsidRPr="001200D3">
        <w:rPr>
          <w:lang w:val="en-US"/>
        </w:rPr>
        <w:t>j</w:t>
      </w:r>
      <w:r w:rsidR="006C37DE" w:rsidRPr="001200D3">
        <w:t xml:space="preserve">-й группы должен быть размещен в наиболее удаленной точке. Расчетное время эвакуации </w:t>
      </w:r>
      <w:proofErr w:type="spellStart"/>
      <w:proofErr w:type="gramStart"/>
      <w:r w:rsidR="006C37DE" w:rsidRPr="001200D3">
        <w:t>t</w:t>
      </w:r>
      <w:proofErr w:type="gramEnd"/>
      <w:r w:rsidR="006C37DE" w:rsidRPr="001200D3">
        <w:rPr>
          <w:vertAlign w:val="subscript"/>
        </w:rPr>
        <w:t>р</w:t>
      </w:r>
      <w:proofErr w:type="spellEnd"/>
      <w:r w:rsidR="006C37DE" w:rsidRPr="001200D3">
        <w:rPr>
          <w:vertAlign w:val="subscript"/>
        </w:rPr>
        <w:t>,</w:t>
      </w:r>
      <w:proofErr w:type="spellStart"/>
      <w:r w:rsidR="006C37DE" w:rsidRPr="001200D3">
        <w:rPr>
          <w:vertAlign w:val="subscript"/>
          <w:lang w:val="en-US"/>
        </w:rPr>
        <w:t>i</w:t>
      </w:r>
      <w:proofErr w:type="spellEnd"/>
      <w:r w:rsidR="006C37DE" w:rsidRPr="001200D3">
        <w:rPr>
          <w:vertAlign w:val="subscript"/>
        </w:rPr>
        <w:t>,</w:t>
      </w:r>
      <w:r w:rsidR="006C37DE" w:rsidRPr="001200D3">
        <w:rPr>
          <w:vertAlign w:val="subscript"/>
          <w:lang w:val="en-US"/>
        </w:rPr>
        <w:t>j</w:t>
      </w:r>
      <w:r w:rsidR="006C37DE" w:rsidRPr="001200D3">
        <w:t xml:space="preserve"> принимается равным расчетному времени эвакуации</w:t>
      </w:r>
      <w:r w:rsidR="00D810B1" w:rsidRPr="001200D3">
        <w:t xml:space="preserve"> последнего представителя </w:t>
      </w:r>
      <w:r w:rsidR="00D810B1" w:rsidRPr="001200D3">
        <w:rPr>
          <w:lang w:val="en-US"/>
        </w:rPr>
        <w:t>j</w:t>
      </w:r>
      <w:r w:rsidR="00D810B1" w:rsidRPr="001200D3">
        <w:t>-й группы.</w:t>
      </w:r>
    </w:p>
    <w:p w:rsidR="00AB43B4" w:rsidRPr="0076222C" w:rsidRDefault="00B96D94" w:rsidP="003E69D7">
      <w:pPr>
        <w:spacing w:after="0" w:line="240" w:lineRule="auto"/>
        <w:ind w:firstLine="709"/>
        <w:jc w:val="both"/>
      </w:pPr>
      <w:r>
        <w:t>19</w:t>
      </w:r>
      <w:r w:rsidR="00523DEE" w:rsidRPr="00F26B86">
        <w:t>.</w:t>
      </w:r>
      <w:r w:rsidR="00BD7EF5" w:rsidRPr="0076222C">
        <w:t> </w:t>
      </w:r>
      <w:r w:rsidR="00AB43B4" w:rsidRPr="0076222C">
        <w:t xml:space="preserve">Расчетное время эвакуации людей </w:t>
      </w:r>
      <w:proofErr w:type="spellStart"/>
      <w:proofErr w:type="gramStart"/>
      <w:r w:rsidR="00AB43B4" w:rsidRPr="0076222C">
        <w:t>t</w:t>
      </w:r>
      <w:proofErr w:type="gramEnd"/>
      <w:r w:rsidR="00AB43B4" w:rsidRPr="0076222C">
        <w:rPr>
          <w:vertAlign w:val="subscript"/>
        </w:rPr>
        <w:t>р</w:t>
      </w:r>
      <w:proofErr w:type="spellEnd"/>
      <w:r w:rsidR="00343BA5" w:rsidRPr="0076222C">
        <w:rPr>
          <w:vertAlign w:val="subscript"/>
        </w:rPr>
        <w:t>,</w:t>
      </w:r>
      <w:proofErr w:type="spellStart"/>
      <w:r w:rsidR="00343BA5" w:rsidRPr="0076222C">
        <w:rPr>
          <w:vertAlign w:val="subscript"/>
          <w:lang w:val="en-US"/>
        </w:rPr>
        <w:t>i</w:t>
      </w:r>
      <w:proofErr w:type="spellEnd"/>
      <w:r w:rsidR="00343BA5" w:rsidRPr="0076222C">
        <w:rPr>
          <w:vertAlign w:val="subscript"/>
        </w:rPr>
        <w:t>,</w:t>
      </w:r>
      <w:r w:rsidR="00343BA5" w:rsidRPr="0076222C">
        <w:rPr>
          <w:vertAlign w:val="subscript"/>
          <w:lang w:val="en-US"/>
        </w:rPr>
        <w:t>j</w:t>
      </w:r>
      <w:r w:rsidR="00AB43B4" w:rsidRPr="0076222C">
        <w:t xml:space="preserve"> из помещений и зданий определяется на основе моделирования движения людей до выхода наружу </w:t>
      </w:r>
      <w:r w:rsidR="00A8420A" w:rsidRPr="0076222C">
        <w:t xml:space="preserve">(или в безопасную зону) </w:t>
      </w:r>
      <w:r w:rsidR="00156A48" w:rsidRPr="0076222C">
        <w:t>в соответствии с приложением</w:t>
      </w:r>
      <w:r w:rsidR="00CC509E" w:rsidRPr="0076222C">
        <w:t xml:space="preserve"> №</w:t>
      </w:r>
      <w:r w:rsidR="00156A48" w:rsidRPr="0076222C">
        <w:t xml:space="preserve"> </w:t>
      </w:r>
      <w:r w:rsidR="00B44A1B" w:rsidRPr="00F26B86">
        <w:t xml:space="preserve">5 </w:t>
      </w:r>
      <w:r w:rsidR="00AB3DFD" w:rsidRPr="0076222C">
        <w:t>к Методике</w:t>
      </w:r>
      <w:r w:rsidR="00156A48" w:rsidRPr="00F26B86">
        <w:t xml:space="preserve"> </w:t>
      </w:r>
      <w:r w:rsidR="00AB43B4" w:rsidRPr="0076222C">
        <w:t xml:space="preserve">одним из следующих способов: </w:t>
      </w:r>
    </w:p>
    <w:p w:rsidR="00AB43B4" w:rsidRPr="0076222C" w:rsidRDefault="00AB43B4" w:rsidP="003E69D7">
      <w:pPr>
        <w:spacing w:after="0" w:line="240" w:lineRule="auto"/>
        <w:ind w:firstLine="709"/>
        <w:jc w:val="both"/>
      </w:pPr>
      <w:r w:rsidRPr="0076222C">
        <w:t>по упро</w:t>
      </w:r>
      <w:r w:rsidR="00C93317" w:rsidRPr="0076222C">
        <w:t>щ</w:t>
      </w:r>
      <w:r w:rsidRPr="0076222C">
        <w:t>енной аналитической модели движения людского по</w:t>
      </w:r>
      <w:r w:rsidR="00AB3DFD" w:rsidRPr="0076222C">
        <w:t>тока, приведенной в приложении</w:t>
      </w:r>
      <w:r w:rsidR="00CC509E" w:rsidRPr="0076222C">
        <w:t xml:space="preserve"> №</w:t>
      </w:r>
      <w:r w:rsidRPr="0076222C">
        <w:t xml:space="preserve"> </w:t>
      </w:r>
      <w:r w:rsidR="00B44A1B" w:rsidRPr="00F26B86">
        <w:t>6</w:t>
      </w:r>
      <w:r w:rsidRPr="0076222C">
        <w:t xml:space="preserve"> к Методике;</w:t>
      </w:r>
    </w:p>
    <w:p w:rsidR="00AB43B4" w:rsidRPr="0076222C" w:rsidRDefault="00AB43B4" w:rsidP="003E69D7">
      <w:pPr>
        <w:pStyle w:val="af"/>
        <w:spacing w:after="0" w:line="240" w:lineRule="auto"/>
        <w:ind w:left="0" w:firstLine="709"/>
        <w:jc w:val="both"/>
      </w:pPr>
      <w:r w:rsidRPr="0076222C">
        <w:t xml:space="preserve">по математической модели индивидуально-поточного движения людей из здания, приведенной в приложении № </w:t>
      </w:r>
      <w:r w:rsidR="00B44A1B" w:rsidRPr="00F26B86">
        <w:t>7</w:t>
      </w:r>
      <w:r w:rsidRPr="0076222C">
        <w:t xml:space="preserve"> к Методике;</w:t>
      </w:r>
    </w:p>
    <w:p w:rsidR="00AB43B4" w:rsidRPr="0076222C" w:rsidRDefault="00AB3DFD" w:rsidP="003E69D7">
      <w:pPr>
        <w:pStyle w:val="af"/>
        <w:spacing w:after="0" w:line="240" w:lineRule="auto"/>
        <w:ind w:left="0" w:firstLine="709"/>
        <w:jc w:val="both"/>
      </w:pPr>
      <w:r w:rsidRPr="0076222C">
        <w:t>по</w:t>
      </w:r>
      <w:r w:rsidR="00AB43B4" w:rsidRPr="0076222C">
        <w:t xml:space="preserve"> имитационно-стохастической модели движения людских потоков, приведенной в приложении № </w:t>
      </w:r>
      <w:r w:rsidR="00B44A1B" w:rsidRPr="00F26B86">
        <w:t>8</w:t>
      </w:r>
      <w:r w:rsidR="00AB43B4" w:rsidRPr="0076222C">
        <w:t xml:space="preserve"> к Методике.</w:t>
      </w:r>
    </w:p>
    <w:p w:rsidR="00AB43B4" w:rsidRPr="001200D3" w:rsidRDefault="00AB43B4" w:rsidP="003E69D7">
      <w:pPr>
        <w:pStyle w:val="a4"/>
        <w:spacing w:before="0" w:beforeAutospacing="0" w:after="0" w:afterAutospacing="0"/>
        <w:ind w:firstLine="709"/>
        <w:jc w:val="both"/>
        <w:rPr>
          <w:sz w:val="28"/>
          <w:szCs w:val="28"/>
        </w:rPr>
      </w:pPr>
      <w:r w:rsidRPr="0076222C">
        <w:rPr>
          <w:sz w:val="28"/>
          <w:szCs w:val="28"/>
        </w:rPr>
        <w:t xml:space="preserve">При определении расчетного времени эвакуации учитываются данные, приведенные в приложении № </w:t>
      </w:r>
      <w:r w:rsidR="00A461FD" w:rsidRPr="00F26B86">
        <w:rPr>
          <w:sz w:val="28"/>
        </w:rPr>
        <w:t>2</w:t>
      </w:r>
      <w:r w:rsidRPr="0076222C">
        <w:rPr>
          <w:sz w:val="28"/>
          <w:szCs w:val="28"/>
        </w:rPr>
        <w:t xml:space="preserve"> к Методике, в частности принципы </w:t>
      </w:r>
      <w:r w:rsidRPr="0076222C">
        <w:rPr>
          <w:spacing w:val="-6"/>
          <w:sz w:val="28"/>
          <w:szCs w:val="28"/>
        </w:rPr>
        <w:t>составления расчетной схемы эвакуации людей</w:t>
      </w:r>
      <w:r w:rsidRPr="0076222C">
        <w:rPr>
          <w:sz w:val="28"/>
          <w:szCs w:val="28"/>
        </w:rPr>
        <w:t>, параметры</w:t>
      </w:r>
      <w:r w:rsidRPr="004403F3">
        <w:rPr>
          <w:sz w:val="28"/>
          <w:szCs w:val="28"/>
        </w:rPr>
        <w:t xml:space="preserve"> движения людей различных групп мобильности, а также значения площадей горизонтальных проекций различных </w:t>
      </w:r>
      <w:r w:rsidRPr="001200D3">
        <w:rPr>
          <w:sz w:val="28"/>
          <w:szCs w:val="28"/>
        </w:rPr>
        <w:t>контингентов людей.</w:t>
      </w:r>
    </w:p>
    <w:p w:rsidR="00AB43B4" w:rsidRPr="0076222C" w:rsidRDefault="00905EBD" w:rsidP="003E69D7">
      <w:pPr>
        <w:spacing w:after="0" w:line="240" w:lineRule="auto"/>
        <w:ind w:firstLine="709"/>
        <w:jc w:val="both"/>
      </w:pPr>
      <w:r w:rsidRPr="00F26B86">
        <w:t>2</w:t>
      </w:r>
      <w:r w:rsidR="00B96D94">
        <w:t>0</w:t>
      </w:r>
      <w:r w:rsidR="00515B74" w:rsidRPr="00F26B86">
        <w:t>.</w:t>
      </w:r>
      <w:r w:rsidR="00BD7EF5" w:rsidRPr="0076222C">
        <w:t> </w:t>
      </w:r>
      <w:r w:rsidR="00AB43B4" w:rsidRPr="0076222C">
        <w:t xml:space="preserve">Время блокирования путей эвакуации </w:t>
      </w:r>
      <w:proofErr w:type="gramStart"/>
      <w:r w:rsidR="00AB43B4" w:rsidRPr="0076222C">
        <w:rPr>
          <w:lang w:val="en-US"/>
        </w:rPr>
        <w:t>t</w:t>
      </w:r>
      <w:proofErr w:type="spellStart"/>
      <w:proofErr w:type="gramEnd"/>
      <w:r w:rsidR="00AB43B4" w:rsidRPr="0076222C">
        <w:rPr>
          <w:vertAlign w:val="subscript"/>
        </w:rPr>
        <w:t>бл</w:t>
      </w:r>
      <w:proofErr w:type="spellEnd"/>
      <w:r w:rsidR="00343BA5" w:rsidRPr="0076222C">
        <w:rPr>
          <w:vertAlign w:val="subscript"/>
        </w:rPr>
        <w:t>,</w:t>
      </w:r>
      <w:proofErr w:type="spellStart"/>
      <w:r w:rsidR="00343BA5" w:rsidRPr="0076222C">
        <w:rPr>
          <w:vertAlign w:val="subscript"/>
          <w:lang w:val="en-US"/>
        </w:rPr>
        <w:t>i</w:t>
      </w:r>
      <w:proofErr w:type="spellEnd"/>
      <w:r w:rsidR="00AB43B4" w:rsidRPr="0076222C">
        <w:t xml:space="preserve"> </w:t>
      </w:r>
      <w:r w:rsidR="00CC509E" w:rsidRPr="0076222C">
        <w:t xml:space="preserve">определяется </w:t>
      </w:r>
      <w:r w:rsidR="00AB43B4" w:rsidRPr="0076222C">
        <w:t xml:space="preserve">путем расчета времени достижения ОФП предельно допустимых значений на эвакуационных путях в различные моменты времени. Порядок проведения расчета и </w:t>
      </w:r>
      <w:r w:rsidR="004E08F5" w:rsidRPr="0076222C">
        <w:t xml:space="preserve">основные уравнения </w:t>
      </w:r>
      <w:r w:rsidR="00AB43B4" w:rsidRPr="0076222C">
        <w:t>математическ</w:t>
      </w:r>
      <w:r w:rsidR="004E08F5" w:rsidRPr="0076222C">
        <w:t>ой</w:t>
      </w:r>
      <w:r w:rsidR="00AB43B4" w:rsidRPr="0076222C">
        <w:t xml:space="preserve"> модели для определения времени блокирования путей эвакуации опасными факторами пожара приведен</w:t>
      </w:r>
      <w:r w:rsidR="000C1F8A">
        <w:t>ы</w:t>
      </w:r>
      <w:r w:rsidR="00AB43B4" w:rsidRPr="0076222C">
        <w:t xml:space="preserve"> в приложении № </w:t>
      </w:r>
      <w:r w:rsidR="00A461FD" w:rsidRPr="00F26B86">
        <w:t>1</w:t>
      </w:r>
      <w:r w:rsidR="00AB43B4" w:rsidRPr="0076222C">
        <w:t xml:space="preserve"> </w:t>
      </w:r>
      <w:r w:rsidR="000C1F8A">
        <w:br/>
      </w:r>
      <w:r w:rsidR="00AB43B4" w:rsidRPr="0076222C">
        <w:t>к Методике.</w:t>
      </w:r>
    </w:p>
    <w:p w:rsidR="00DA55D3" w:rsidRPr="0076222C" w:rsidRDefault="00905EBD" w:rsidP="003E69D7">
      <w:pPr>
        <w:spacing w:after="0" w:line="240" w:lineRule="auto"/>
        <w:ind w:firstLine="709"/>
        <w:jc w:val="both"/>
      </w:pPr>
      <w:r w:rsidRPr="00F26B86">
        <w:t>2</w:t>
      </w:r>
      <w:r w:rsidR="00B96D94">
        <w:t>1</w:t>
      </w:r>
      <w:r w:rsidRPr="0076222C">
        <w:t>.</w:t>
      </w:r>
      <w:r w:rsidR="00BD7EF5" w:rsidRPr="0076222C">
        <w:t> </w:t>
      </w:r>
      <w:r w:rsidR="00DA55D3" w:rsidRPr="0076222C">
        <w:t xml:space="preserve">Коэффициент, учитывающий соответствие системы противопожарной защиты, направленной на обеспечение безопасной эвакуации людей при пожаре, требованиям нормативных документов по пожарной безопасности, </w:t>
      </w:r>
      <w:r w:rsidR="0076222C">
        <w:br/>
      </w:r>
      <w:r w:rsidR="00DA55D3" w:rsidRPr="0076222C">
        <w:rPr>
          <w:lang w:val="en-US"/>
        </w:rPr>
        <w:t>K</w:t>
      </w:r>
      <w:proofErr w:type="spellStart"/>
      <w:r w:rsidR="00DA55D3" w:rsidRPr="0076222C">
        <w:rPr>
          <w:vertAlign w:val="subscript"/>
        </w:rPr>
        <w:t>п</w:t>
      </w:r>
      <w:proofErr w:type="gramStart"/>
      <w:r w:rsidR="00DA55D3" w:rsidRPr="0076222C">
        <w:rPr>
          <w:vertAlign w:val="subscript"/>
        </w:rPr>
        <w:t>.з</w:t>
      </w:r>
      <w:proofErr w:type="spellEnd"/>
      <w:proofErr w:type="gramEnd"/>
      <w:r w:rsidR="00DA55D3" w:rsidRPr="0076222C">
        <w:rPr>
          <w:vertAlign w:val="subscript"/>
        </w:rPr>
        <w:t xml:space="preserve"> </w:t>
      </w:r>
      <w:r w:rsidR="00DA55D3" w:rsidRPr="0076222C">
        <w:t>рассчитывается по формуле:</w:t>
      </w:r>
    </w:p>
    <w:p w:rsidR="00DA55D3" w:rsidRPr="004403F3" w:rsidRDefault="00DA55D3" w:rsidP="003E69D7">
      <w:pPr>
        <w:spacing w:after="0" w:line="240" w:lineRule="auto"/>
        <w:ind w:firstLine="709"/>
        <w:jc w:val="both"/>
      </w:pPr>
    </w:p>
    <w:p w:rsidR="00DA55D3" w:rsidRPr="004403F3" w:rsidRDefault="00DA55D3" w:rsidP="00C93317">
      <w:pPr>
        <w:spacing w:after="0" w:line="240" w:lineRule="auto"/>
        <w:jc w:val="center"/>
      </w:pPr>
      <w:r w:rsidRPr="004403F3">
        <w:rPr>
          <w:position w:val="-14"/>
        </w:rPr>
        <w:object w:dxaOrig="4640" w:dyaOrig="380">
          <v:shape id="_x0000_i1034" type="#_x0000_t75" style="width:285pt;height:24pt" o:ole="" fillcolor="window">
            <v:imagedata r:id="rId30" o:title=""/>
          </v:shape>
          <o:OLEObject Type="Embed" ProgID="Equation.3" ShapeID="_x0000_i1034" DrawAspect="Content" ObjectID="_1741149893" r:id="rId31"/>
        </w:object>
      </w:r>
      <w:r w:rsidR="00C93317" w:rsidRPr="004403F3">
        <w:t>,</w:t>
      </w:r>
      <w:r w:rsidR="003E69D7" w:rsidRPr="004403F3">
        <w:tab/>
      </w:r>
      <w:r w:rsidRPr="004403F3">
        <w:t>(</w:t>
      </w:r>
      <w:r w:rsidR="003E69D7" w:rsidRPr="004403F3">
        <w:t>7</w:t>
      </w:r>
      <w:r w:rsidRPr="004403F3">
        <w:t>)</w:t>
      </w:r>
    </w:p>
    <w:p w:rsidR="00DA55D3" w:rsidRPr="004403F3" w:rsidRDefault="00DA55D3" w:rsidP="003E69D7">
      <w:pPr>
        <w:spacing w:after="0" w:line="240" w:lineRule="auto"/>
        <w:ind w:firstLine="709"/>
        <w:jc w:val="both"/>
      </w:pPr>
    </w:p>
    <w:p w:rsidR="00DA55D3" w:rsidRPr="004403F3" w:rsidRDefault="00DA55D3" w:rsidP="003E69D7">
      <w:pPr>
        <w:spacing w:after="0" w:line="240" w:lineRule="auto"/>
        <w:ind w:firstLine="709"/>
        <w:jc w:val="both"/>
      </w:pPr>
      <w:r w:rsidRPr="004403F3">
        <w:lastRenderedPageBreak/>
        <w:t xml:space="preserve">где </w:t>
      </w:r>
      <w:proofErr w:type="gramStart"/>
      <w:r w:rsidRPr="004403F3">
        <w:rPr>
          <w:i/>
          <w:lang w:val="en-US"/>
        </w:rPr>
        <w:t>K</w:t>
      </w:r>
      <w:proofErr w:type="spellStart"/>
      <w:proofErr w:type="gramEnd"/>
      <w:r w:rsidRPr="004403F3">
        <w:rPr>
          <w:i/>
          <w:vertAlign w:val="subscript"/>
        </w:rPr>
        <w:t>обн,i</w:t>
      </w:r>
      <w:proofErr w:type="spellEnd"/>
      <w:r w:rsidRPr="004403F3">
        <w:t xml:space="preserve"> – коэффициент, учитывающий соответствие системы пожарной сигнализации требованиям нормативных документов по пожарной безопасности;</w:t>
      </w:r>
    </w:p>
    <w:p w:rsidR="00DA55D3" w:rsidRPr="004403F3" w:rsidRDefault="00DA55D3" w:rsidP="003E69D7">
      <w:pPr>
        <w:spacing w:after="0" w:line="240" w:lineRule="auto"/>
        <w:ind w:firstLine="709"/>
        <w:jc w:val="both"/>
      </w:pPr>
      <w:r w:rsidRPr="004403F3">
        <w:rPr>
          <w:i/>
          <w:lang w:val="en-US"/>
        </w:rPr>
        <w:t>K</w:t>
      </w:r>
      <w:r w:rsidRPr="004403F3">
        <w:rPr>
          <w:i/>
          <w:vertAlign w:val="subscript"/>
        </w:rPr>
        <w:t>СОУЭ</w:t>
      </w:r>
      <w:proofErr w:type="gramStart"/>
      <w:r w:rsidRPr="004403F3">
        <w:rPr>
          <w:i/>
          <w:vertAlign w:val="subscript"/>
        </w:rPr>
        <w:t>,</w:t>
      </w:r>
      <w:proofErr w:type="spellStart"/>
      <w:r w:rsidRPr="004403F3">
        <w:rPr>
          <w:i/>
          <w:vertAlign w:val="subscript"/>
          <w:lang w:val="en-US"/>
        </w:rPr>
        <w:t>i</w:t>
      </w:r>
      <w:proofErr w:type="spellEnd"/>
      <w:proofErr w:type="gramEnd"/>
      <w:r w:rsidRPr="004403F3">
        <w:t xml:space="preserve"> – коэффициент, учитывающий соответствие системы оповещения людей о пожаре и управления эвакуацией людей, требованиям нормативных документов по пожарной безопасности;</w:t>
      </w:r>
    </w:p>
    <w:p w:rsidR="00DA55D3" w:rsidRPr="0076222C" w:rsidRDefault="00DA55D3" w:rsidP="003E69D7">
      <w:pPr>
        <w:spacing w:after="0" w:line="240" w:lineRule="auto"/>
        <w:ind w:firstLine="709"/>
        <w:jc w:val="both"/>
      </w:pPr>
      <w:r w:rsidRPr="004403F3">
        <w:rPr>
          <w:i/>
          <w:lang w:val="en-US"/>
        </w:rPr>
        <w:t>K</w:t>
      </w:r>
      <w:r w:rsidRPr="004403F3">
        <w:rPr>
          <w:i/>
          <w:vertAlign w:val="subscript"/>
        </w:rPr>
        <w:t>ПДЗ</w:t>
      </w:r>
      <w:proofErr w:type="gramStart"/>
      <w:r w:rsidRPr="004403F3">
        <w:rPr>
          <w:i/>
          <w:vertAlign w:val="subscript"/>
        </w:rPr>
        <w:t>,</w:t>
      </w:r>
      <w:proofErr w:type="spellStart"/>
      <w:r w:rsidRPr="004403F3">
        <w:rPr>
          <w:i/>
          <w:vertAlign w:val="subscript"/>
          <w:lang w:val="en-US"/>
        </w:rPr>
        <w:t>i</w:t>
      </w:r>
      <w:proofErr w:type="spellEnd"/>
      <w:proofErr w:type="gramEnd"/>
      <w:r w:rsidRPr="004403F3">
        <w:t xml:space="preserve"> – коэффициент, учитывающий соответствие</w:t>
      </w:r>
      <w:r w:rsidRPr="004403F3">
        <w:rPr>
          <w:spacing w:val="-4"/>
        </w:rPr>
        <w:t xml:space="preserve"> системы противодымной </w:t>
      </w:r>
      <w:r w:rsidRPr="0076222C">
        <w:rPr>
          <w:spacing w:val="-4"/>
        </w:rPr>
        <w:t>защиты,</w:t>
      </w:r>
      <w:r w:rsidRPr="0076222C">
        <w:t xml:space="preserve"> требованиям нормативных документов по пожарной безопасности</w:t>
      </w:r>
      <w:r w:rsidRPr="0076222C">
        <w:rPr>
          <w:spacing w:val="-4"/>
        </w:rPr>
        <w:t>.</w:t>
      </w:r>
    </w:p>
    <w:p w:rsidR="00DA55D3" w:rsidRPr="004403F3" w:rsidRDefault="00DA55D3" w:rsidP="003E69D7">
      <w:pPr>
        <w:spacing w:after="0" w:line="240" w:lineRule="auto"/>
        <w:ind w:firstLine="709"/>
        <w:jc w:val="both"/>
      </w:pPr>
      <w:r w:rsidRPr="00F26B86">
        <w:t xml:space="preserve">Порядок оценки параметров </w:t>
      </w:r>
      <w:proofErr w:type="gramStart"/>
      <w:r w:rsidRPr="00F26B86">
        <w:rPr>
          <w:i/>
          <w:lang w:val="en-US"/>
        </w:rPr>
        <w:t>K</w:t>
      </w:r>
      <w:proofErr w:type="spellStart"/>
      <w:proofErr w:type="gramEnd"/>
      <w:r w:rsidRPr="00F26B86">
        <w:rPr>
          <w:i/>
          <w:vertAlign w:val="subscript"/>
        </w:rPr>
        <w:t>обн</w:t>
      </w:r>
      <w:proofErr w:type="spellEnd"/>
      <w:r w:rsidRPr="00F26B86">
        <w:rPr>
          <w:i/>
          <w:vertAlign w:val="subscript"/>
        </w:rPr>
        <w:t>,</w:t>
      </w:r>
      <w:proofErr w:type="spellStart"/>
      <w:r w:rsidRPr="00F26B86">
        <w:rPr>
          <w:i/>
          <w:vertAlign w:val="subscript"/>
          <w:lang w:val="en-US"/>
        </w:rPr>
        <w:t>i</w:t>
      </w:r>
      <w:proofErr w:type="spellEnd"/>
      <w:r w:rsidRPr="00F26B86">
        <w:rPr>
          <w:i/>
        </w:rPr>
        <w:t xml:space="preserve">, </w:t>
      </w:r>
      <w:r w:rsidRPr="00F26B86">
        <w:rPr>
          <w:i/>
          <w:lang w:val="en-US"/>
        </w:rPr>
        <w:t>K</w:t>
      </w:r>
      <w:r w:rsidRPr="00F26B86">
        <w:rPr>
          <w:i/>
          <w:vertAlign w:val="subscript"/>
        </w:rPr>
        <w:t>СОУЭ,</w:t>
      </w:r>
      <w:proofErr w:type="spellStart"/>
      <w:r w:rsidRPr="00F26B86">
        <w:rPr>
          <w:i/>
          <w:vertAlign w:val="subscript"/>
          <w:lang w:val="en-US"/>
        </w:rPr>
        <w:t>i</w:t>
      </w:r>
      <w:proofErr w:type="spellEnd"/>
      <w:r w:rsidRPr="00F26B86">
        <w:rPr>
          <w:i/>
        </w:rPr>
        <w:t xml:space="preserve"> </w:t>
      </w:r>
      <w:r w:rsidRPr="00F26B86">
        <w:t>и</w:t>
      </w:r>
      <w:r w:rsidRPr="00F26B86">
        <w:rPr>
          <w:i/>
        </w:rPr>
        <w:t xml:space="preserve"> </w:t>
      </w:r>
      <w:r w:rsidRPr="00F26B86">
        <w:rPr>
          <w:i/>
          <w:lang w:val="en-US"/>
        </w:rPr>
        <w:t>K</w:t>
      </w:r>
      <w:r w:rsidRPr="00F26B86">
        <w:rPr>
          <w:i/>
          <w:vertAlign w:val="subscript"/>
        </w:rPr>
        <w:t>ПДЗ,</w:t>
      </w:r>
      <w:proofErr w:type="spellStart"/>
      <w:r w:rsidRPr="00F26B86">
        <w:rPr>
          <w:i/>
          <w:vertAlign w:val="subscript"/>
          <w:lang w:val="en-US"/>
        </w:rPr>
        <w:t>i</w:t>
      </w:r>
      <w:proofErr w:type="spellEnd"/>
      <w:r w:rsidRPr="00F26B86">
        <w:rPr>
          <w:vertAlign w:val="subscript"/>
        </w:rPr>
        <w:t xml:space="preserve">  </w:t>
      </w:r>
      <w:r w:rsidRPr="00F26B86">
        <w:t xml:space="preserve">приведен в </w:t>
      </w:r>
      <w:r w:rsidR="00B869FF">
        <w:t>главе</w:t>
      </w:r>
      <w:r w:rsidRPr="0076222C">
        <w:t xml:space="preserve"> </w:t>
      </w:r>
      <w:r w:rsidR="0076222C" w:rsidRPr="0076222C">
        <w:rPr>
          <w:lang w:val="en-US"/>
        </w:rPr>
        <w:t>IV</w:t>
      </w:r>
      <w:r w:rsidRPr="00F26B86">
        <w:t xml:space="preserve"> Методики.</w:t>
      </w:r>
    </w:p>
    <w:p w:rsidR="00CC509E" w:rsidRPr="004403F3" w:rsidRDefault="00CC509E" w:rsidP="00E07A67">
      <w:pPr>
        <w:spacing w:after="0" w:line="240" w:lineRule="auto"/>
        <w:ind w:firstLine="709"/>
        <w:jc w:val="center"/>
        <w:rPr>
          <w:b/>
          <w:bCs/>
        </w:rPr>
      </w:pPr>
    </w:p>
    <w:p w:rsidR="009F72B9" w:rsidRDefault="00C93317" w:rsidP="00515B74">
      <w:pPr>
        <w:spacing w:after="0" w:line="240" w:lineRule="auto"/>
        <w:jc w:val="center"/>
        <w:rPr>
          <w:b/>
          <w:bCs/>
        </w:rPr>
      </w:pPr>
      <w:r w:rsidRPr="009F72B9">
        <w:rPr>
          <w:b/>
          <w:lang w:val="en-US"/>
        </w:rPr>
        <w:t>III</w:t>
      </w:r>
      <w:r w:rsidR="00AB43B4" w:rsidRPr="009F72B9">
        <w:rPr>
          <w:b/>
          <w:bCs/>
        </w:rPr>
        <w:t>. Порядок проведения расчета</w:t>
      </w:r>
      <w:r w:rsidR="008B000D" w:rsidRPr="009F72B9">
        <w:rPr>
          <w:b/>
          <w:bCs/>
        </w:rPr>
        <w:t xml:space="preserve"> величины</w:t>
      </w:r>
      <w:r w:rsidR="00AB43B4" w:rsidRPr="009F72B9">
        <w:rPr>
          <w:b/>
          <w:bCs/>
        </w:rPr>
        <w:t xml:space="preserve"> </w:t>
      </w:r>
    </w:p>
    <w:p w:rsidR="00AB43B4" w:rsidRPr="009F72B9" w:rsidRDefault="00AB43B4" w:rsidP="00515B74">
      <w:pPr>
        <w:spacing w:after="0" w:line="240" w:lineRule="auto"/>
        <w:jc w:val="center"/>
        <w:rPr>
          <w:b/>
          <w:bCs/>
        </w:rPr>
      </w:pPr>
      <w:r w:rsidRPr="009F72B9">
        <w:rPr>
          <w:b/>
          <w:bCs/>
        </w:rPr>
        <w:t>индивидуального</w:t>
      </w:r>
      <w:r w:rsidR="00585CD3" w:rsidRPr="009F72B9">
        <w:rPr>
          <w:b/>
          <w:bCs/>
        </w:rPr>
        <w:t xml:space="preserve"> </w:t>
      </w:r>
      <w:r w:rsidRPr="009F72B9">
        <w:rPr>
          <w:b/>
          <w:bCs/>
        </w:rPr>
        <w:t>пожарного риска</w:t>
      </w:r>
      <w:bookmarkEnd w:id="3"/>
    </w:p>
    <w:p w:rsidR="00CC509E" w:rsidRPr="0076222C" w:rsidRDefault="00CC509E" w:rsidP="00515B74">
      <w:pPr>
        <w:spacing w:after="0" w:line="240" w:lineRule="auto"/>
        <w:jc w:val="center"/>
        <w:rPr>
          <w:bCs/>
        </w:rPr>
      </w:pPr>
    </w:p>
    <w:p w:rsidR="00AB43B4" w:rsidRPr="0076222C" w:rsidRDefault="00905EBD" w:rsidP="00BF60BD">
      <w:pPr>
        <w:pStyle w:val="af"/>
        <w:spacing w:after="0" w:line="240" w:lineRule="auto"/>
        <w:ind w:left="0" w:firstLine="709"/>
        <w:jc w:val="both"/>
      </w:pPr>
      <w:r w:rsidRPr="00F26B86">
        <w:t>2</w:t>
      </w:r>
      <w:r w:rsidR="00B96D94">
        <w:t>2</w:t>
      </w:r>
      <w:r w:rsidRPr="00F26B86">
        <w:t>.</w:t>
      </w:r>
      <w:r w:rsidRPr="0076222C">
        <w:t xml:space="preserve"> </w:t>
      </w:r>
      <w:r w:rsidR="00AB43B4" w:rsidRPr="0076222C">
        <w:t>Для проведения анализа пожарной опасности осуществляется сбор данных о здании, который включает:</w:t>
      </w:r>
    </w:p>
    <w:p w:rsidR="00AB43B4" w:rsidRPr="0076222C" w:rsidRDefault="00AB43B4" w:rsidP="00BF60BD">
      <w:pPr>
        <w:pStyle w:val="a0"/>
        <w:spacing w:line="240" w:lineRule="auto"/>
      </w:pPr>
      <w:r w:rsidRPr="0076222C">
        <w:t>объемно-планировочные решения и функциональное назначение помещений здания;</w:t>
      </w:r>
    </w:p>
    <w:p w:rsidR="00AB43B4" w:rsidRPr="0076222C" w:rsidRDefault="00AB43B4" w:rsidP="00BF60BD">
      <w:pPr>
        <w:pStyle w:val="a0"/>
        <w:spacing w:line="240" w:lineRule="auto"/>
      </w:pPr>
      <w:r w:rsidRPr="0076222C">
        <w:t>теплофизические характеристики ограждающих конструкций;</w:t>
      </w:r>
    </w:p>
    <w:p w:rsidR="00AB43B4" w:rsidRPr="0076222C" w:rsidRDefault="00AB43B4" w:rsidP="00BF60BD">
      <w:pPr>
        <w:pStyle w:val="a0"/>
        <w:spacing w:line="240" w:lineRule="auto"/>
      </w:pPr>
      <w:r w:rsidRPr="0076222C">
        <w:t>вид, количество и размещение горючих веществ и материалов;</w:t>
      </w:r>
    </w:p>
    <w:p w:rsidR="00AB43B4" w:rsidRPr="0076222C" w:rsidRDefault="00AB43B4" w:rsidP="00BF60BD">
      <w:pPr>
        <w:pStyle w:val="a0"/>
        <w:spacing w:line="240" w:lineRule="auto"/>
      </w:pPr>
      <w:r w:rsidRPr="0076222C">
        <w:t>количество и места вероятного размещения людей;</w:t>
      </w:r>
    </w:p>
    <w:p w:rsidR="00AB43B4" w:rsidRPr="0076222C" w:rsidRDefault="00AB43B4" w:rsidP="00BF60BD">
      <w:pPr>
        <w:pStyle w:val="a0"/>
        <w:spacing w:line="240" w:lineRule="auto"/>
      </w:pPr>
      <w:r w:rsidRPr="0076222C">
        <w:t>системы пожарной сигнализации и пожаротушения, противодымной защиты, оповещения людей о пожаре и управления эвакуацией людей.</w:t>
      </w:r>
    </w:p>
    <w:p w:rsidR="00AB43B4" w:rsidRPr="0076222C" w:rsidRDefault="00905EBD" w:rsidP="00BF60BD">
      <w:pPr>
        <w:spacing w:after="0" w:line="240" w:lineRule="auto"/>
        <w:ind w:firstLine="709"/>
        <w:jc w:val="both"/>
      </w:pPr>
      <w:r w:rsidRPr="00F26B86">
        <w:t>2</w:t>
      </w:r>
      <w:r w:rsidR="00B96D94">
        <w:t>3</w:t>
      </w:r>
      <w:r w:rsidR="00515B74" w:rsidRPr="00F26B86">
        <w:t>.</w:t>
      </w:r>
      <w:r w:rsidRPr="0076222C">
        <w:t xml:space="preserve"> </w:t>
      </w:r>
      <w:r w:rsidR="00AB43B4" w:rsidRPr="0076222C">
        <w:t>На основании полученных данных производится анализ пожарной опасности здания, при этом учитывается:</w:t>
      </w:r>
    </w:p>
    <w:p w:rsidR="00AB43B4" w:rsidRPr="0076222C" w:rsidRDefault="00AB43B4" w:rsidP="00BF60BD">
      <w:pPr>
        <w:pStyle w:val="a0"/>
        <w:spacing w:line="240" w:lineRule="auto"/>
      </w:pPr>
      <w:r w:rsidRPr="0076222C">
        <w:t>возможная динамика развития пожара;</w:t>
      </w:r>
    </w:p>
    <w:p w:rsidR="00AB43B4" w:rsidRPr="0076222C" w:rsidRDefault="00AB43B4" w:rsidP="00BF60BD">
      <w:pPr>
        <w:pStyle w:val="a0"/>
        <w:spacing w:line="240" w:lineRule="auto"/>
      </w:pPr>
      <w:r w:rsidRPr="0076222C">
        <w:t>состав и характеристики системы противопожарной защиты;</w:t>
      </w:r>
    </w:p>
    <w:p w:rsidR="00AB43B4" w:rsidRPr="0076222C" w:rsidRDefault="00AB43B4" w:rsidP="00E07A67">
      <w:pPr>
        <w:pStyle w:val="a0"/>
        <w:spacing w:line="240" w:lineRule="auto"/>
        <w:ind w:firstLine="708"/>
        <w:rPr>
          <w:strike/>
        </w:rPr>
      </w:pPr>
      <w:r w:rsidRPr="0076222C">
        <w:t>возможные последствия воздействия пожара на людей.</w:t>
      </w:r>
    </w:p>
    <w:p w:rsidR="004641D0" w:rsidRDefault="00905EBD" w:rsidP="00852179">
      <w:pPr>
        <w:spacing w:after="0" w:line="240" w:lineRule="auto"/>
        <w:ind w:firstLine="709"/>
        <w:jc w:val="both"/>
      </w:pPr>
      <w:r w:rsidRPr="00F26B86">
        <w:t>2</w:t>
      </w:r>
      <w:r w:rsidR="00B96D94">
        <w:t>4</w:t>
      </w:r>
      <w:r w:rsidR="00515B74" w:rsidRPr="00F26B86">
        <w:t>.</w:t>
      </w:r>
      <w:r w:rsidR="00F91462" w:rsidRPr="0076222C">
        <w:t> </w:t>
      </w:r>
      <w:proofErr w:type="gramStart"/>
      <w:r w:rsidR="000C1F8A">
        <w:t>Для получения исходных данных, необходимых для проведения расчетов, предусмотренных Методикой, следует использовать нормативные документы, проектную и иную документацию здания, а также научные статьи, монографии, справочники, методические рекомендации, учебники, пособия, материалы конференций, диссертации, авторефераты диссертаций, отчеты о научно-исследовательских работах, отчеты об опытно-конструкторских работах</w:t>
      </w:r>
      <w:r w:rsidR="00852179">
        <w:t xml:space="preserve"> (далее – </w:t>
      </w:r>
      <w:r w:rsidR="00852179" w:rsidRPr="000C1F8A">
        <w:rPr>
          <w:bCs/>
        </w:rPr>
        <w:t>справочны</w:t>
      </w:r>
      <w:r w:rsidR="00852179">
        <w:rPr>
          <w:bCs/>
        </w:rPr>
        <w:t>е</w:t>
      </w:r>
      <w:r w:rsidR="00852179" w:rsidRPr="000C1F8A">
        <w:rPr>
          <w:bCs/>
        </w:rPr>
        <w:t xml:space="preserve"> источник</w:t>
      </w:r>
      <w:r w:rsidR="00852179">
        <w:rPr>
          <w:bCs/>
        </w:rPr>
        <w:t>и</w:t>
      </w:r>
      <w:r w:rsidR="00852179" w:rsidRPr="000C1F8A">
        <w:rPr>
          <w:bCs/>
        </w:rPr>
        <w:t xml:space="preserve"> информации</w:t>
      </w:r>
      <w:r w:rsidR="00852179">
        <w:t>)</w:t>
      </w:r>
      <w:r w:rsidR="004641D0" w:rsidRPr="004403F3">
        <w:t>.</w:t>
      </w:r>
      <w:proofErr w:type="gramEnd"/>
    </w:p>
    <w:p w:rsidR="00AB43B4" w:rsidRDefault="00905EBD" w:rsidP="00F91462">
      <w:pPr>
        <w:spacing w:after="0" w:line="240" w:lineRule="auto"/>
        <w:ind w:firstLine="709"/>
        <w:jc w:val="both"/>
      </w:pPr>
      <w:r w:rsidRPr="00F26B86">
        <w:t>2</w:t>
      </w:r>
      <w:r w:rsidR="00B96D94">
        <w:t>5</w:t>
      </w:r>
      <w:r w:rsidR="00515B74" w:rsidRPr="00F26B86">
        <w:t>.</w:t>
      </w:r>
      <w:r w:rsidR="00F91462" w:rsidRPr="0076222C">
        <w:t> </w:t>
      </w:r>
      <w:r w:rsidR="00AB43B4" w:rsidRPr="00F26B86">
        <w:t>Частота реализации пожароопасных ситуаций определяется частотой возникновения пожара в здании в течение</w:t>
      </w:r>
      <w:r w:rsidR="00C93317" w:rsidRPr="00F26B86">
        <w:t xml:space="preserve"> календарного</w:t>
      </w:r>
      <w:r w:rsidR="00AB43B4" w:rsidRPr="00F26B86">
        <w:t xml:space="preserve"> года. Порядок определения частоты возникновения пожара в здании приведен в </w:t>
      </w:r>
      <w:r w:rsidR="00B869FF">
        <w:t>главе</w:t>
      </w:r>
      <w:r w:rsidR="00AB43B4" w:rsidRPr="0076222C">
        <w:t xml:space="preserve"> </w:t>
      </w:r>
      <w:r w:rsidR="0076222C" w:rsidRPr="0076222C">
        <w:rPr>
          <w:lang w:val="en-US"/>
        </w:rPr>
        <w:t>II</w:t>
      </w:r>
      <w:r w:rsidR="00AB43B4" w:rsidRPr="00F26B86">
        <w:t xml:space="preserve"> Методики.</w:t>
      </w:r>
    </w:p>
    <w:p w:rsidR="00AB43B4" w:rsidRPr="0076222C" w:rsidRDefault="00905EBD" w:rsidP="00F91462">
      <w:pPr>
        <w:pStyle w:val="a0"/>
        <w:spacing w:line="240" w:lineRule="auto"/>
      </w:pPr>
      <w:r w:rsidRPr="00F26B86">
        <w:t>2</w:t>
      </w:r>
      <w:r w:rsidR="00B96D94">
        <w:t>6</w:t>
      </w:r>
      <w:r w:rsidRPr="00F26B86">
        <w:t>.</w:t>
      </w:r>
      <w:r w:rsidR="00F91462" w:rsidRPr="0076222C">
        <w:rPr>
          <w:bCs/>
        </w:rPr>
        <w:t> </w:t>
      </w:r>
      <w:r w:rsidR="00AB43B4" w:rsidRPr="0076222C">
        <w:t>Для построения полей опасных факторов пожара проводится экспертный выбор сценария или сценариев пожара, при которых ожидаются наихудшие последствия для находящихся в здании людей.</w:t>
      </w:r>
    </w:p>
    <w:p w:rsidR="00AB43B4" w:rsidRPr="0076222C" w:rsidRDefault="00515B74" w:rsidP="00F91462">
      <w:pPr>
        <w:pStyle w:val="a0"/>
        <w:spacing w:line="240" w:lineRule="auto"/>
      </w:pPr>
      <w:r w:rsidRPr="00F26B86">
        <w:t>2</w:t>
      </w:r>
      <w:r w:rsidR="00B96D94">
        <w:t>7</w:t>
      </w:r>
      <w:r w:rsidRPr="00F26B86">
        <w:t>.</w:t>
      </w:r>
      <w:r w:rsidR="00F91462" w:rsidRPr="0076222C">
        <w:rPr>
          <w:bCs/>
        </w:rPr>
        <w:t> </w:t>
      </w:r>
      <w:r w:rsidR="00AB43B4" w:rsidRPr="0076222C">
        <w:t>Формулировка сценария развития пожара включает в себя следующие этапы:</w:t>
      </w:r>
    </w:p>
    <w:p w:rsidR="00AB43B4" w:rsidRPr="0076222C" w:rsidRDefault="00AB43B4" w:rsidP="00F91462">
      <w:pPr>
        <w:pStyle w:val="a0"/>
        <w:spacing w:line="240" w:lineRule="auto"/>
      </w:pPr>
      <w:r w:rsidRPr="0076222C">
        <w:lastRenderedPageBreak/>
        <w:t>выбор места нахождения первоначального очага пожара и закономерностей его развития;</w:t>
      </w:r>
    </w:p>
    <w:p w:rsidR="00AB43B4" w:rsidRPr="0076222C" w:rsidRDefault="00AB43B4" w:rsidP="00F91462">
      <w:pPr>
        <w:pStyle w:val="a0"/>
        <w:spacing w:line="240" w:lineRule="auto"/>
      </w:pPr>
      <w:r w:rsidRPr="0076222C">
        <w:t>задание расчетной области (выбор рассматриваемой при расчете системы помещений, определение учитываемых при расчете элементов внутренней структуры помещений, состояния про</w:t>
      </w:r>
      <w:r w:rsidR="00BD32BB">
        <w:t>е</w:t>
      </w:r>
      <w:r w:rsidRPr="0076222C">
        <w:t>мов);</w:t>
      </w:r>
    </w:p>
    <w:p w:rsidR="00AB43B4" w:rsidRPr="0076222C" w:rsidRDefault="00AB43B4" w:rsidP="00F91462">
      <w:pPr>
        <w:pStyle w:val="a0"/>
        <w:spacing w:line="240" w:lineRule="auto"/>
      </w:pPr>
      <w:r w:rsidRPr="0076222C">
        <w:t>задание параметров окружающей среды и начальных значений параметров внутри помещений.</w:t>
      </w:r>
    </w:p>
    <w:p w:rsidR="00AB43B4" w:rsidRPr="0076222C" w:rsidRDefault="00905EBD" w:rsidP="00F91462">
      <w:pPr>
        <w:spacing w:after="0" w:line="240" w:lineRule="auto"/>
        <w:ind w:firstLine="709"/>
        <w:jc w:val="both"/>
      </w:pPr>
      <w:r w:rsidRPr="00F26B86">
        <w:t>2</w:t>
      </w:r>
      <w:r w:rsidR="00B96D94">
        <w:t>8</w:t>
      </w:r>
      <w:r w:rsidR="00515B74" w:rsidRPr="00F26B86">
        <w:t>. </w:t>
      </w:r>
      <w:r w:rsidR="00AB43B4" w:rsidRPr="0076222C">
        <w:t xml:space="preserve">В </w:t>
      </w:r>
      <w:proofErr w:type="gramStart"/>
      <w:r w:rsidR="00AB43B4" w:rsidRPr="0076222C">
        <w:t>соответствии</w:t>
      </w:r>
      <w:proofErr w:type="gramEnd"/>
      <w:r w:rsidR="00AB43B4" w:rsidRPr="0076222C">
        <w:t xml:space="preserve"> с приложением № </w:t>
      </w:r>
      <w:r w:rsidR="00592933" w:rsidRPr="00F26B86">
        <w:t>1</w:t>
      </w:r>
      <w:r w:rsidR="00AB43B4" w:rsidRPr="0076222C">
        <w:t xml:space="preserve"> к Методике формулируется математическая модель развития пожара и проводится моделирование его динамики развития.</w:t>
      </w:r>
    </w:p>
    <w:p w:rsidR="000C1F8A" w:rsidRPr="000C1F8A" w:rsidRDefault="00B96D94" w:rsidP="000C1F8A">
      <w:pPr>
        <w:spacing w:after="0" w:line="240" w:lineRule="auto"/>
        <w:ind w:firstLine="709"/>
        <w:jc w:val="both"/>
        <w:rPr>
          <w:bCs/>
        </w:rPr>
      </w:pPr>
      <w:r>
        <w:t>29</w:t>
      </w:r>
      <w:r w:rsidR="00905EBD" w:rsidRPr="00F26B86">
        <w:t>.</w:t>
      </w:r>
      <w:r w:rsidR="00F82A1B" w:rsidRPr="0076222C">
        <w:rPr>
          <w:bCs/>
        </w:rPr>
        <w:t> </w:t>
      </w:r>
      <w:r w:rsidR="000C1F8A" w:rsidRPr="000C1F8A">
        <w:rPr>
          <w:bCs/>
        </w:rPr>
        <w:t>Определяется вид, количество и размещение горючих материалов, исходя из данных о функциональном назначении здания или его части.</w:t>
      </w:r>
    </w:p>
    <w:p w:rsidR="000C1F8A" w:rsidRPr="000C1F8A" w:rsidRDefault="000C1F8A" w:rsidP="000C1F8A">
      <w:pPr>
        <w:spacing w:after="0" w:line="240" w:lineRule="auto"/>
        <w:ind w:firstLine="709"/>
        <w:jc w:val="both"/>
        <w:rPr>
          <w:bCs/>
        </w:rPr>
      </w:pPr>
      <w:r w:rsidRPr="000C1F8A">
        <w:rPr>
          <w:bCs/>
        </w:rPr>
        <w:t xml:space="preserve">Свойства горючей нагрузки в помещении очага пожара следует принимать по данным, указанным в приложении № 9 к Методике. При этом допускается использовать данные экспериментальных исследований, а также данные из справочных источников информации. </w:t>
      </w:r>
    </w:p>
    <w:p w:rsidR="000C1F8A" w:rsidRPr="000C1F8A" w:rsidRDefault="000C1F8A" w:rsidP="000C1F8A">
      <w:pPr>
        <w:spacing w:after="0" w:line="240" w:lineRule="auto"/>
        <w:ind w:firstLine="709"/>
        <w:jc w:val="both"/>
        <w:rPr>
          <w:bCs/>
        </w:rPr>
      </w:pPr>
      <w:r w:rsidRPr="000C1F8A">
        <w:rPr>
          <w:bCs/>
        </w:rPr>
        <w:t>При использовании данных из справочных источников информации значения свойств (за исключением потребления кислорода) должны быть не менее приведенных в таблице П</w:t>
      </w:r>
      <w:proofErr w:type="gramStart"/>
      <w:r w:rsidRPr="000C1F8A">
        <w:rPr>
          <w:bCs/>
        </w:rPr>
        <w:t>9</w:t>
      </w:r>
      <w:proofErr w:type="gramEnd"/>
      <w:r w:rsidRPr="000C1F8A">
        <w:rPr>
          <w:bCs/>
        </w:rPr>
        <w:t xml:space="preserve">.1 приложения № 9 к Методике. </w:t>
      </w:r>
    </w:p>
    <w:p w:rsidR="000C1F8A" w:rsidRDefault="000C1F8A" w:rsidP="000C1F8A">
      <w:pPr>
        <w:spacing w:after="0" w:line="240" w:lineRule="auto"/>
        <w:ind w:firstLine="709"/>
        <w:jc w:val="both"/>
        <w:rPr>
          <w:bCs/>
        </w:rPr>
      </w:pPr>
      <w:r w:rsidRPr="000C1F8A">
        <w:rPr>
          <w:bCs/>
        </w:rPr>
        <w:t>При этом для всех помещений (за исключением стоянок легковых автомобилей, а также узких длинных помещений и помещений с расположением горючей нагрузки в виде узкой полосы, для которых принимается линейное распространение пожара по формуле (П</w:t>
      </w:r>
      <w:proofErr w:type="gramStart"/>
      <w:r w:rsidRPr="000C1F8A">
        <w:rPr>
          <w:bCs/>
        </w:rPr>
        <w:t>1</w:t>
      </w:r>
      <w:proofErr w:type="gramEnd"/>
      <w:r w:rsidRPr="000C1F8A">
        <w:rPr>
          <w:bCs/>
        </w:rPr>
        <w:t>.2) приложения № 1 к Методике) принима</w:t>
      </w:r>
      <w:r w:rsidR="00CE0B96">
        <w:rPr>
          <w:bCs/>
        </w:rPr>
        <w:t>ется</w:t>
      </w:r>
      <w:r w:rsidRPr="000C1F8A">
        <w:rPr>
          <w:bCs/>
        </w:rPr>
        <w:t xml:space="preserve"> круговое распространение пожара в соответствии с формулой (П1.1) приложения № 1 к Методике. Для стоянок легковых автомобилей в качестве ширины горючей нагрузки принимается ширина автомобиля.</w:t>
      </w:r>
    </w:p>
    <w:p w:rsidR="00AB43B4" w:rsidRPr="00B869FF" w:rsidRDefault="00905EBD" w:rsidP="000240A5">
      <w:pPr>
        <w:spacing w:after="0" w:line="240" w:lineRule="auto"/>
        <w:ind w:firstLine="709"/>
        <w:jc w:val="both"/>
      </w:pPr>
      <w:r w:rsidRPr="00F26B86">
        <w:t>3</w:t>
      </w:r>
      <w:r w:rsidR="00B96D94">
        <w:t>0</w:t>
      </w:r>
      <w:r w:rsidR="00515B74" w:rsidRPr="00F26B86">
        <w:t>.</w:t>
      </w:r>
      <w:r w:rsidR="00F82A1B" w:rsidRPr="00B869FF">
        <w:rPr>
          <w:bCs/>
        </w:rPr>
        <w:t> </w:t>
      </w:r>
      <w:r w:rsidR="00AB43B4" w:rsidRPr="00B869FF">
        <w:t xml:space="preserve">Начальные свойства газовой среды в помещениях </w:t>
      </w:r>
      <w:r w:rsidR="009E1DF9" w:rsidRPr="00B869FF">
        <w:t>принимаются соответствующими нормальным</w:t>
      </w:r>
      <w:r w:rsidR="004C0BDD" w:rsidRPr="00B869FF">
        <w:t xml:space="preserve"> условиям </w:t>
      </w:r>
      <w:r w:rsidR="004C0BDD" w:rsidRPr="00BD32BB">
        <w:t>эксплуатации</w:t>
      </w:r>
      <w:r w:rsidR="00CE0B96">
        <w:rPr>
          <w:vertAlign w:val="superscript"/>
        </w:rPr>
        <w:t>5</w:t>
      </w:r>
      <w:r w:rsidR="00BD32BB">
        <w:t xml:space="preserve"> </w:t>
      </w:r>
      <w:r w:rsidR="004C0BDD" w:rsidRPr="00B869FF">
        <w:t xml:space="preserve">и </w:t>
      </w:r>
      <w:r w:rsidR="00AB43B4" w:rsidRPr="00B869FF">
        <w:t xml:space="preserve">определяются </w:t>
      </w:r>
      <w:r w:rsidR="00765FD1" w:rsidRPr="00B869FF">
        <w:br/>
      </w:r>
      <w:r w:rsidR="00AB43B4" w:rsidRPr="00B869FF">
        <w:t xml:space="preserve">в соответствии с проектной документацией и требованиями санитарных норм </w:t>
      </w:r>
      <w:r w:rsidR="00765FD1" w:rsidRPr="00B869FF">
        <w:br/>
      </w:r>
      <w:r w:rsidR="00AB43B4" w:rsidRPr="00B869FF">
        <w:t>и правил.</w:t>
      </w:r>
    </w:p>
    <w:p w:rsidR="00B869FF" w:rsidRDefault="00B869FF" w:rsidP="00B869FF">
      <w:pPr>
        <w:spacing w:after="0" w:line="240" w:lineRule="auto"/>
        <w:ind w:firstLine="709"/>
        <w:jc w:val="both"/>
      </w:pPr>
      <w:r w:rsidRPr="00F26B86">
        <w:t>3</w:t>
      </w:r>
      <w:r w:rsidR="00B96D94">
        <w:t>1</w:t>
      </w:r>
      <w:r w:rsidRPr="00F26B86">
        <w:t>.</w:t>
      </w:r>
      <w:r w:rsidRPr="00F26B86">
        <w:rPr>
          <w:bCs/>
        </w:rPr>
        <w:t> </w:t>
      </w:r>
      <w:r w:rsidRPr="00F26B86">
        <w:t xml:space="preserve">Состояние дверных проемов определяется в зависимости </w:t>
      </w:r>
      <w:r w:rsidRPr="00F26B86">
        <w:br/>
        <w:t xml:space="preserve">от рассматриваемого сценария пожара таким образом, чтобы в соответствии </w:t>
      </w:r>
      <w:r w:rsidRPr="00F26B86">
        <w:br/>
        <w:t>с пунктом 1</w:t>
      </w:r>
      <w:r w:rsidR="00B96D94" w:rsidRPr="00F26B86">
        <w:t>0</w:t>
      </w:r>
      <w:r w:rsidRPr="00F26B86">
        <w:t xml:space="preserve"> Методики в сценарии реализовывались наихудшие условия для обеспечения безопасности</w:t>
      </w:r>
      <w:r>
        <w:t xml:space="preserve"> людей.</w:t>
      </w:r>
    </w:p>
    <w:p w:rsidR="00F82A1B" w:rsidRDefault="00534F05" w:rsidP="00F91462">
      <w:pPr>
        <w:spacing w:after="0" w:line="240" w:lineRule="auto"/>
        <w:ind w:firstLine="709"/>
        <w:jc w:val="both"/>
      </w:pPr>
      <w:r w:rsidRPr="004403F3">
        <w:t xml:space="preserve">Как правило, принимаются </w:t>
      </w:r>
      <w:proofErr w:type="gramStart"/>
      <w:r w:rsidRPr="004403F3">
        <w:t>открытыми</w:t>
      </w:r>
      <w:proofErr w:type="gramEnd"/>
      <w:r w:rsidRPr="004403F3">
        <w:t xml:space="preserve"> двери на пути эвакуации из помещения очага пожара, поскольку при этом происходит наиболее быстрое распространение опасных факторов пожара. Двери в других помещениях, выходящих в коридор, принимаются закрытыми</w:t>
      </w:r>
      <w:r w:rsidR="00F82A1B" w:rsidRPr="004403F3">
        <w:t>.</w:t>
      </w:r>
    </w:p>
    <w:p w:rsidR="00A345C3" w:rsidRDefault="00C13DF3" w:rsidP="00CE0B96">
      <w:pPr>
        <w:spacing w:after="0" w:line="240" w:lineRule="auto"/>
        <w:ind w:firstLine="709"/>
        <w:jc w:val="both"/>
      </w:pPr>
      <w:r w:rsidRPr="004403F3">
        <w:t xml:space="preserve">При наличии в здании обычной лестничной клетки двери в лестничную клетку (за исключением противопожарных) также принимаются </w:t>
      </w:r>
      <w:proofErr w:type="gramStart"/>
      <w:r w:rsidRPr="004403F3">
        <w:t>открытыми</w:t>
      </w:r>
      <w:proofErr w:type="gramEnd"/>
      <w:r w:rsidRPr="004403F3">
        <w:t xml:space="preserve"> и</w:t>
      </w:r>
      <w:r w:rsidR="00BD32BB">
        <w:br/>
      </w:r>
      <w:r w:rsidR="00B729A8" w:rsidRPr="004403F3">
        <w:t xml:space="preserve">рассматривается </w:t>
      </w:r>
      <w:r w:rsidR="00534F05" w:rsidRPr="004403F3">
        <w:t xml:space="preserve">распространение опасных факторов пожара на другие этажи здания. </w:t>
      </w:r>
    </w:p>
    <w:p w:rsidR="00CE0B96" w:rsidRDefault="00CE0B96" w:rsidP="00650AD9">
      <w:pPr>
        <w:spacing w:after="0" w:line="240" w:lineRule="auto"/>
        <w:jc w:val="both"/>
        <w:rPr>
          <w:sz w:val="16"/>
          <w:szCs w:val="16"/>
        </w:rPr>
      </w:pPr>
      <w:r w:rsidRPr="00F8493C">
        <w:rPr>
          <w:sz w:val="16"/>
          <w:szCs w:val="16"/>
        </w:rPr>
        <w:t>_______________________</w:t>
      </w:r>
    </w:p>
    <w:p w:rsidR="00650AD9" w:rsidRPr="00F8493C" w:rsidRDefault="00650AD9" w:rsidP="00650AD9">
      <w:pPr>
        <w:spacing w:after="0" w:line="240" w:lineRule="auto"/>
        <w:jc w:val="both"/>
        <w:rPr>
          <w:sz w:val="16"/>
          <w:szCs w:val="16"/>
        </w:rPr>
      </w:pPr>
    </w:p>
    <w:p w:rsidR="00CE0B96" w:rsidRPr="004403F3" w:rsidRDefault="00CE0B96" w:rsidP="00CE0B96">
      <w:pPr>
        <w:spacing w:after="0" w:line="240" w:lineRule="auto"/>
        <w:jc w:val="both"/>
      </w:pPr>
      <w:r>
        <w:rPr>
          <w:sz w:val="20"/>
          <w:szCs w:val="20"/>
          <w:vertAlign w:val="superscript"/>
        </w:rPr>
        <w:t>5</w:t>
      </w:r>
      <w:r w:rsidRPr="0012456E">
        <w:rPr>
          <w:sz w:val="20"/>
          <w:szCs w:val="20"/>
        </w:rPr>
        <w:t> </w:t>
      </w:r>
      <w:r>
        <w:rPr>
          <w:sz w:val="20"/>
          <w:szCs w:val="20"/>
        </w:rPr>
        <w:t>Пункт</w:t>
      </w:r>
      <w:r w:rsidRPr="00BD32BB">
        <w:rPr>
          <w:sz w:val="20"/>
          <w:szCs w:val="20"/>
        </w:rPr>
        <w:t xml:space="preserve"> 11</w:t>
      </w:r>
      <w:r>
        <w:rPr>
          <w:sz w:val="20"/>
          <w:szCs w:val="20"/>
        </w:rPr>
        <w:t xml:space="preserve"> части 2</w:t>
      </w:r>
      <w:r w:rsidRPr="00BD32BB">
        <w:rPr>
          <w:sz w:val="20"/>
          <w:szCs w:val="20"/>
        </w:rPr>
        <w:t xml:space="preserve"> статьи 2 Федерального закона от 30 декабря 2009 г. № 384-ФЗ «Технический регламент о безопасности зданий и сооружений»</w:t>
      </w:r>
      <w:r>
        <w:rPr>
          <w:sz w:val="20"/>
          <w:szCs w:val="20"/>
        </w:rPr>
        <w:t xml:space="preserve"> (С</w:t>
      </w:r>
      <w:r w:rsidRPr="0012456E">
        <w:rPr>
          <w:sz w:val="20"/>
          <w:szCs w:val="20"/>
        </w:rPr>
        <w:t>обрание законодательства Российской Федерации, 20</w:t>
      </w:r>
      <w:r>
        <w:rPr>
          <w:sz w:val="20"/>
          <w:szCs w:val="20"/>
        </w:rPr>
        <w:t>10</w:t>
      </w:r>
      <w:r w:rsidRPr="0012456E">
        <w:rPr>
          <w:sz w:val="20"/>
          <w:szCs w:val="20"/>
        </w:rPr>
        <w:t xml:space="preserve">, № </w:t>
      </w:r>
      <w:r>
        <w:rPr>
          <w:sz w:val="20"/>
          <w:szCs w:val="20"/>
        </w:rPr>
        <w:t>1</w:t>
      </w:r>
      <w:r w:rsidRPr="0012456E">
        <w:rPr>
          <w:sz w:val="20"/>
          <w:szCs w:val="20"/>
        </w:rPr>
        <w:t xml:space="preserve">, ст. </w:t>
      </w:r>
      <w:r>
        <w:rPr>
          <w:sz w:val="20"/>
          <w:szCs w:val="20"/>
        </w:rPr>
        <w:t>5)</w:t>
      </w:r>
      <w:r w:rsidRPr="0012456E">
        <w:rPr>
          <w:sz w:val="20"/>
          <w:szCs w:val="20"/>
        </w:rPr>
        <w:t>.</w:t>
      </w:r>
    </w:p>
    <w:p w:rsidR="00534F05" w:rsidRPr="004403F3" w:rsidRDefault="00534F05" w:rsidP="00F91462">
      <w:pPr>
        <w:spacing w:after="0" w:line="240" w:lineRule="auto"/>
        <w:ind w:firstLine="709"/>
        <w:jc w:val="both"/>
      </w:pPr>
      <w:r w:rsidRPr="004403F3">
        <w:lastRenderedPageBreak/>
        <w:t>Учет противопожарных дверей производится в соответствии с п</w:t>
      </w:r>
      <w:r w:rsidR="00EB41DF" w:rsidRPr="004403F3">
        <w:t>унктом</w:t>
      </w:r>
      <w:r w:rsidRPr="004403F3">
        <w:t xml:space="preserve"> </w:t>
      </w:r>
      <w:r w:rsidR="005352DF">
        <w:t xml:space="preserve">48 </w:t>
      </w:r>
      <w:r w:rsidRPr="004403F3">
        <w:t>Методики</w:t>
      </w:r>
      <w:r w:rsidR="00A345C3" w:rsidRPr="004403F3">
        <w:t>, при этом</w:t>
      </w:r>
      <w:r w:rsidR="00BF60BD" w:rsidRPr="004403F3">
        <w:t xml:space="preserve"> </w:t>
      </w:r>
      <w:r w:rsidR="00A345C3" w:rsidRPr="004403F3">
        <w:t>допускается при проведении расчета не учитывать наличие одной или нескольких противопожарных дверей.</w:t>
      </w:r>
    </w:p>
    <w:p w:rsidR="00AB43B4" w:rsidRDefault="00515B74" w:rsidP="00100324">
      <w:pPr>
        <w:spacing w:after="0" w:line="240" w:lineRule="auto"/>
        <w:ind w:firstLine="709"/>
        <w:jc w:val="both"/>
      </w:pPr>
      <w:r w:rsidRPr="00F26B86">
        <w:t>3</w:t>
      </w:r>
      <w:r w:rsidR="00B96D94">
        <w:t>2</w:t>
      </w:r>
      <w:r w:rsidRPr="00F26B86">
        <w:t>.</w:t>
      </w:r>
      <w:r w:rsidR="00F82A1B" w:rsidRPr="00B869FF">
        <w:rPr>
          <w:bCs/>
        </w:rPr>
        <w:t> </w:t>
      </w:r>
      <w:r w:rsidR="00AB43B4" w:rsidRPr="00B869FF">
        <w:t>На</w:t>
      </w:r>
      <w:r w:rsidR="00AB43B4" w:rsidRPr="004403F3">
        <w:t xml:space="preserve"> основании результатов расчетов осуществляется построение полей опасных факторов пожара и определяется значение времени блокирования путей эвакуации ОФП </w:t>
      </w:r>
      <w:proofErr w:type="gramStart"/>
      <w:r w:rsidR="00AB43B4" w:rsidRPr="004403F3">
        <w:rPr>
          <w:lang w:val="en-US"/>
        </w:rPr>
        <w:t>t</w:t>
      </w:r>
      <w:proofErr w:type="spellStart"/>
      <w:proofErr w:type="gramEnd"/>
      <w:r w:rsidR="00AB43B4" w:rsidRPr="004403F3">
        <w:rPr>
          <w:vertAlign w:val="subscript"/>
        </w:rPr>
        <w:t>бл</w:t>
      </w:r>
      <w:proofErr w:type="spellEnd"/>
      <w:r w:rsidR="00AB43B4" w:rsidRPr="004403F3">
        <w:t>.</w:t>
      </w:r>
    </w:p>
    <w:p w:rsidR="00AB43B4" w:rsidRPr="00650AD9" w:rsidRDefault="004E5572" w:rsidP="00100324">
      <w:pPr>
        <w:spacing w:after="0" w:line="240" w:lineRule="auto"/>
        <w:ind w:firstLine="709"/>
        <w:jc w:val="both"/>
      </w:pPr>
      <w:r w:rsidRPr="00F26B86">
        <w:t>3</w:t>
      </w:r>
      <w:r w:rsidR="00B96D94">
        <w:t>3</w:t>
      </w:r>
      <w:r w:rsidRPr="00F26B86">
        <w:t>.</w:t>
      </w:r>
      <w:r w:rsidR="00100324" w:rsidRPr="00B869FF">
        <w:t> </w:t>
      </w:r>
      <w:r w:rsidR="00AB43B4" w:rsidRPr="00B869FF">
        <w:t xml:space="preserve">Оценка последствий воздействия опасных факторов пожара на людей заключается в определении вероятности эвакуации людей из </w:t>
      </w:r>
      <w:r w:rsidR="00AB43B4" w:rsidRPr="00650AD9">
        <w:t xml:space="preserve">здания при пожаре. </w:t>
      </w:r>
    </w:p>
    <w:p w:rsidR="00AB43B4" w:rsidRPr="00925293" w:rsidRDefault="004E5572" w:rsidP="00100324">
      <w:pPr>
        <w:spacing w:after="0" w:line="240" w:lineRule="auto"/>
        <w:ind w:firstLine="709"/>
        <w:jc w:val="both"/>
      </w:pPr>
      <w:r w:rsidRPr="00925293">
        <w:t>3</w:t>
      </w:r>
      <w:r w:rsidR="00B96D94" w:rsidRPr="00925293">
        <w:t>4</w:t>
      </w:r>
      <w:r w:rsidRPr="00925293">
        <w:t>.</w:t>
      </w:r>
      <w:r w:rsidR="00100324" w:rsidRPr="00925293">
        <w:t> </w:t>
      </w:r>
      <w:r w:rsidR="00AB43B4" w:rsidRPr="00925293">
        <w:t>Вероятность эвакуации</w:t>
      </w:r>
      <w:r w:rsidR="00650AD9" w:rsidRPr="00925293">
        <w:t xml:space="preserve"> людей определяется по формуле </w:t>
      </w:r>
      <w:r w:rsidR="005D07AE" w:rsidRPr="00925293">
        <w:t>(6)</w:t>
      </w:r>
      <w:r w:rsidR="00650AD9" w:rsidRPr="00925293">
        <w:t>.</w:t>
      </w:r>
    </w:p>
    <w:p w:rsidR="00843F52" w:rsidRPr="00925293" w:rsidRDefault="004E5572" w:rsidP="00100324">
      <w:pPr>
        <w:spacing w:after="0" w:line="240" w:lineRule="auto"/>
        <w:ind w:firstLine="709"/>
        <w:jc w:val="both"/>
      </w:pPr>
      <w:r w:rsidRPr="00925293">
        <w:t>3</w:t>
      </w:r>
      <w:r w:rsidR="00B96D94" w:rsidRPr="00925293">
        <w:t>5</w:t>
      </w:r>
      <w:r w:rsidR="00515B74" w:rsidRPr="00925293">
        <w:t>.</w:t>
      </w:r>
      <w:r w:rsidR="00100324" w:rsidRPr="00925293">
        <w:t> </w:t>
      </w:r>
      <w:r w:rsidR="00843F52" w:rsidRPr="00925293">
        <w:t xml:space="preserve">Время начала эвакуации </w:t>
      </w:r>
      <w:proofErr w:type="gramStart"/>
      <w:r w:rsidR="00843F52" w:rsidRPr="00925293">
        <w:rPr>
          <w:lang w:val="en-US"/>
        </w:rPr>
        <w:t>t</w:t>
      </w:r>
      <w:proofErr w:type="gramEnd"/>
      <w:r w:rsidR="00843F52" w:rsidRPr="00925293">
        <w:rPr>
          <w:vertAlign w:val="subscript"/>
        </w:rPr>
        <w:t>н.э.</w:t>
      </w:r>
      <w:r w:rsidR="00843F52" w:rsidRPr="00925293">
        <w:t xml:space="preserve"> определяется в соответствии с приложением №</w:t>
      </w:r>
      <w:r w:rsidR="00100324" w:rsidRPr="00925293">
        <w:t xml:space="preserve"> </w:t>
      </w:r>
      <w:r w:rsidR="00925293" w:rsidRPr="00925293">
        <w:t>4</w:t>
      </w:r>
      <w:r w:rsidR="00100324" w:rsidRPr="00925293">
        <w:t xml:space="preserve"> к Методике</w:t>
      </w:r>
      <w:r w:rsidR="00843F52" w:rsidRPr="00925293">
        <w:t>.</w:t>
      </w:r>
    </w:p>
    <w:p w:rsidR="00AB43B4" w:rsidRPr="00925293" w:rsidRDefault="004E5572" w:rsidP="00BD32BB">
      <w:pPr>
        <w:spacing w:after="0" w:line="240" w:lineRule="auto"/>
        <w:ind w:firstLine="709"/>
        <w:jc w:val="both"/>
      </w:pPr>
      <w:r w:rsidRPr="00925293">
        <w:t>3</w:t>
      </w:r>
      <w:r w:rsidR="005352DF" w:rsidRPr="00925293">
        <w:t>6</w:t>
      </w:r>
      <w:r w:rsidR="00515B74" w:rsidRPr="00925293">
        <w:t>.</w:t>
      </w:r>
      <w:r w:rsidR="00100324" w:rsidRPr="00925293">
        <w:t> </w:t>
      </w:r>
      <w:r w:rsidR="00843F52" w:rsidRPr="00925293">
        <w:t>О</w:t>
      </w:r>
      <w:r w:rsidR="00AB43B4" w:rsidRPr="00925293">
        <w:t>пределени</w:t>
      </w:r>
      <w:r w:rsidR="00843F52" w:rsidRPr="00925293">
        <w:t>е</w:t>
      </w:r>
      <w:r w:rsidR="00AB43B4" w:rsidRPr="00925293">
        <w:t xml:space="preserve"> расчетного времени эвакуации людей </w:t>
      </w:r>
      <w:proofErr w:type="gramStart"/>
      <w:r w:rsidR="00AB43B4" w:rsidRPr="00925293">
        <w:rPr>
          <w:lang w:val="en-US"/>
        </w:rPr>
        <w:t>t</w:t>
      </w:r>
      <w:proofErr w:type="gramEnd"/>
      <w:r w:rsidR="00AB43B4" w:rsidRPr="00925293">
        <w:rPr>
          <w:vertAlign w:val="subscript"/>
        </w:rPr>
        <w:t>р</w:t>
      </w:r>
      <w:r w:rsidR="00AB43B4" w:rsidRPr="00925293">
        <w:t xml:space="preserve"> </w:t>
      </w:r>
      <w:r w:rsidR="00843F52" w:rsidRPr="00925293">
        <w:t xml:space="preserve">производится </w:t>
      </w:r>
      <w:r w:rsidR="009B50A4" w:rsidRPr="00925293">
        <w:br/>
      </w:r>
      <w:r w:rsidR="00AB43B4" w:rsidRPr="00925293">
        <w:t>в соответствии</w:t>
      </w:r>
      <w:r w:rsidR="00AB43B4" w:rsidRPr="00B869FF">
        <w:t xml:space="preserve"> с приложени</w:t>
      </w:r>
      <w:r w:rsidR="00843F52" w:rsidRPr="00B869FF">
        <w:t>ем №</w:t>
      </w:r>
      <w:r w:rsidR="00100324" w:rsidRPr="00B869FF">
        <w:t xml:space="preserve"> </w:t>
      </w:r>
      <w:r w:rsidR="00A461FD" w:rsidRPr="00F26B86">
        <w:t>5</w:t>
      </w:r>
      <w:r w:rsidR="00100324" w:rsidRPr="00B869FF">
        <w:t xml:space="preserve"> к Методике</w:t>
      </w:r>
      <w:r w:rsidR="00AB43B4" w:rsidRPr="00B869FF">
        <w:t xml:space="preserve"> </w:t>
      </w:r>
      <w:r w:rsidR="00843F52" w:rsidRPr="00B869FF">
        <w:t>с помощью одной из моделей</w:t>
      </w:r>
      <w:r w:rsidR="00BD7EF5" w:rsidRPr="00B869FF">
        <w:t>,</w:t>
      </w:r>
      <w:r w:rsidR="00843F52" w:rsidRPr="00B869FF">
        <w:t xml:space="preserve"> приведенных в приложениях </w:t>
      </w:r>
      <w:r w:rsidR="00B869FF" w:rsidRPr="00B869FF">
        <w:t xml:space="preserve">№№ </w:t>
      </w:r>
      <w:r w:rsidR="00BD32BB">
        <w:t>6 – </w:t>
      </w:r>
      <w:r w:rsidR="00A461FD" w:rsidRPr="00F26B86">
        <w:t>8</w:t>
      </w:r>
      <w:r w:rsidR="00A461FD" w:rsidRPr="00B869FF">
        <w:t xml:space="preserve"> </w:t>
      </w:r>
      <w:r w:rsidR="00AB43B4" w:rsidRPr="00B869FF">
        <w:t>к Методике</w:t>
      </w:r>
      <w:r w:rsidR="00843F52" w:rsidRPr="00B869FF">
        <w:t>.</w:t>
      </w:r>
      <w:r w:rsidR="00AB43B4" w:rsidRPr="00B869FF">
        <w:t xml:space="preserve"> </w:t>
      </w:r>
      <w:r w:rsidR="00843F52" w:rsidRPr="00B869FF">
        <w:t xml:space="preserve">При этом параметры движения людских потоков принимаются в соответствии с </w:t>
      </w:r>
      <w:r w:rsidR="00843F52" w:rsidRPr="00925293">
        <w:t>приложением</w:t>
      </w:r>
      <w:r w:rsidR="00100324" w:rsidRPr="00925293">
        <w:t xml:space="preserve"> №</w:t>
      </w:r>
      <w:r w:rsidR="00843F52" w:rsidRPr="00925293">
        <w:t xml:space="preserve"> </w:t>
      </w:r>
      <w:r w:rsidR="00A461FD" w:rsidRPr="00925293">
        <w:t>2</w:t>
      </w:r>
      <w:r w:rsidR="00100324" w:rsidRPr="00925293">
        <w:t xml:space="preserve"> </w:t>
      </w:r>
      <w:r w:rsidR="009B50A4" w:rsidRPr="00925293">
        <w:br/>
      </w:r>
      <w:r w:rsidR="00100324" w:rsidRPr="00925293">
        <w:t>к Методике</w:t>
      </w:r>
      <w:r w:rsidR="00843F52" w:rsidRPr="00925293">
        <w:t>.</w:t>
      </w:r>
    </w:p>
    <w:p w:rsidR="00AB43B4" w:rsidRPr="00B869FF" w:rsidRDefault="004E5572" w:rsidP="00100324">
      <w:pPr>
        <w:spacing w:after="0" w:line="240" w:lineRule="auto"/>
        <w:ind w:firstLine="709"/>
        <w:jc w:val="both"/>
      </w:pPr>
      <w:r w:rsidRPr="00925293">
        <w:t>3</w:t>
      </w:r>
      <w:r w:rsidR="005352DF" w:rsidRPr="00925293">
        <w:t>7</w:t>
      </w:r>
      <w:r w:rsidRPr="00925293">
        <w:t>.</w:t>
      </w:r>
      <w:r w:rsidR="00100324" w:rsidRPr="00925293">
        <w:t> </w:t>
      </w:r>
      <w:r w:rsidR="00AB43B4" w:rsidRPr="00925293">
        <w:t xml:space="preserve">В </w:t>
      </w:r>
      <w:proofErr w:type="gramStart"/>
      <w:r w:rsidR="00AB43B4" w:rsidRPr="00925293">
        <w:t>соответствии</w:t>
      </w:r>
      <w:proofErr w:type="gramEnd"/>
      <w:r w:rsidR="00AB43B4" w:rsidRPr="00925293">
        <w:t xml:space="preserve"> с </w:t>
      </w:r>
      <w:r w:rsidR="00B869FF" w:rsidRPr="00925293">
        <w:t>главой</w:t>
      </w:r>
      <w:r w:rsidR="00AB43B4" w:rsidRPr="00925293">
        <w:t xml:space="preserve"> </w:t>
      </w:r>
      <w:r w:rsidR="00B869FF" w:rsidRPr="00925293">
        <w:rPr>
          <w:lang w:val="en-US"/>
        </w:rPr>
        <w:t>II</w:t>
      </w:r>
      <w:r w:rsidR="00AB43B4" w:rsidRPr="00925293">
        <w:t xml:space="preserve"> Методики проводится определение расчетной</w:t>
      </w:r>
      <w:r w:rsidR="00AB43B4" w:rsidRPr="00B869FF">
        <w:t xml:space="preserve"> величины индивидуального пожарного риска </w:t>
      </w:r>
      <w:r w:rsidR="00274823" w:rsidRPr="00B869FF">
        <w:rPr>
          <w:lang w:val="en-US"/>
        </w:rPr>
        <w:t>R</w:t>
      </w:r>
      <w:r w:rsidR="00AB43B4" w:rsidRPr="00B869FF">
        <w:t xml:space="preserve"> и сопоставление ее </w:t>
      </w:r>
      <w:r w:rsidR="009B50A4">
        <w:br/>
      </w:r>
      <w:r w:rsidR="00AB43B4" w:rsidRPr="00B869FF">
        <w:t xml:space="preserve">с нормативным значением индивидуального пожарного риска </w:t>
      </w:r>
      <w:r w:rsidR="00AB43B4" w:rsidRPr="00B869FF">
        <w:rPr>
          <w:position w:val="-10"/>
        </w:rPr>
        <w:object w:dxaOrig="360" w:dyaOrig="360">
          <v:shape id="_x0000_i1035" type="#_x0000_t75" style="width:19.5pt;height:19.5pt" o:ole="" fillcolor="window">
            <v:imagedata r:id="rId32" o:title=""/>
          </v:shape>
          <o:OLEObject Type="Embed" ProgID="Equation.3" ShapeID="_x0000_i1035" DrawAspect="Content" ObjectID="_1741149894" r:id="rId33"/>
        </w:object>
      </w:r>
      <w:r w:rsidR="00BD7EF5" w:rsidRPr="00B869FF">
        <w:t>, установленным</w:t>
      </w:r>
      <w:r w:rsidR="00DA5ADA" w:rsidRPr="00B869FF">
        <w:t xml:space="preserve"> статьей 79</w:t>
      </w:r>
      <w:r w:rsidR="00BD7EF5" w:rsidRPr="00B869FF">
        <w:t xml:space="preserve"> Федеральн</w:t>
      </w:r>
      <w:r w:rsidR="00DA5ADA" w:rsidRPr="00B869FF">
        <w:t>ого</w:t>
      </w:r>
      <w:r w:rsidR="00BD7EF5" w:rsidRPr="00B869FF">
        <w:t xml:space="preserve"> закон</w:t>
      </w:r>
      <w:r w:rsidR="00DA5ADA" w:rsidRPr="00B869FF">
        <w:t xml:space="preserve">а </w:t>
      </w:r>
      <w:r w:rsidR="00A645FD">
        <w:t>№ 123-ФЗ</w:t>
      </w:r>
      <w:r w:rsidR="00CE0B96">
        <w:rPr>
          <w:vertAlign w:val="superscript"/>
        </w:rPr>
        <w:t>6</w:t>
      </w:r>
      <w:r w:rsidR="00BD7EF5" w:rsidRPr="00B869FF">
        <w:t>.</w:t>
      </w:r>
    </w:p>
    <w:p w:rsidR="00AB43B4" w:rsidRPr="004403F3" w:rsidRDefault="00B869FF" w:rsidP="00100324">
      <w:pPr>
        <w:spacing w:after="0" w:line="240" w:lineRule="auto"/>
        <w:ind w:firstLine="709"/>
        <w:jc w:val="both"/>
        <w:rPr>
          <w:strike/>
        </w:rPr>
      </w:pPr>
      <w:r w:rsidRPr="00F26B86">
        <w:t>3</w:t>
      </w:r>
      <w:r w:rsidR="005352DF">
        <w:t>8</w:t>
      </w:r>
      <w:r w:rsidRPr="00F26B86">
        <w:t>.</w:t>
      </w:r>
      <w:r w:rsidRPr="00B869FF">
        <w:t> </w:t>
      </w:r>
      <w:r w:rsidR="00AB43B4" w:rsidRPr="00B869FF">
        <w:t>Наличие</w:t>
      </w:r>
      <w:r w:rsidR="00AB43B4" w:rsidRPr="004403F3">
        <w:t xml:space="preserve"> систем обеспечения пожарной безопасности здания учитывается в соответствии</w:t>
      </w:r>
      <w:r w:rsidR="00A72BC5" w:rsidRPr="004403F3">
        <w:t xml:space="preserve"> с</w:t>
      </w:r>
      <w:r w:rsidR="00AB43B4" w:rsidRPr="004403F3">
        <w:t xml:space="preserve"> положениями </w:t>
      </w:r>
      <w:r>
        <w:t>главы</w:t>
      </w:r>
      <w:r w:rsidR="00AB43B4" w:rsidRPr="004403F3">
        <w:t xml:space="preserve"> </w:t>
      </w:r>
      <w:r>
        <w:rPr>
          <w:lang w:val="en-US"/>
        </w:rPr>
        <w:t>IV</w:t>
      </w:r>
      <w:r w:rsidR="00AB43B4" w:rsidRPr="004403F3">
        <w:t xml:space="preserve"> Методики. </w:t>
      </w:r>
    </w:p>
    <w:p w:rsidR="00AB43B4" w:rsidRDefault="00DC36A7" w:rsidP="00100324">
      <w:pPr>
        <w:spacing w:after="0" w:line="240" w:lineRule="auto"/>
        <w:ind w:firstLine="709"/>
        <w:jc w:val="both"/>
      </w:pPr>
      <w:r w:rsidRPr="004403F3">
        <w:t>3</w:t>
      </w:r>
      <w:r w:rsidR="005352DF">
        <w:t>9.</w:t>
      </w:r>
      <w:r w:rsidRPr="004403F3">
        <w:t> </w:t>
      </w:r>
      <w:r w:rsidR="00AB43B4" w:rsidRPr="004403F3">
        <w:t xml:space="preserve">Блок-схема, иллюстрирующая порядок проведения расчета </w:t>
      </w:r>
      <w:r w:rsidR="008B000D" w:rsidRPr="004403F3">
        <w:t xml:space="preserve">величины </w:t>
      </w:r>
      <w:r w:rsidR="00AB43B4" w:rsidRPr="004403F3">
        <w:t>индивидуального пожарного риска</w:t>
      </w:r>
      <w:r w:rsidR="00A72BC5" w:rsidRPr="004403F3">
        <w:t>,</w:t>
      </w:r>
      <w:r w:rsidR="00AB43B4" w:rsidRPr="004403F3">
        <w:t xml:space="preserve"> </w:t>
      </w:r>
      <w:r w:rsidR="001A49D3">
        <w:t>приведена в</w:t>
      </w:r>
      <w:r w:rsidR="00AB43B4" w:rsidRPr="004403F3">
        <w:t xml:space="preserve"> </w:t>
      </w:r>
      <w:r w:rsidR="001A49D3" w:rsidRPr="004403F3">
        <w:t>приложени</w:t>
      </w:r>
      <w:r w:rsidR="001A49D3">
        <w:t>и</w:t>
      </w:r>
      <w:r w:rsidR="001A49D3" w:rsidRPr="004403F3">
        <w:t xml:space="preserve"> № </w:t>
      </w:r>
      <w:r w:rsidR="001A49D3">
        <w:t>10</w:t>
      </w:r>
      <w:r w:rsidR="001A49D3" w:rsidRPr="004403F3">
        <w:t xml:space="preserve"> к Методике</w:t>
      </w:r>
      <w:r w:rsidR="00AB43B4" w:rsidRPr="004403F3">
        <w:t>.</w:t>
      </w:r>
    </w:p>
    <w:p w:rsidR="00B869FF" w:rsidRDefault="00B869FF" w:rsidP="00100324">
      <w:pPr>
        <w:spacing w:after="0" w:line="240" w:lineRule="auto"/>
        <w:ind w:firstLine="709"/>
        <w:jc w:val="both"/>
      </w:pPr>
    </w:p>
    <w:p w:rsidR="00F26B86" w:rsidRPr="009F72B9" w:rsidRDefault="00B729A8" w:rsidP="00DC36A7">
      <w:pPr>
        <w:spacing w:after="0" w:line="240" w:lineRule="auto"/>
        <w:jc w:val="center"/>
        <w:rPr>
          <w:b/>
        </w:rPr>
      </w:pPr>
      <w:bookmarkStart w:id="4" w:name="_Toc204426897"/>
      <w:r w:rsidRPr="009F72B9">
        <w:rPr>
          <w:b/>
          <w:lang w:val="en-US"/>
        </w:rPr>
        <w:t>IV</w:t>
      </w:r>
      <w:r w:rsidR="00AB43B4" w:rsidRPr="009F72B9">
        <w:rPr>
          <w:b/>
        </w:rPr>
        <w:t xml:space="preserve">. Порядок разработки дополнительных противопожарных мероприятий </w:t>
      </w:r>
    </w:p>
    <w:p w:rsidR="00AB43B4" w:rsidRPr="009F72B9" w:rsidRDefault="00AB43B4" w:rsidP="00DC36A7">
      <w:pPr>
        <w:spacing w:after="0" w:line="240" w:lineRule="auto"/>
        <w:jc w:val="center"/>
        <w:rPr>
          <w:b/>
        </w:rPr>
      </w:pPr>
      <w:r w:rsidRPr="009F72B9">
        <w:rPr>
          <w:b/>
        </w:rPr>
        <w:t>при определении расчетной величины индивидуального пожарного риска</w:t>
      </w:r>
      <w:bookmarkEnd w:id="4"/>
    </w:p>
    <w:p w:rsidR="00DC36A7" w:rsidRPr="004403F3" w:rsidRDefault="00DC36A7" w:rsidP="00DC36A7">
      <w:pPr>
        <w:spacing w:after="0" w:line="240" w:lineRule="auto"/>
        <w:jc w:val="center"/>
      </w:pPr>
    </w:p>
    <w:p w:rsidR="00F26B86" w:rsidRDefault="004E5572" w:rsidP="00DC36A7">
      <w:pPr>
        <w:spacing w:after="0" w:line="240" w:lineRule="auto"/>
        <w:ind w:firstLine="709"/>
        <w:jc w:val="both"/>
      </w:pPr>
      <w:r w:rsidRPr="00F26B86">
        <w:t>40</w:t>
      </w:r>
      <w:r w:rsidR="00B869FF" w:rsidRPr="00F26B86">
        <w:t>.</w:t>
      </w:r>
      <w:r w:rsidR="00DC36A7" w:rsidRPr="00B869FF">
        <w:t> </w:t>
      </w:r>
      <w:r w:rsidR="00AB43B4" w:rsidRPr="00B869FF">
        <w:t xml:space="preserve">В </w:t>
      </w:r>
      <w:proofErr w:type="gramStart"/>
      <w:r w:rsidR="00AB43B4" w:rsidRPr="00B869FF">
        <w:t>случае</w:t>
      </w:r>
      <w:proofErr w:type="gramEnd"/>
      <w:r w:rsidR="00AB43B4" w:rsidRPr="00B869FF">
        <w:t xml:space="preserve"> если расчетная величина индивидуального пожарного риска</w:t>
      </w:r>
      <w:r w:rsidR="00DC36A7" w:rsidRPr="00B869FF">
        <w:t xml:space="preserve"> превышает нормативное значение</w:t>
      </w:r>
      <w:r w:rsidR="00073E83" w:rsidRPr="00B869FF">
        <w:t>,</w:t>
      </w:r>
      <w:r w:rsidR="00AB43B4" w:rsidRPr="00B869FF">
        <w:t xml:space="preserve"> в здании следует предусмотреть </w:t>
      </w:r>
      <w:r w:rsidR="00C13DF3" w:rsidRPr="00B869FF">
        <w:t>дополнительные противопожарные мероприятия, направленные на обеспечение безопасной эвакуации людей при пожаре, в том числе:</w:t>
      </w:r>
    </w:p>
    <w:p w:rsidR="00AB43B4" w:rsidRPr="00B869FF" w:rsidRDefault="00AB43B4" w:rsidP="00DC36A7">
      <w:pPr>
        <w:spacing w:after="0" w:line="240" w:lineRule="auto"/>
        <w:ind w:firstLine="709"/>
        <w:jc w:val="both"/>
      </w:pPr>
      <w:r w:rsidRPr="00B869FF">
        <w:t>применение дополнительных объемно-планировочных решений и средств, обеспечивающих ограничение распространения пожара;</w:t>
      </w:r>
    </w:p>
    <w:p w:rsidR="00AB43B4" w:rsidRPr="00B869FF" w:rsidRDefault="00AB43B4" w:rsidP="00DC36A7">
      <w:pPr>
        <w:spacing w:after="0" w:line="240" w:lineRule="auto"/>
        <w:ind w:firstLine="709"/>
        <w:jc w:val="both"/>
      </w:pPr>
      <w:r w:rsidRPr="00B869FF">
        <w:t>устройство дополнительных эвакуационных путей, отвечающих требованиям безопасной эвакуации людей при пожаре;</w:t>
      </w:r>
    </w:p>
    <w:p w:rsidR="004C0BDD" w:rsidRPr="00B869FF" w:rsidRDefault="004C0BDD" w:rsidP="00DC36A7">
      <w:pPr>
        <w:spacing w:after="0" w:line="240" w:lineRule="auto"/>
        <w:ind w:firstLine="709"/>
        <w:jc w:val="both"/>
      </w:pPr>
      <w:r w:rsidRPr="00B869FF">
        <w:t>устройство си</w:t>
      </w:r>
      <w:r w:rsidR="00A90C26">
        <w:t xml:space="preserve">стем оповещения людей о пожаре </w:t>
      </w:r>
      <w:r w:rsidRPr="00B869FF">
        <w:t>и управления эвакуацией людей и повышение их типа;</w:t>
      </w:r>
    </w:p>
    <w:p w:rsidR="00AB43B4" w:rsidRPr="00B869FF" w:rsidRDefault="00AB43B4" w:rsidP="00DC36A7">
      <w:pPr>
        <w:spacing w:after="0" w:line="240" w:lineRule="auto"/>
        <w:ind w:firstLine="709"/>
        <w:jc w:val="both"/>
      </w:pPr>
      <w:r w:rsidRPr="00B869FF">
        <w:t>применение систем противодымной защиты от воздействия опасных факторов пожара;</w:t>
      </w:r>
    </w:p>
    <w:p w:rsidR="00AB43B4" w:rsidRPr="00B869FF" w:rsidRDefault="00AB43B4" w:rsidP="00DC36A7">
      <w:pPr>
        <w:spacing w:after="0" w:line="240" w:lineRule="auto"/>
        <w:ind w:firstLine="709"/>
        <w:jc w:val="both"/>
      </w:pPr>
      <w:r w:rsidRPr="00B869FF">
        <w:t>устройство систем автоматического пожаротушения;</w:t>
      </w:r>
    </w:p>
    <w:p w:rsidR="00CE0B96" w:rsidRDefault="00CE0B96" w:rsidP="00CE0B96">
      <w:pPr>
        <w:jc w:val="both"/>
        <w:rPr>
          <w:sz w:val="16"/>
          <w:szCs w:val="16"/>
        </w:rPr>
      </w:pPr>
    </w:p>
    <w:p w:rsidR="00CE0B96" w:rsidRPr="00F8493C" w:rsidRDefault="00CE0B96" w:rsidP="00CE0B96">
      <w:pPr>
        <w:jc w:val="both"/>
        <w:rPr>
          <w:sz w:val="16"/>
          <w:szCs w:val="16"/>
        </w:rPr>
      </w:pPr>
      <w:r w:rsidRPr="00F8493C">
        <w:rPr>
          <w:sz w:val="16"/>
          <w:szCs w:val="16"/>
        </w:rPr>
        <w:t>_______________________</w:t>
      </w:r>
    </w:p>
    <w:p w:rsidR="00CE0B96" w:rsidRDefault="00CE0B96" w:rsidP="00CE0B96">
      <w:pPr>
        <w:spacing w:after="0" w:line="240" w:lineRule="auto"/>
        <w:jc w:val="both"/>
      </w:pPr>
      <w:r>
        <w:rPr>
          <w:sz w:val="20"/>
          <w:szCs w:val="20"/>
          <w:vertAlign w:val="superscript"/>
        </w:rPr>
        <w:t>6</w:t>
      </w:r>
      <w:r w:rsidRPr="0012456E">
        <w:rPr>
          <w:sz w:val="20"/>
          <w:szCs w:val="20"/>
        </w:rPr>
        <w:t> Собрание законодательства Российской Федерации, 2008, № 30, ст. 3579; 20</w:t>
      </w:r>
      <w:r>
        <w:rPr>
          <w:sz w:val="20"/>
          <w:szCs w:val="20"/>
        </w:rPr>
        <w:t>1</w:t>
      </w:r>
      <w:r w:rsidRPr="0012456E">
        <w:rPr>
          <w:sz w:val="20"/>
          <w:szCs w:val="20"/>
        </w:rPr>
        <w:t xml:space="preserve">2, № 29, ст. </w:t>
      </w:r>
      <w:r>
        <w:rPr>
          <w:sz w:val="20"/>
          <w:szCs w:val="20"/>
        </w:rPr>
        <w:t>3997</w:t>
      </w:r>
      <w:r w:rsidRPr="0012456E">
        <w:rPr>
          <w:sz w:val="20"/>
          <w:szCs w:val="20"/>
        </w:rPr>
        <w:t>.</w:t>
      </w:r>
    </w:p>
    <w:p w:rsidR="00AB43B4" w:rsidRPr="00B869FF" w:rsidRDefault="00AB43B4" w:rsidP="00DC36A7">
      <w:pPr>
        <w:spacing w:after="0" w:line="240" w:lineRule="auto"/>
        <w:ind w:firstLine="709"/>
        <w:jc w:val="both"/>
      </w:pPr>
      <w:r w:rsidRPr="00B869FF">
        <w:lastRenderedPageBreak/>
        <w:t>ограничени</w:t>
      </w:r>
      <w:r w:rsidR="00DC36A7" w:rsidRPr="00B869FF">
        <w:t>е количества людей в здании (части здания, помещени</w:t>
      </w:r>
      <w:r w:rsidR="00EB41DF" w:rsidRPr="00B869FF">
        <w:t>и</w:t>
      </w:r>
      <w:r w:rsidR="00DC36A7" w:rsidRPr="00B869FF">
        <w:t xml:space="preserve">) до </w:t>
      </w:r>
      <w:r w:rsidRPr="00B869FF">
        <w:t>значений, обеспечивающих безо</w:t>
      </w:r>
      <w:r w:rsidR="002B7858" w:rsidRPr="00B869FF">
        <w:t>пасность их эвакуации из здания</w:t>
      </w:r>
      <w:r w:rsidR="009C03BD" w:rsidRPr="00B869FF">
        <w:t xml:space="preserve"> наружу или в безопасную зону</w:t>
      </w:r>
      <w:r w:rsidR="002A01DA" w:rsidRPr="00B869FF">
        <w:t>.</w:t>
      </w:r>
    </w:p>
    <w:p w:rsidR="00DA55D3" w:rsidRPr="004403F3" w:rsidRDefault="00B869FF" w:rsidP="00073E83">
      <w:pPr>
        <w:spacing w:after="0" w:line="240" w:lineRule="auto"/>
        <w:ind w:firstLine="709"/>
        <w:jc w:val="both"/>
      </w:pPr>
      <w:r w:rsidRPr="00F26B86">
        <w:t>41.</w:t>
      </w:r>
      <w:r w:rsidR="00DC36A7" w:rsidRPr="00B869FF">
        <w:t> </w:t>
      </w:r>
      <w:r w:rsidR="00DA55D3" w:rsidRPr="00B869FF">
        <w:t>Эффективность каждого из перечисленных выше противопожарных мероприятий определяется</w:t>
      </w:r>
      <w:r w:rsidR="00DA55D3" w:rsidRPr="004403F3">
        <w:t xml:space="preserve"> степенью влияния на параметры </w:t>
      </w:r>
      <w:proofErr w:type="gramStart"/>
      <w:r w:rsidR="00DA55D3" w:rsidRPr="004403F3">
        <w:rPr>
          <w:lang w:val="en-US"/>
        </w:rPr>
        <w:t>t</w:t>
      </w:r>
      <w:proofErr w:type="gramEnd"/>
      <w:r w:rsidR="00DA55D3" w:rsidRPr="004403F3">
        <w:rPr>
          <w:vertAlign w:val="subscript"/>
        </w:rPr>
        <w:t xml:space="preserve">р </w:t>
      </w:r>
      <w:r w:rsidR="00DA55D3" w:rsidRPr="004403F3">
        <w:t xml:space="preserve">, </w:t>
      </w:r>
      <w:r w:rsidR="00DA55D3" w:rsidRPr="004403F3">
        <w:rPr>
          <w:lang w:val="en-US"/>
        </w:rPr>
        <w:t>t</w:t>
      </w:r>
      <w:proofErr w:type="spellStart"/>
      <w:r w:rsidR="00DA55D3" w:rsidRPr="004403F3">
        <w:rPr>
          <w:vertAlign w:val="subscript"/>
        </w:rPr>
        <w:t>бл</w:t>
      </w:r>
      <w:proofErr w:type="spellEnd"/>
      <w:r w:rsidR="00DA55D3" w:rsidRPr="004403F3">
        <w:rPr>
          <w:vertAlign w:val="subscript"/>
        </w:rPr>
        <w:t xml:space="preserve"> </w:t>
      </w:r>
      <w:r w:rsidR="00DA55D3" w:rsidRPr="004403F3">
        <w:t xml:space="preserve">, </w:t>
      </w:r>
      <w:r w:rsidR="00DA55D3" w:rsidRPr="004403F3">
        <w:rPr>
          <w:lang w:val="en-US"/>
        </w:rPr>
        <w:t>t</w:t>
      </w:r>
      <w:proofErr w:type="spellStart"/>
      <w:r w:rsidR="00DA55D3" w:rsidRPr="004403F3">
        <w:rPr>
          <w:vertAlign w:val="subscript"/>
        </w:rPr>
        <w:t>нэ</w:t>
      </w:r>
      <w:proofErr w:type="spellEnd"/>
      <w:r w:rsidR="00B729A8" w:rsidRPr="004403F3">
        <w:t>, а для систем</w:t>
      </w:r>
      <w:r w:rsidR="00DA55D3" w:rsidRPr="004403F3">
        <w:t xml:space="preserve"> пожарной сигнализации, противодымной защиты</w:t>
      </w:r>
      <w:r w:rsidR="00AA3809" w:rsidRPr="004403F3">
        <w:t>,</w:t>
      </w:r>
      <w:r w:rsidR="00DA55D3" w:rsidRPr="004403F3">
        <w:t xml:space="preserve"> </w:t>
      </w:r>
      <w:r w:rsidR="00DC36A7" w:rsidRPr="004403F3">
        <w:t>оповещения и управления эвакуацией людей при пожаре</w:t>
      </w:r>
      <w:r w:rsidR="00AA3809" w:rsidRPr="004403F3">
        <w:t>, автоматического пожаротушения</w:t>
      </w:r>
      <w:r w:rsidR="00073E83" w:rsidRPr="004403F3">
        <w:t xml:space="preserve"> –</w:t>
      </w:r>
      <w:r w:rsidR="00DA55D3" w:rsidRPr="004403F3">
        <w:t xml:space="preserve"> </w:t>
      </w:r>
      <w:r w:rsidR="006510F1" w:rsidRPr="004403F3">
        <w:t>дополнительно</w:t>
      </w:r>
      <w:r w:rsidR="00DA55D3" w:rsidRPr="004403F3">
        <w:t xml:space="preserve"> параметрами </w:t>
      </w:r>
      <w:r w:rsidR="00DA55D3" w:rsidRPr="004403F3">
        <w:rPr>
          <w:lang w:val="en-US"/>
        </w:rPr>
        <w:t>K</w:t>
      </w:r>
      <w:proofErr w:type="spellStart"/>
      <w:r w:rsidR="00DA55D3" w:rsidRPr="004403F3">
        <w:rPr>
          <w:vertAlign w:val="subscript"/>
        </w:rPr>
        <w:t>обн</w:t>
      </w:r>
      <w:proofErr w:type="spellEnd"/>
      <w:r w:rsidR="00DA55D3" w:rsidRPr="004403F3">
        <w:t xml:space="preserve">, </w:t>
      </w:r>
      <w:r w:rsidR="00DA55D3" w:rsidRPr="004403F3">
        <w:rPr>
          <w:lang w:val="en-US"/>
        </w:rPr>
        <w:t>K</w:t>
      </w:r>
      <w:r w:rsidR="00DA55D3" w:rsidRPr="004403F3">
        <w:rPr>
          <w:vertAlign w:val="subscript"/>
        </w:rPr>
        <w:t>СОУЭ</w:t>
      </w:r>
      <w:r w:rsidR="00BD7EF5" w:rsidRPr="004403F3">
        <w:t xml:space="preserve">, </w:t>
      </w:r>
      <w:r w:rsidR="00DA55D3" w:rsidRPr="004403F3">
        <w:rPr>
          <w:lang w:val="en-US"/>
        </w:rPr>
        <w:t>K</w:t>
      </w:r>
      <w:r w:rsidR="006510F1" w:rsidRPr="004403F3">
        <w:rPr>
          <w:vertAlign w:val="subscript"/>
        </w:rPr>
        <w:t>ПДЗ</w:t>
      </w:r>
      <w:r w:rsidR="0032196F" w:rsidRPr="004403F3">
        <w:t>,</w:t>
      </w:r>
      <w:r w:rsidR="0032196F" w:rsidRPr="004403F3">
        <w:rPr>
          <w:vertAlign w:val="subscript"/>
        </w:rPr>
        <w:t xml:space="preserve"> </w:t>
      </w:r>
      <w:r w:rsidR="0032196F" w:rsidRPr="004403F3">
        <w:rPr>
          <w:lang w:val="en-US"/>
        </w:rPr>
        <w:t>K</w:t>
      </w:r>
      <w:r w:rsidR="0032196F" w:rsidRPr="004403F3">
        <w:rPr>
          <w:vertAlign w:val="subscript"/>
        </w:rPr>
        <w:t>ап</w:t>
      </w:r>
      <w:r w:rsidR="00DA55D3" w:rsidRPr="004403F3">
        <w:t>.</w:t>
      </w:r>
    </w:p>
    <w:p w:rsidR="00DA55D3" w:rsidRPr="004403F3" w:rsidRDefault="00DA55D3" w:rsidP="00DC36A7">
      <w:pPr>
        <w:spacing w:after="0" w:line="240" w:lineRule="auto"/>
        <w:ind w:firstLine="709"/>
        <w:jc w:val="both"/>
      </w:pPr>
      <w:r w:rsidRPr="004403F3">
        <w:t xml:space="preserve">Значение параметра </w:t>
      </w:r>
      <w:proofErr w:type="spellStart"/>
      <w:r w:rsidRPr="004403F3">
        <w:t>К</w:t>
      </w:r>
      <w:r w:rsidRPr="004403F3">
        <w:rPr>
          <w:vertAlign w:val="subscript"/>
        </w:rPr>
        <w:t>обн</w:t>
      </w:r>
      <w:proofErr w:type="spellEnd"/>
      <w:r w:rsidRPr="004403F3">
        <w:rPr>
          <w:vertAlign w:val="subscript"/>
        </w:rPr>
        <w:t>,</w:t>
      </w:r>
      <w:proofErr w:type="spellStart"/>
      <w:r w:rsidRPr="004403F3">
        <w:rPr>
          <w:vertAlign w:val="subscript"/>
          <w:lang w:val="en-US"/>
        </w:rPr>
        <w:t>i</w:t>
      </w:r>
      <w:proofErr w:type="spellEnd"/>
      <w:r w:rsidRPr="004403F3">
        <w:t xml:space="preserve"> принимается равным </w:t>
      </w:r>
      <w:proofErr w:type="gramStart"/>
      <w:r w:rsidRPr="004403F3">
        <w:rPr>
          <w:lang w:val="en-US"/>
        </w:rPr>
        <w:t>K</w:t>
      </w:r>
      <w:proofErr w:type="spellStart"/>
      <w:proofErr w:type="gramEnd"/>
      <w:r w:rsidRPr="004403F3">
        <w:rPr>
          <w:vertAlign w:val="subscript"/>
        </w:rPr>
        <w:t>обн</w:t>
      </w:r>
      <w:proofErr w:type="spellEnd"/>
      <w:r w:rsidRPr="004403F3">
        <w:rPr>
          <w:vertAlign w:val="subscript"/>
        </w:rPr>
        <w:t>,</w:t>
      </w:r>
      <w:proofErr w:type="spellStart"/>
      <w:r w:rsidRPr="004403F3">
        <w:rPr>
          <w:vertAlign w:val="subscript"/>
          <w:lang w:val="en-US"/>
        </w:rPr>
        <w:t>i</w:t>
      </w:r>
      <w:proofErr w:type="spellEnd"/>
      <w:r w:rsidR="004D0CDD">
        <w:t xml:space="preserve"> = 0,8</w:t>
      </w:r>
      <w:r w:rsidRPr="004403F3">
        <w:t xml:space="preserve"> </w:t>
      </w:r>
      <w:r w:rsidR="00B729A8" w:rsidRPr="004403F3">
        <w:t>в случае</w:t>
      </w:r>
      <w:r w:rsidR="004D0CDD">
        <w:t>,</w:t>
      </w:r>
      <w:r w:rsidR="00B729A8" w:rsidRPr="004403F3">
        <w:t xml:space="preserve"> </w:t>
      </w:r>
      <w:r w:rsidRPr="004403F3">
        <w:t>если выполняется хотя бы одно из следующих условий:</w:t>
      </w:r>
    </w:p>
    <w:p w:rsidR="00DA55D3" w:rsidRPr="004403F3" w:rsidRDefault="00DA55D3" w:rsidP="00DC36A7">
      <w:pPr>
        <w:spacing w:after="0" w:line="240" w:lineRule="auto"/>
        <w:ind w:firstLine="709"/>
        <w:jc w:val="both"/>
      </w:pPr>
      <w:r w:rsidRPr="004403F3">
        <w:t>здание оборудовано системой пожарной сигнализации, соответствующей требованиям нормативных документов по пожарной безопасности;</w:t>
      </w:r>
    </w:p>
    <w:p w:rsidR="00DA55D3" w:rsidRPr="004403F3" w:rsidRDefault="00DA55D3" w:rsidP="00DC36A7">
      <w:pPr>
        <w:spacing w:after="0" w:line="240" w:lineRule="auto"/>
        <w:ind w:firstLine="709"/>
        <w:jc w:val="both"/>
      </w:pPr>
      <w:r w:rsidRPr="004403F3">
        <w:t>оборудование здания системой пожарной сигнализации не требуется в соответствии с требованиями нормативных документов по пожарной безопасности</w:t>
      </w:r>
      <w:r w:rsidR="00AA3809" w:rsidRPr="004403F3">
        <w:t>;</w:t>
      </w:r>
    </w:p>
    <w:p w:rsidR="00A90C26" w:rsidRDefault="00A90C26" w:rsidP="00A90C26">
      <w:pPr>
        <w:spacing w:after="0" w:line="240" w:lineRule="auto"/>
        <w:ind w:firstLine="709"/>
        <w:jc w:val="both"/>
      </w:pPr>
      <w:r>
        <w:t xml:space="preserve">эффективность системы подтверждена </w:t>
      </w:r>
      <w:r w:rsidRPr="00F26B86">
        <w:t xml:space="preserve">в соответствии с </w:t>
      </w:r>
      <w:r w:rsidRPr="004403F3">
        <w:t>услови</w:t>
      </w:r>
      <w:r>
        <w:t>ем</w:t>
      </w:r>
      <w:r w:rsidRPr="004403F3">
        <w:t xml:space="preserve"> соответствия </w:t>
      </w:r>
      <w:r w:rsidRPr="00515205">
        <w:t>здания требованиям пожарной безопасности, пре</w:t>
      </w:r>
      <w:r w:rsidR="00CE0B96">
        <w:t>д</w:t>
      </w:r>
      <w:r w:rsidRPr="00515205">
        <w:t>усмотренн</w:t>
      </w:r>
      <w:r>
        <w:t>ым</w:t>
      </w:r>
      <w:r w:rsidRPr="00515205">
        <w:t xml:space="preserve"> </w:t>
      </w:r>
      <w:r w:rsidRPr="00F26B86">
        <w:t xml:space="preserve">пунктом 5 </w:t>
      </w:r>
      <w:r w:rsidRPr="00515205">
        <w:t xml:space="preserve">части </w:t>
      </w:r>
      <w:r>
        <w:t>1</w:t>
      </w:r>
      <w:r w:rsidRPr="00515205">
        <w:t xml:space="preserve"> статьи</w:t>
      </w:r>
      <w:r>
        <w:t xml:space="preserve"> 6 </w:t>
      </w:r>
      <w:r w:rsidRPr="00515205">
        <w:t xml:space="preserve">Федерального закона </w:t>
      </w:r>
      <w:r w:rsidR="00A645FD">
        <w:t>№ 123-ФЗ</w:t>
      </w:r>
      <w:r>
        <w:t>.</w:t>
      </w:r>
    </w:p>
    <w:p w:rsidR="00DA55D3" w:rsidRPr="004403F3" w:rsidRDefault="00DA55D3" w:rsidP="00DC36A7">
      <w:pPr>
        <w:spacing w:after="0" w:line="240" w:lineRule="auto"/>
        <w:ind w:firstLine="709"/>
        <w:jc w:val="both"/>
      </w:pPr>
      <w:r w:rsidRPr="004403F3">
        <w:t>В остальных случаях</w:t>
      </w:r>
      <w:r w:rsidR="00B729A8" w:rsidRPr="004403F3">
        <w:t xml:space="preserve"> значение параметра</w:t>
      </w:r>
      <w:r w:rsidRPr="004403F3">
        <w:t xml:space="preserve"> </w:t>
      </w:r>
      <w:proofErr w:type="gramStart"/>
      <w:r w:rsidRPr="004403F3">
        <w:rPr>
          <w:lang w:val="en-US"/>
        </w:rPr>
        <w:t>K</w:t>
      </w:r>
      <w:proofErr w:type="spellStart"/>
      <w:proofErr w:type="gramEnd"/>
      <w:r w:rsidRPr="004403F3">
        <w:rPr>
          <w:vertAlign w:val="subscript"/>
        </w:rPr>
        <w:t>обн</w:t>
      </w:r>
      <w:proofErr w:type="spellEnd"/>
      <w:r w:rsidRPr="004403F3">
        <w:rPr>
          <w:vertAlign w:val="subscript"/>
        </w:rPr>
        <w:t>,</w:t>
      </w:r>
      <w:proofErr w:type="spellStart"/>
      <w:r w:rsidRPr="004403F3">
        <w:rPr>
          <w:vertAlign w:val="subscript"/>
          <w:lang w:val="en-US"/>
        </w:rPr>
        <w:t>i</w:t>
      </w:r>
      <w:proofErr w:type="spellEnd"/>
      <w:r w:rsidRPr="004403F3">
        <w:t xml:space="preserve"> принимается равн</w:t>
      </w:r>
      <w:r w:rsidR="00B729A8" w:rsidRPr="004403F3">
        <w:t>ым</w:t>
      </w:r>
      <w:r w:rsidRPr="004403F3">
        <w:t xml:space="preserve"> нулю.</w:t>
      </w:r>
    </w:p>
    <w:p w:rsidR="00A90C26" w:rsidRDefault="00623746" w:rsidP="00A90C26">
      <w:pPr>
        <w:spacing w:after="0" w:line="240" w:lineRule="auto"/>
        <w:ind w:firstLine="709"/>
        <w:jc w:val="both"/>
      </w:pPr>
      <w:r w:rsidRPr="00F26B86">
        <w:t>42</w:t>
      </w:r>
      <w:r w:rsidR="00A90C26" w:rsidRPr="00F26B86">
        <w:t>.</w:t>
      </w:r>
      <w:r w:rsidR="006510F1" w:rsidRPr="00A90C26">
        <w:t> </w:t>
      </w:r>
      <w:r w:rsidR="00AB43B4" w:rsidRPr="00A90C26">
        <w:t xml:space="preserve">Степень влияния </w:t>
      </w:r>
      <w:r w:rsidR="00C04A72" w:rsidRPr="00A90C26">
        <w:t>используемых в качестве дополнительного противопожарного</w:t>
      </w:r>
      <w:r w:rsidR="00C04A72" w:rsidRPr="004403F3">
        <w:t xml:space="preserve"> мероприятия объемно-планировочных решений и средств, обеспечивающих ограничение распространения пожара</w:t>
      </w:r>
      <w:r w:rsidR="006510F1" w:rsidRPr="004403F3">
        <w:t>,</w:t>
      </w:r>
      <w:r w:rsidR="00C04A72" w:rsidRPr="004403F3">
        <w:t xml:space="preserve"> </w:t>
      </w:r>
      <w:r w:rsidR="00AB43B4" w:rsidRPr="004403F3">
        <w:t>на динамику распространения пожара</w:t>
      </w:r>
      <w:r w:rsidR="00B729A8" w:rsidRPr="004403F3">
        <w:t xml:space="preserve"> и </w:t>
      </w:r>
      <w:r w:rsidR="00AB43B4" w:rsidRPr="004403F3">
        <w:t xml:space="preserve">значение параметра </w:t>
      </w:r>
      <w:proofErr w:type="gramStart"/>
      <w:r w:rsidR="00AB43B4" w:rsidRPr="004403F3">
        <w:rPr>
          <w:lang w:val="en-US"/>
        </w:rPr>
        <w:t>t</w:t>
      </w:r>
      <w:proofErr w:type="spellStart"/>
      <w:proofErr w:type="gramEnd"/>
      <w:r w:rsidR="00AB43B4" w:rsidRPr="004403F3">
        <w:rPr>
          <w:vertAlign w:val="subscript"/>
        </w:rPr>
        <w:t>бл</w:t>
      </w:r>
      <w:proofErr w:type="spellEnd"/>
      <w:r w:rsidR="00AB43B4" w:rsidRPr="004403F3">
        <w:t xml:space="preserve"> определяется путем проведения повторного расчета </w:t>
      </w:r>
      <w:r w:rsidR="00AB43B4" w:rsidRPr="004403F3">
        <w:rPr>
          <w:lang w:val="en-US"/>
        </w:rPr>
        <w:t>t</w:t>
      </w:r>
      <w:proofErr w:type="spellStart"/>
      <w:r w:rsidR="00AB43B4" w:rsidRPr="004403F3">
        <w:rPr>
          <w:vertAlign w:val="subscript"/>
        </w:rPr>
        <w:t>бл</w:t>
      </w:r>
      <w:proofErr w:type="spellEnd"/>
      <w:r w:rsidR="00AB43B4" w:rsidRPr="004403F3">
        <w:t xml:space="preserve"> после внесения соответствующих изменений в схему объемно-планировочных решений здания.</w:t>
      </w:r>
    </w:p>
    <w:p w:rsidR="00AB43B4" w:rsidRDefault="00623746" w:rsidP="00DC36A7">
      <w:pPr>
        <w:spacing w:after="0" w:line="240" w:lineRule="auto"/>
        <w:ind w:firstLine="709"/>
        <w:jc w:val="both"/>
      </w:pPr>
      <w:r w:rsidRPr="00F26B86">
        <w:t>43</w:t>
      </w:r>
      <w:r w:rsidR="00A90C26" w:rsidRPr="00F26B86">
        <w:t>.</w:t>
      </w:r>
      <w:r w:rsidR="006510F1" w:rsidRPr="00A90C26">
        <w:t> </w:t>
      </w:r>
      <w:r w:rsidR="00AB43B4" w:rsidRPr="00A90C26">
        <w:t xml:space="preserve">При применении в качестве дополнительного противопожарного мероприятия устройства дополнительных эвакуационных путей и выходов следует выполнить повторный расчет по оценке параметра </w:t>
      </w:r>
      <w:proofErr w:type="gramStart"/>
      <w:r w:rsidR="00AB43B4" w:rsidRPr="00A90C26">
        <w:rPr>
          <w:lang w:val="en-US"/>
        </w:rPr>
        <w:t>t</w:t>
      </w:r>
      <w:proofErr w:type="gramEnd"/>
      <w:r w:rsidR="00AB43B4" w:rsidRPr="00A90C26">
        <w:rPr>
          <w:vertAlign w:val="subscript"/>
        </w:rPr>
        <w:t>р</w:t>
      </w:r>
      <w:r w:rsidR="00AB43B4" w:rsidRPr="00A90C26">
        <w:t xml:space="preserve"> с учетом откорректированных</w:t>
      </w:r>
      <w:r w:rsidR="00B729A8" w:rsidRPr="00A90C26">
        <w:t xml:space="preserve"> объемно-планировочных решений.</w:t>
      </w:r>
    </w:p>
    <w:p w:rsidR="00AB43B4" w:rsidRPr="004403F3" w:rsidRDefault="00C13DF3" w:rsidP="00A645FD">
      <w:pPr>
        <w:spacing w:after="0" w:line="240" w:lineRule="auto"/>
        <w:ind w:firstLine="709"/>
        <w:jc w:val="both"/>
      </w:pPr>
      <w:r w:rsidRPr="00F26B86">
        <w:t>44.</w:t>
      </w:r>
      <w:r w:rsidRPr="00A90C26">
        <w:t> При применении в качестве дополнительного противопожарного мероприятия устройства</w:t>
      </w:r>
      <w:r w:rsidRPr="004403F3">
        <w:t xml:space="preserve"> системы оповещения и управления эвакуацией людей</w:t>
      </w:r>
      <w:r>
        <w:br/>
      </w:r>
      <w:r w:rsidR="006510F1" w:rsidRPr="004403F3">
        <w:t>при пожаре</w:t>
      </w:r>
      <w:r w:rsidR="00AB43B4" w:rsidRPr="004403F3">
        <w:t xml:space="preserve"> повышенного типа следует выполнить повторный расчет по оценке параметра </w:t>
      </w:r>
      <w:proofErr w:type="gramStart"/>
      <w:r w:rsidR="00AB43B4" w:rsidRPr="004403F3">
        <w:rPr>
          <w:lang w:val="en-US"/>
        </w:rPr>
        <w:t>t</w:t>
      </w:r>
      <w:proofErr w:type="gramEnd"/>
      <w:r w:rsidR="00AB43B4" w:rsidRPr="004403F3">
        <w:rPr>
          <w:vertAlign w:val="subscript"/>
        </w:rPr>
        <w:t>р</w:t>
      </w:r>
      <w:r w:rsidR="00AB43B4" w:rsidRPr="004403F3">
        <w:t xml:space="preserve"> с учетом</w:t>
      </w:r>
      <w:r w:rsidR="006510F1" w:rsidRPr="004403F3">
        <w:t xml:space="preserve"> возможного</w:t>
      </w:r>
      <w:r w:rsidR="00AB43B4" w:rsidRPr="004403F3">
        <w:t xml:space="preserve"> перераспределения потоков эвакуирующихся и изменения схемы эвакуации в зависимости от сценариев в</w:t>
      </w:r>
      <w:r w:rsidR="004D0CDD">
        <w:t>озникновения и развития пожара,</w:t>
      </w:r>
      <w:r w:rsidR="00AB43B4" w:rsidRPr="004403F3">
        <w:t xml:space="preserve"> алгоритма функционирования </w:t>
      </w:r>
      <w:r w:rsidR="006510F1" w:rsidRPr="004403F3">
        <w:t>системы оповещения и управления эвакуацией людей при пожаре</w:t>
      </w:r>
      <w:r w:rsidR="00AB43B4" w:rsidRPr="004403F3">
        <w:t>.</w:t>
      </w:r>
    </w:p>
    <w:p w:rsidR="00DA55D3" w:rsidRPr="004403F3" w:rsidRDefault="00DA55D3" w:rsidP="00DC36A7">
      <w:pPr>
        <w:tabs>
          <w:tab w:val="left" w:pos="1134"/>
        </w:tabs>
        <w:spacing w:after="0" w:line="240" w:lineRule="auto"/>
        <w:ind w:firstLine="709"/>
        <w:jc w:val="both"/>
      </w:pPr>
      <w:r w:rsidRPr="004403F3">
        <w:t>Значение параметра К</w:t>
      </w:r>
      <w:r w:rsidRPr="004403F3">
        <w:rPr>
          <w:vertAlign w:val="subscript"/>
        </w:rPr>
        <w:t>СОУЭ,</w:t>
      </w:r>
      <w:proofErr w:type="spellStart"/>
      <w:r w:rsidRPr="004403F3">
        <w:rPr>
          <w:vertAlign w:val="subscript"/>
          <w:lang w:val="en-US"/>
        </w:rPr>
        <w:t>i</w:t>
      </w:r>
      <w:proofErr w:type="spellEnd"/>
      <w:r w:rsidRPr="004403F3">
        <w:t xml:space="preserve"> принимается равным </w:t>
      </w:r>
      <w:proofErr w:type="gramStart"/>
      <w:r w:rsidRPr="004403F3">
        <w:rPr>
          <w:lang w:val="en-US"/>
        </w:rPr>
        <w:t>K</w:t>
      </w:r>
      <w:proofErr w:type="gramEnd"/>
      <w:r w:rsidRPr="004403F3">
        <w:rPr>
          <w:vertAlign w:val="subscript"/>
        </w:rPr>
        <w:t>СОУЭ,</w:t>
      </w:r>
      <w:proofErr w:type="spellStart"/>
      <w:r w:rsidRPr="004403F3">
        <w:rPr>
          <w:vertAlign w:val="subscript"/>
          <w:lang w:val="en-US"/>
        </w:rPr>
        <w:t>i</w:t>
      </w:r>
      <w:proofErr w:type="spellEnd"/>
      <w:r w:rsidR="00CE0B96">
        <w:t xml:space="preserve"> = 0,8</w:t>
      </w:r>
      <w:r w:rsidR="00B729A8" w:rsidRPr="004403F3">
        <w:t xml:space="preserve"> в случае</w:t>
      </w:r>
      <w:r w:rsidR="00CE0B96">
        <w:t>,</w:t>
      </w:r>
      <w:r w:rsidRPr="004403F3">
        <w:t xml:space="preserve"> если выполняется хотя бы одно из следующих условий:</w:t>
      </w:r>
    </w:p>
    <w:p w:rsidR="00DA55D3" w:rsidRPr="004403F3" w:rsidRDefault="00DA55D3" w:rsidP="00DC36A7">
      <w:pPr>
        <w:spacing w:after="0" w:line="240" w:lineRule="auto"/>
        <w:ind w:firstLine="709"/>
        <w:jc w:val="both"/>
      </w:pPr>
      <w:r w:rsidRPr="004403F3">
        <w:t xml:space="preserve">здание оборудовано </w:t>
      </w:r>
      <w:r w:rsidR="006510F1" w:rsidRPr="004403F3">
        <w:t>системой оповещения и управления эвакуацией людей при пожаре</w:t>
      </w:r>
      <w:r w:rsidRPr="004403F3">
        <w:t>, соответствующей требованиям нормативных документов по пожарной безопасности;</w:t>
      </w:r>
    </w:p>
    <w:p w:rsidR="00DA55D3" w:rsidRPr="004403F3" w:rsidRDefault="00DA55D3" w:rsidP="00DC36A7">
      <w:pPr>
        <w:spacing w:after="0" w:line="240" w:lineRule="auto"/>
        <w:ind w:firstLine="709"/>
        <w:jc w:val="both"/>
      </w:pPr>
      <w:r w:rsidRPr="004403F3">
        <w:t xml:space="preserve">оборудование здания системой </w:t>
      </w:r>
      <w:r w:rsidR="006510F1" w:rsidRPr="004403F3">
        <w:t>оповещения и управления эвакуацией людей при пожаре</w:t>
      </w:r>
      <w:r w:rsidRPr="004403F3">
        <w:t xml:space="preserve"> не требуется в соответствии с требованиями нормативных документов по пожарной безопасности</w:t>
      </w:r>
      <w:r w:rsidR="00761A9F" w:rsidRPr="004403F3">
        <w:t>;</w:t>
      </w:r>
    </w:p>
    <w:p w:rsidR="00623746" w:rsidRPr="004403F3" w:rsidRDefault="00A90C26" w:rsidP="00623746">
      <w:pPr>
        <w:spacing w:after="0" w:line="240" w:lineRule="auto"/>
        <w:ind w:firstLine="709"/>
        <w:jc w:val="both"/>
      </w:pPr>
      <w:r>
        <w:lastRenderedPageBreak/>
        <w:t xml:space="preserve">эффективность системы подтверждена </w:t>
      </w:r>
      <w:r w:rsidRPr="00F26B86">
        <w:t xml:space="preserve">в соответствии с </w:t>
      </w:r>
      <w:r w:rsidRPr="004403F3">
        <w:t>услови</w:t>
      </w:r>
      <w:r>
        <w:t>ем</w:t>
      </w:r>
      <w:r w:rsidRPr="004403F3">
        <w:t xml:space="preserve"> соответствия </w:t>
      </w:r>
      <w:r w:rsidRPr="00515205">
        <w:t>здания требованиям пожарной безопасности, пре</w:t>
      </w:r>
      <w:r w:rsidR="00650AD9">
        <w:t>д</w:t>
      </w:r>
      <w:r w:rsidRPr="00515205">
        <w:t>усмотренн</w:t>
      </w:r>
      <w:r>
        <w:t>ым</w:t>
      </w:r>
      <w:r w:rsidRPr="00515205">
        <w:t xml:space="preserve"> </w:t>
      </w:r>
      <w:r w:rsidRPr="00F26B86">
        <w:t xml:space="preserve">пунктом 5 </w:t>
      </w:r>
      <w:r w:rsidRPr="00515205">
        <w:t xml:space="preserve">части </w:t>
      </w:r>
      <w:r>
        <w:t>1</w:t>
      </w:r>
      <w:r w:rsidRPr="00515205">
        <w:t xml:space="preserve"> статьи</w:t>
      </w:r>
      <w:r>
        <w:t xml:space="preserve"> 6 </w:t>
      </w:r>
      <w:r w:rsidRPr="00515205">
        <w:t>Федерального закона № 123-ФЗ</w:t>
      </w:r>
      <w:r w:rsidR="00623746" w:rsidRPr="004403F3">
        <w:t>.</w:t>
      </w:r>
    </w:p>
    <w:p w:rsidR="00DA55D3" w:rsidRPr="004403F3" w:rsidRDefault="00DA55D3" w:rsidP="00DC36A7">
      <w:pPr>
        <w:spacing w:after="0" w:line="240" w:lineRule="auto"/>
        <w:ind w:firstLine="709"/>
        <w:jc w:val="both"/>
      </w:pPr>
      <w:r w:rsidRPr="004403F3">
        <w:t>В остальных случаях</w:t>
      </w:r>
      <w:r w:rsidR="00B729A8" w:rsidRPr="004403F3">
        <w:t xml:space="preserve"> значение параметра</w:t>
      </w:r>
      <w:r w:rsidRPr="004403F3">
        <w:t xml:space="preserve"> </w:t>
      </w:r>
      <w:proofErr w:type="gramStart"/>
      <w:r w:rsidRPr="004403F3">
        <w:rPr>
          <w:lang w:val="en-US"/>
        </w:rPr>
        <w:t>K</w:t>
      </w:r>
      <w:proofErr w:type="gramEnd"/>
      <w:r w:rsidRPr="004403F3">
        <w:rPr>
          <w:vertAlign w:val="subscript"/>
        </w:rPr>
        <w:t>СОУЭ,</w:t>
      </w:r>
      <w:proofErr w:type="spellStart"/>
      <w:r w:rsidRPr="004403F3">
        <w:rPr>
          <w:vertAlign w:val="subscript"/>
          <w:lang w:val="en-US"/>
        </w:rPr>
        <w:t>i</w:t>
      </w:r>
      <w:proofErr w:type="spellEnd"/>
      <w:r w:rsidRPr="004403F3">
        <w:t xml:space="preserve"> принимается равн</w:t>
      </w:r>
      <w:r w:rsidR="00B729A8" w:rsidRPr="004403F3">
        <w:t>ым</w:t>
      </w:r>
      <w:r w:rsidRPr="004403F3">
        <w:t xml:space="preserve"> нулю.</w:t>
      </w:r>
    </w:p>
    <w:p w:rsidR="00AB43B4" w:rsidRPr="0038646D" w:rsidRDefault="00623746" w:rsidP="00DC36A7">
      <w:pPr>
        <w:spacing w:after="0" w:line="240" w:lineRule="auto"/>
        <w:ind w:firstLine="709"/>
        <w:jc w:val="both"/>
      </w:pPr>
      <w:r w:rsidRPr="00F26B86">
        <w:t>45</w:t>
      </w:r>
      <w:r w:rsidR="006510F1" w:rsidRPr="00F26B86">
        <w:t>.</w:t>
      </w:r>
      <w:r w:rsidR="006510F1" w:rsidRPr="00A90C26">
        <w:t> </w:t>
      </w:r>
      <w:r w:rsidR="00AB43B4" w:rsidRPr="00A90C26">
        <w:t xml:space="preserve">Влияние системы противодымной защиты на </w:t>
      </w:r>
      <w:r w:rsidR="002E0452" w:rsidRPr="00A90C26">
        <w:t>обеспечение</w:t>
      </w:r>
      <w:r w:rsidR="00AB43B4" w:rsidRPr="00A90C26">
        <w:t xml:space="preserve"> безопасной эвакуации людей</w:t>
      </w:r>
      <w:r w:rsidR="00AB43B4" w:rsidRPr="004403F3">
        <w:t xml:space="preserve"> при пожаре оценивается посредством расчета значения</w:t>
      </w:r>
      <w:r w:rsidR="008B000D" w:rsidRPr="004403F3">
        <w:t xml:space="preserve"> параметра</w:t>
      </w:r>
      <w:r w:rsidR="00AB43B4" w:rsidRPr="004403F3">
        <w:t xml:space="preserve"> </w:t>
      </w:r>
      <w:proofErr w:type="gramStart"/>
      <w:r w:rsidR="00AB43B4" w:rsidRPr="004403F3">
        <w:rPr>
          <w:lang w:val="en-US"/>
        </w:rPr>
        <w:t>t</w:t>
      </w:r>
      <w:proofErr w:type="spellStart"/>
      <w:proofErr w:type="gramEnd"/>
      <w:r w:rsidR="00AB43B4" w:rsidRPr="004403F3">
        <w:rPr>
          <w:vertAlign w:val="subscript"/>
        </w:rPr>
        <w:t>бл</w:t>
      </w:r>
      <w:proofErr w:type="spellEnd"/>
      <w:r w:rsidR="00AB43B4" w:rsidRPr="004403F3">
        <w:t xml:space="preserve"> с учетом технических характеристик применяемого вентиляционного оборудования</w:t>
      </w:r>
      <w:r w:rsidR="006510F1" w:rsidRPr="004403F3">
        <w:t xml:space="preserve"> системы</w:t>
      </w:r>
      <w:r w:rsidR="00AB43B4" w:rsidRPr="004403F3">
        <w:t xml:space="preserve"> противодымной защиты. При этом для выполнения расчетов следует применять полевую модел</w:t>
      </w:r>
      <w:r w:rsidR="00FC1770" w:rsidRPr="004403F3">
        <w:t>ь</w:t>
      </w:r>
      <w:r w:rsidR="00AB43B4" w:rsidRPr="004403F3">
        <w:t xml:space="preserve">. </w:t>
      </w:r>
    </w:p>
    <w:p w:rsidR="00DA55D3" w:rsidRPr="004403F3" w:rsidRDefault="00DA55D3" w:rsidP="00DC36A7">
      <w:pPr>
        <w:spacing w:after="0" w:line="240" w:lineRule="auto"/>
        <w:ind w:firstLine="709"/>
        <w:jc w:val="both"/>
      </w:pPr>
      <w:r w:rsidRPr="004403F3">
        <w:t>Значение параметра К</w:t>
      </w:r>
      <w:r w:rsidRPr="004403F3">
        <w:rPr>
          <w:vertAlign w:val="subscript"/>
        </w:rPr>
        <w:t>ПДЗ,</w:t>
      </w:r>
      <w:proofErr w:type="spellStart"/>
      <w:r w:rsidRPr="004403F3">
        <w:rPr>
          <w:vertAlign w:val="subscript"/>
          <w:lang w:val="en-US"/>
        </w:rPr>
        <w:t>i</w:t>
      </w:r>
      <w:proofErr w:type="spellEnd"/>
      <w:r w:rsidRPr="004403F3">
        <w:t xml:space="preserve"> принимается равным </w:t>
      </w:r>
      <w:proofErr w:type="gramStart"/>
      <w:r w:rsidRPr="004403F3">
        <w:rPr>
          <w:lang w:val="en-US"/>
        </w:rPr>
        <w:t>K</w:t>
      </w:r>
      <w:proofErr w:type="gramEnd"/>
      <w:r w:rsidRPr="004403F3">
        <w:rPr>
          <w:vertAlign w:val="subscript"/>
        </w:rPr>
        <w:t>ПДЗ,</w:t>
      </w:r>
      <w:proofErr w:type="spellStart"/>
      <w:r w:rsidRPr="004403F3">
        <w:rPr>
          <w:vertAlign w:val="subscript"/>
          <w:lang w:val="en-US"/>
        </w:rPr>
        <w:t>i</w:t>
      </w:r>
      <w:proofErr w:type="spellEnd"/>
      <w:r w:rsidR="00CE0B96">
        <w:t xml:space="preserve"> = 0,8</w:t>
      </w:r>
      <w:r w:rsidR="00B729A8" w:rsidRPr="004403F3">
        <w:t xml:space="preserve"> в случае</w:t>
      </w:r>
      <w:r w:rsidR="00CE0B96">
        <w:t>,</w:t>
      </w:r>
      <w:r w:rsidRPr="004403F3">
        <w:t xml:space="preserve"> если выполняется хотя бы одно из следующих условий:</w:t>
      </w:r>
    </w:p>
    <w:p w:rsidR="00DA55D3" w:rsidRPr="004403F3" w:rsidRDefault="00DA55D3" w:rsidP="00DC36A7">
      <w:pPr>
        <w:spacing w:after="0" w:line="240" w:lineRule="auto"/>
        <w:ind w:firstLine="709"/>
        <w:jc w:val="both"/>
      </w:pPr>
      <w:r w:rsidRPr="004403F3">
        <w:t>здание оборудовано системой противодымной защиты, соответствующей требованиям нормативных документов по пожарной безопасности;</w:t>
      </w:r>
    </w:p>
    <w:p w:rsidR="00DA55D3" w:rsidRPr="004403F3" w:rsidRDefault="00DA55D3" w:rsidP="00DC36A7">
      <w:pPr>
        <w:spacing w:after="0" w:line="240" w:lineRule="auto"/>
        <w:ind w:firstLine="709"/>
        <w:jc w:val="both"/>
      </w:pPr>
      <w:r w:rsidRPr="004403F3">
        <w:t>оборудование здания системой противодымной защиты не требуется в соответствии с требованиями нормативных документов по пожарной безопасности</w:t>
      </w:r>
      <w:r w:rsidR="00761A9F" w:rsidRPr="004403F3">
        <w:t>;</w:t>
      </w:r>
    </w:p>
    <w:p w:rsidR="00623746" w:rsidRPr="004403F3" w:rsidRDefault="00A90C26" w:rsidP="00623746">
      <w:pPr>
        <w:spacing w:after="0" w:line="240" w:lineRule="auto"/>
        <w:ind w:firstLine="709"/>
        <w:jc w:val="both"/>
      </w:pPr>
      <w:r>
        <w:t xml:space="preserve">эффективность системы подтверждена </w:t>
      </w:r>
      <w:r w:rsidRPr="00F26B86">
        <w:t xml:space="preserve">в соответствии с </w:t>
      </w:r>
      <w:r w:rsidRPr="004403F3">
        <w:t>услови</w:t>
      </w:r>
      <w:r>
        <w:t>ем</w:t>
      </w:r>
      <w:r w:rsidRPr="004403F3">
        <w:t xml:space="preserve"> соответствия </w:t>
      </w:r>
      <w:r w:rsidRPr="00515205">
        <w:t>здания требованиям пожарной безопасности, пре</w:t>
      </w:r>
      <w:r w:rsidR="00CE0B96">
        <w:t>д</w:t>
      </w:r>
      <w:r w:rsidRPr="00515205">
        <w:t>усмотренн</w:t>
      </w:r>
      <w:r>
        <w:t>ым</w:t>
      </w:r>
      <w:r w:rsidRPr="00515205">
        <w:t xml:space="preserve"> </w:t>
      </w:r>
      <w:r w:rsidRPr="00F26B86">
        <w:t xml:space="preserve">пунктом 5 </w:t>
      </w:r>
      <w:r w:rsidRPr="00515205">
        <w:t xml:space="preserve">части </w:t>
      </w:r>
      <w:r>
        <w:t>1</w:t>
      </w:r>
      <w:r w:rsidRPr="00515205">
        <w:t xml:space="preserve"> статьи</w:t>
      </w:r>
      <w:r>
        <w:t xml:space="preserve"> 6 </w:t>
      </w:r>
      <w:r w:rsidRPr="00515205">
        <w:t>Федерального закона № 123-ФЗ</w:t>
      </w:r>
      <w:r w:rsidR="00623746" w:rsidRPr="004403F3">
        <w:t>.</w:t>
      </w:r>
    </w:p>
    <w:p w:rsidR="00DA55D3" w:rsidRPr="004403F3" w:rsidRDefault="00DA55D3" w:rsidP="00DC36A7">
      <w:pPr>
        <w:spacing w:after="0" w:line="240" w:lineRule="auto"/>
        <w:ind w:firstLine="709"/>
        <w:jc w:val="both"/>
        <w:rPr>
          <w:strike/>
        </w:rPr>
      </w:pPr>
      <w:r w:rsidRPr="004403F3">
        <w:t xml:space="preserve">В остальных случаях </w:t>
      </w:r>
      <w:r w:rsidR="00B729A8" w:rsidRPr="004403F3">
        <w:t xml:space="preserve">значение параметра </w:t>
      </w:r>
      <w:proofErr w:type="gramStart"/>
      <w:r w:rsidRPr="004403F3">
        <w:rPr>
          <w:lang w:val="en-US"/>
        </w:rPr>
        <w:t>K</w:t>
      </w:r>
      <w:proofErr w:type="gramEnd"/>
      <w:r w:rsidRPr="004403F3">
        <w:rPr>
          <w:vertAlign w:val="subscript"/>
        </w:rPr>
        <w:t>ПДЗ,</w:t>
      </w:r>
      <w:proofErr w:type="spellStart"/>
      <w:r w:rsidRPr="004403F3">
        <w:rPr>
          <w:vertAlign w:val="subscript"/>
          <w:lang w:val="en-US"/>
        </w:rPr>
        <w:t>i</w:t>
      </w:r>
      <w:proofErr w:type="spellEnd"/>
      <w:r w:rsidRPr="004403F3">
        <w:t xml:space="preserve"> принимается равн</w:t>
      </w:r>
      <w:r w:rsidR="00B729A8" w:rsidRPr="004403F3">
        <w:t>ым</w:t>
      </w:r>
      <w:r w:rsidRPr="004403F3">
        <w:t xml:space="preserve"> нулю.</w:t>
      </w:r>
    </w:p>
    <w:p w:rsidR="00921F1D" w:rsidRDefault="00623746" w:rsidP="00DC36A7">
      <w:pPr>
        <w:spacing w:after="0" w:line="240" w:lineRule="auto"/>
        <w:ind w:firstLine="709"/>
        <w:jc w:val="both"/>
      </w:pPr>
      <w:r w:rsidRPr="00F26B86">
        <w:t>46</w:t>
      </w:r>
      <w:r w:rsidR="00A90C26" w:rsidRPr="00F26B86">
        <w:t>.</w:t>
      </w:r>
      <w:r w:rsidR="00A90C26" w:rsidRPr="00A90C26">
        <w:t> </w:t>
      </w:r>
      <w:r w:rsidR="00921F1D" w:rsidRPr="00A90C26">
        <w:t xml:space="preserve">Влияние системы автоматического пожаротушения на </w:t>
      </w:r>
      <w:r w:rsidR="002E0452" w:rsidRPr="00A90C26">
        <w:t>обеспечение</w:t>
      </w:r>
      <w:r w:rsidR="00921F1D" w:rsidRPr="00A90C26">
        <w:t xml:space="preserve"> безопасной эвакуации людей при пожаре оценивается посредством расчета значения</w:t>
      </w:r>
      <w:r w:rsidR="008B000D" w:rsidRPr="00A90C26">
        <w:t xml:space="preserve"> параметра</w:t>
      </w:r>
      <w:r w:rsidR="00921F1D" w:rsidRPr="00A90C26">
        <w:t xml:space="preserve"> </w:t>
      </w:r>
      <w:proofErr w:type="gramStart"/>
      <w:r w:rsidR="00921F1D" w:rsidRPr="00A90C26">
        <w:rPr>
          <w:lang w:val="en-US"/>
        </w:rPr>
        <w:t>t</w:t>
      </w:r>
      <w:proofErr w:type="spellStart"/>
      <w:proofErr w:type="gramEnd"/>
      <w:r w:rsidR="00921F1D" w:rsidRPr="00A90C26">
        <w:rPr>
          <w:vertAlign w:val="subscript"/>
        </w:rPr>
        <w:t>бл</w:t>
      </w:r>
      <w:proofErr w:type="spellEnd"/>
      <w:r w:rsidR="00921F1D" w:rsidRPr="00A90C26">
        <w:t xml:space="preserve"> с учетом </w:t>
      </w:r>
      <w:r w:rsidR="00EB41DF" w:rsidRPr="00A90C26">
        <w:t>п</w:t>
      </w:r>
      <w:r w:rsidR="00921F1D" w:rsidRPr="00A90C26">
        <w:t xml:space="preserve">риложения </w:t>
      </w:r>
      <w:r w:rsidR="00EB41DF" w:rsidRPr="00A90C26">
        <w:t xml:space="preserve">№ </w:t>
      </w:r>
      <w:r w:rsidR="009D4A6E" w:rsidRPr="00A90C26">
        <w:t>1</w:t>
      </w:r>
      <w:r w:rsidR="001A49D3" w:rsidRPr="00A90C26">
        <w:t>1</w:t>
      </w:r>
      <w:r w:rsidR="00EB41DF" w:rsidRPr="00A90C26">
        <w:t xml:space="preserve"> к Методике</w:t>
      </w:r>
      <w:r w:rsidR="00921F1D" w:rsidRPr="00A90C26">
        <w:t>.</w:t>
      </w:r>
    </w:p>
    <w:p w:rsidR="00AB43B4" w:rsidRPr="004403F3" w:rsidRDefault="00C13DF3" w:rsidP="00A645FD">
      <w:pPr>
        <w:spacing w:after="0" w:line="240" w:lineRule="auto"/>
        <w:ind w:firstLine="709"/>
        <w:jc w:val="both"/>
      </w:pPr>
      <w:r w:rsidRPr="00F26B86">
        <w:t>47.</w:t>
      </w:r>
      <w:r w:rsidRPr="00A90C26">
        <w:t> Ограничение</w:t>
      </w:r>
      <w:r w:rsidRPr="004403F3">
        <w:t xml:space="preserve"> количества людей в здании (части здания, помещении) до значений, обеспечивающих безопасность их эвакуации из здания при пожаре,</w:t>
      </w:r>
      <w:r w:rsidR="00A645FD">
        <w:t xml:space="preserve"> </w:t>
      </w:r>
      <w:r w:rsidR="00AB43B4" w:rsidRPr="004403F3">
        <w:t xml:space="preserve">учитывается посредством повторного расчета значения параметра </w:t>
      </w:r>
      <w:proofErr w:type="gramStart"/>
      <w:r w:rsidR="00AB43B4" w:rsidRPr="004403F3">
        <w:rPr>
          <w:lang w:val="en-US"/>
        </w:rPr>
        <w:t>t</w:t>
      </w:r>
      <w:proofErr w:type="gramEnd"/>
      <w:r w:rsidR="00AB43B4" w:rsidRPr="004403F3">
        <w:rPr>
          <w:vertAlign w:val="subscript"/>
        </w:rPr>
        <w:t xml:space="preserve">р </w:t>
      </w:r>
      <w:r w:rsidR="00AB43B4" w:rsidRPr="004403F3">
        <w:t>при существующих объемно-планировочных решениях и ограниченном значении количества эвакуирующихся при пожаре.</w:t>
      </w:r>
    </w:p>
    <w:p w:rsidR="00AB43B4" w:rsidRDefault="00A90C26" w:rsidP="00DC36A7">
      <w:pPr>
        <w:spacing w:after="0" w:line="240" w:lineRule="auto"/>
        <w:ind w:firstLine="709"/>
        <w:jc w:val="both"/>
      </w:pPr>
      <w:r w:rsidRPr="00A90C26">
        <w:t>48.</w:t>
      </w:r>
      <w:r w:rsidR="00EB41DF" w:rsidRPr="00A90C26">
        <w:t> </w:t>
      </w:r>
      <w:r w:rsidR="00AB43B4" w:rsidRPr="00A90C26">
        <w:t>При</w:t>
      </w:r>
      <w:r w:rsidR="00AB43B4" w:rsidRPr="004403F3">
        <w:t xml:space="preserve"> применении в качестве дополнительного противопожарного мероприятия устройства на путях эвакуации противопожарных дверей, калиток в противопожарных воротах, открываемых в процессе эвакуации, следует выполнить расчеты значения пожарного риска для двух случаев соответствующих открытому и закрытому положению двери и рассчитать итоговое значение индивидуального пожарного риска для </w:t>
      </w:r>
      <w:proofErr w:type="spellStart"/>
      <w:r w:rsidR="00AB43B4" w:rsidRPr="004403F3">
        <w:rPr>
          <w:lang w:val="en-US"/>
        </w:rPr>
        <w:t>i</w:t>
      </w:r>
      <w:proofErr w:type="spellEnd"/>
      <w:r w:rsidR="00AB43B4" w:rsidRPr="004403F3">
        <w:t>-го сценария пожара по формуле</w:t>
      </w:r>
      <w:r w:rsidR="00EB41DF" w:rsidRPr="004403F3">
        <w:t>:</w:t>
      </w:r>
    </w:p>
    <w:p w:rsidR="00CE0B96" w:rsidRPr="004403F3" w:rsidRDefault="00CE0B96" w:rsidP="00DC36A7">
      <w:pPr>
        <w:spacing w:after="0" w:line="240" w:lineRule="auto"/>
        <w:ind w:firstLine="709"/>
        <w:jc w:val="both"/>
      </w:pPr>
    </w:p>
    <w:p w:rsidR="00AB43B4" w:rsidRDefault="009F3318" w:rsidP="00B729A8">
      <w:pPr>
        <w:spacing w:after="0" w:line="240" w:lineRule="auto"/>
        <w:jc w:val="center"/>
      </w:pPr>
      <w:r w:rsidRPr="004403F3">
        <w:rPr>
          <w:position w:val="-12"/>
        </w:rPr>
        <w:object w:dxaOrig="2740" w:dyaOrig="380">
          <v:shape id="_x0000_i1036" type="#_x0000_t75" style="width:190.5pt;height:30pt" o:ole="">
            <v:imagedata r:id="rId34" o:title=""/>
          </v:shape>
          <o:OLEObject Type="Embed" ProgID="Equation.3" ShapeID="_x0000_i1036" DrawAspect="Content" ObjectID="_1741149895" r:id="rId35"/>
        </w:object>
      </w:r>
      <w:r w:rsidR="00AB43B4" w:rsidRPr="004403F3">
        <w:t>,</w:t>
      </w:r>
      <w:r w:rsidR="00AB43B4" w:rsidRPr="004403F3">
        <w:tab/>
      </w:r>
      <w:r w:rsidR="00AB43B4" w:rsidRPr="004403F3">
        <w:tab/>
        <w:t>(</w:t>
      </w:r>
      <w:r w:rsidR="00EB41DF" w:rsidRPr="004403F3">
        <w:t>8</w:t>
      </w:r>
      <w:r w:rsidR="00AB43B4" w:rsidRPr="004403F3">
        <w:t>)</w:t>
      </w:r>
    </w:p>
    <w:p w:rsidR="009F3318" w:rsidRPr="004403F3" w:rsidRDefault="009F3318" w:rsidP="00B729A8">
      <w:pPr>
        <w:spacing w:after="0" w:line="240" w:lineRule="auto"/>
        <w:jc w:val="center"/>
      </w:pPr>
    </w:p>
    <w:p w:rsidR="00AB43B4" w:rsidRPr="004403F3" w:rsidRDefault="00AB43B4" w:rsidP="00EB41DF">
      <w:pPr>
        <w:spacing w:after="0" w:line="240" w:lineRule="auto"/>
        <w:ind w:firstLine="709"/>
        <w:jc w:val="both"/>
      </w:pPr>
      <w:r w:rsidRPr="004403F3">
        <w:t xml:space="preserve">где </w:t>
      </w:r>
      <w:r w:rsidRPr="004403F3">
        <w:rPr>
          <w:position w:val="-12"/>
        </w:rPr>
        <w:object w:dxaOrig="560" w:dyaOrig="380">
          <v:shape id="_x0000_i1037" type="#_x0000_t75" style="width:27pt;height:19.5pt" o:ole="">
            <v:imagedata r:id="rId36" o:title=""/>
          </v:shape>
          <o:OLEObject Type="Embed" ProgID="Equation.3" ShapeID="_x0000_i1037" DrawAspect="Content" ObjectID="_1741149896" r:id="rId37"/>
        </w:object>
      </w:r>
      <w:r w:rsidR="00EB41DF" w:rsidRPr="004403F3">
        <w:rPr>
          <w:position w:val="-12"/>
          <w:vertAlign w:val="superscript"/>
        </w:rPr>
        <w:t> </w:t>
      </w:r>
      <w:r w:rsidRPr="004403F3">
        <w:rPr>
          <w:i/>
          <w:iCs/>
        </w:rPr>
        <w:t>=</w:t>
      </w:r>
      <w:r w:rsidR="00EB41DF" w:rsidRPr="004403F3">
        <w:rPr>
          <w:i/>
          <w:iCs/>
        </w:rPr>
        <w:t xml:space="preserve"> </w:t>
      </w:r>
      <w:r w:rsidRPr="004403F3">
        <w:rPr>
          <w:i/>
          <w:iCs/>
        </w:rPr>
        <w:t xml:space="preserve">0,3 </w:t>
      </w:r>
      <w:r w:rsidR="00EB41DF" w:rsidRPr="004403F3">
        <w:t>–</w:t>
      </w:r>
      <w:r w:rsidRPr="004403F3">
        <w:t xml:space="preserve"> вероятность нахождения противопожарной двери в открытом положении. При этом противопожарная дверь принимается </w:t>
      </w:r>
      <w:proofErr w:type="gramStart"/>
      <w:r w:rsidRPr="004403F3">
        <w:t>открытой</w:t>
      </w:r>
      <w:proofErr w:type="gramEnd"/>
      <w:r w:rsidRPr="004403F3">
        <w:t xml:space="preserve"> на всю ширину</w:t>
      </w:r>
      <w:r w:rsidR="00EB41DF" w:rsidRPr="004403F3">
        <w:t>;</w:t>
      </w:r>
    </w:p>
    <w:p w:rsidR="00AB43B4" w:rsidRPr="004403F3" w:rsidRDefault="00AB43B4" w:rsidP="00EB41DF">
      <w:pPr>
        <w:spacing w:after="0" w:line="240" w:lineRule="auto"/>
        <w:ind w:firstLine="709"/>
        <w:jc w:val="both"/>
      </w:pPr>
      <w:r w:rsidRPr="004403F3">
        <w:rPr>
          <w:position w:val="-12"/>
        </w:rPr>
        <w:object w:dxaOrig="520" w:dyaOrig="380">
          <v:shape id="_x0000_i1038" type="#_x0000_t75" style="width:24pt;height:19.5pt" o:ole="">
            <v:imagedata r:id="rId38" o:title=""/>
          </v:shape>
          <o:OLEObject Type="Embed" ProgID="Equation.3" ShapeID="_x0000_i1038" DrawAspect="Content" ObjectID="_1741149897" r:id="rId39"/>
        </w:object>
      </w:r>
      <w:r w:rsidR="00EB41DF" w:rsidRPr="004403F3">
        <w:rPr>
          <w:position w:val="-12"/>
          <w:vertAlign w:val="superscript"/>
        </w:rPr>
        <w:t> </w:t>
      </w:r>
      <w:r w:rsidRPr="004403F3">
        <w:rPr>
          <w:i/>
          <w:iCs/>
        </w:rPr>
        <w:t>=</w:t>
      </w:r>
      <w:r w:rsidR="00EB41DF" w:rsidRPr="004403F3">
        <w:rPr>
          <w:i/>
          <w:iCs/>
        </w:rPr>
        <w:t> </w:t>
      </w:r>
      <w:r w:rsidRPr="004403F3">
        <w:rPr>
          <w:i/>
          <w:iCs/>
        </w:rPr>
        <w:t xml:space="preserve">0,7 </w:t>
      </w:r>
      <w:r w:rsidR="00EB41DF" w:rsidRPr="004403F3">
        <w:t>–</w:t>
      </w:r>
      <w:r w:rsidRPr="004403F3">
        <w:t xml:space="preserve"> вероятность нахождения противопожа</w:t>
      </w:r>
      <w:r w:rsidR="00EB41DF" w:rsidRPr="004403F3">
        <w:t>рной двери в закрытом положении</w:t>
      </w:r>
      <w:r w:rsidRPr="004403F3">
        <w:t xml:space="preserve"> </w:t>
      </w:r>
      <w:r w:rsidR="00EB41DF" w:rsidRPr="004403F3">
        <w:t>(п</w:t>
      </w:r>
      <w:r w:rsidRPr="004403F3">
        <w:t xml:space="preserve">ротивопожарная дверь принимается плотно закрытой </w:t>
      </w:r>
      <w:r w:rsidR="00EB41DF" w:rsidRPr="004403F3">
        <w:t xml:space="preserve">и </w:t>
      </w:r>
      <w:r w:rsidRPr="004403F3">
        <w:t>опасные факторы пожара через нее не распространяются).</w:t>
      </w:r>
    </w:p>
    <w:p w:rsidR="00AF3EF9" w:rsidRDefault="00AB43B4" w:rsidP="00E07A67">
      <w:pPr>
        <w:spacing w:after="0" w:line="240" w:lineRule="auto"/>
        <w:ind w:firstLine="709"/>
        <w:jc w:val="both"/>
      </w:pPr>
      <w:r w:rsidRPr="004403F3">
        <w:t>При наличии на путях эвакуации нескольких последовательно расположенных противопожарных дверей строится дерево событий с целью учета различных сочетаний положения противопожарных дверей. При этом формула (</w:t>
      </w:r>
      <w:r w:rsidR="00EB41DF" w:rsidRPr="004403F3">
        <w:t>8</w:t>
      </w:r>
      <w:r w:rsidRPr="004403F3">
        <w:t>) корректируется соответствующим образом.</w:t>
      </w:r>
      <w:r w:rsidR="00A345C3" w:rsidRPr="004403F3">
        <w:t xml:space="preserve"> При наличии трех и более последовательно расположенных противопожарных дверей при расчете допускается учитывать только первые две двери.</w:t>
      </w:r>
    </w:p>
    <w:p w:rsidR="00AF3EF9" w:rsidRDefault="00AF3EF9" w:rsidP="00E07A67">
      <w:pPr>
        <w:spacing w:after="0" w:line="240" w:lineRule="auto"/>
        <w:ind w:firstLine="709"/>
        <w:jc w:val="both"/>
        <w:sectPr w:rsidR="00AF3EF9" w:rsidSect="00E07A67">
          <w:pgSz w:w="11906" w:h="16838"/>
          <w:pgMar w:top="1134" w:right="567" w:bottom="1134" w:left="1418" w:header="709" w:footer="709" w:gutter="0"/>
          <w:cols w:space="708"/>
          <w:titlePg/>
          <w:docGrid w:linePitch="381"/>
        </w:sectPr>
      </w:pPr>
    </w:p>
    <w:p w:rsidR="00F15F89" w:rsidRPr="00A90C26" w:rsidRDefault="00F15F89" w:rsidP="00F15F89">
      <w:pPr>
        <w:pageBreakBefore/>
        <w:spacing w:after="0" w:line="240" w:lineRule="auto"/>
        <w:ind w:left="5103"/>
        <w:jc w:val="center"/>
      </w:pPr>
      <w:r w:rsidRPr="00A90C26">
        <w:lastRenderedPageBreak/>
        <w:t xml:space="preserve">Приложение № </w:t>
      </w:r>
      <w:r w:rsidRPr="00F26B86">
        <w:t>1</w:t>
      </w:r>
    </w:p>
    <w:p w:rsidR="00F15F89" w:rsidRPr="00A90C26" w:rsidRDefault="00F15F89" w:rsidP="00F15F89">
      <w:pPr>
        <w:pStyle w:val="af4"/>
        <w:spacing w:after="0" w:line="240" w:lineRule="auto"/>
        <w:ind w:left="5103" w:firstLine="0"/>
        <w:jc w:val="center"/>
        <w:rPr>
          <w:sz w:val="28"/>
          <w:szCs w:val="28"/>
        </w:rPr>
      </w:pPr>
      <w:r w:rsidRPr="00A90C26">
        <w:rPr>
          <w:sz w:val="28"/>
          <w:szCs w:val="28"/>
        </w:rPr>
        <w:t xml:space="preserve">к </w:t>
      </w:r>
      <w:r w:rsidRPr="00F26B86">
        <w:rPr>
          <w:sz w:val="28"/>
        </w:rPr>
        <w:t>м</w:t>
      </w:r>
      <w:r w:rsidRPr="00A90C26">
        <w:rPr>
          <w:sz w:val="28"/>
          <w:szCs w:val="28"/>
        </w:rPr>
        <w:t>етодике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утвержденной</w:t>
      </w:r>
    </w:p>
    <w:p w:rsidR="00F15F89" w:rsidRPr="00A90C26" w:rsidRDefault="00F15F89" w:rsidP="00F15F89">
      <w:pPr>
        <w:pStyle w:val="af4"/>
        <w:spacing w:after="0" w:line="240" w:lineRule="auto"/>
        <w:ind w:left="5103" w:firstLine="0"/>
        <w:jc w:val="center"/>
        <w:rPr>
          <w:sz w:val="28"/>
          <w:szCs w:val="28"/>
        </w:rPr>
      </w:pPr>
      <w:r w:rsidRPr="00A90C26">
        <w:rPr>
          <w:sz w:val="28"/>
          <w:szCs w:val="28"/>
        </w:rPr>
        <w:t xml:space="preserve">приказом МЧС России </w:t>
      </w:r>
    </w:p>
    <w:p w:rsidR="00F15F89" w:rsidRPr="00AF3EF9" w:rsidRDefault="00F15F89" w:rsidP="00F15F89">
      <w:pPr>
        <w:pStyle w:val="af4"/>
        <w:spacing w:after="0" w:line="240" w:lineRule="auto"/>
        <w:ind w:left="5103" w:firstLine="0"/>
        <w:jc w:val="center"/>
        <w:rPr>
          <w:sz w:val="28"/>
          <w:szCs w:val="28"/>
        </w:rPr>
      </w:pPr>
      <w:r w:rsidRPr="00A90C26">
        <w:rPr>
          <w:sz w:val="28"/>
          <w:szCs w:val="28"/>
        </w:rPr>
        <w:t>от ______________ № ________</w:t>
      </w:r>
    </w:p>
    <w:p w:rsidR="00F15F89" w:rsidRPr="004403F3" w:rsidRDefault="00F15F89" w:rsidP="00F15F89">
      <w:pPr>
        <w:pStyle w:val="af"/>
        <w:spacing w:after="0" w:line="240" w:lineRule="auto"/>
        <w:jc w:val="right"/>
        <w:rPr>
          <w:b/>
          <w:bCs/>
        </w:rPr>
      </w:pPr>
    </w:p>
    <w:p w:rsidR="00F15F89" w:rsidRPr="009F72B9" w:rsidRDefault="00F15F89" w:rsidP="00F15F89">
      <w:pPr>
        <w:pStyle w:val="af"/>
        <w:spacing w:after="0" w:line="240" w:lineRule="auto"/>
        <w:jc w:val="center"/>
        <w:rPr>
          <w:b/>
          <w:bCs/>
        </w:rPr>
      </w:pPr>
      <w:r w:rsidRPr="009F72B9">
        <w:rPr>
          <w:b/>
          <w:bCs/>
        </w:rPr>
        <w:t xml:space="preserve">Порядок проведения расчета и математическая модель для определения времени блокирования путей эвакуации опасными факторами пожара </w:t>
      </w:r>
    </w:p>
    <w:p w:rsidR="00F15F89" w:rsidRPr="009F72B9" w:rsidRDefault="00F15F89" w:rsidP="00F15F89">
      <w:pPr>
        <w:pStyle w:val="af"/>
        <w:spacing w:after="0" w:line="240" w:lineRule="auto"/>
        <w:ind w:left="0"/>
        <w:jc w:val="center"/>
        <w:rPr>
          <w:b/>
          <w:bCs/>
          <w:strike/>
        </w:rPr>
      </w:pPr>
    </w:p>
    <w:p w:rsidR="00F15F89" w:rsidRPr="009F72B9" w:rsidRDefault="00263A7F" w:rsidP="00F15F89">
      <w:pPr>
        <w:pStyle w:val="af"/>
        <w:spacing w:after="0" w:line="240" w:lineRule="auto"/>
        <w:ind w:left="0"/>
        <w:jc w:val="center"/>
        <w:rPr>
          <w:b/>
          <w:bCs/>
        </w:rPr>
      </w:pPr>
      <w:r w:rsidRPr="009F72B9">
        <w:rPr>
          <w:b/>
          <w:bCs/>
          <w:lang w:val="en-US"/>
        </w:rPr>
        <w:t>I</w:t>
      </w:r>
      <w:r w:rsidR="00F15F89" w:rsidRPr="009F72B9">
        <w:rPr>
          <w:b/>
          <w:bCs/>
        </w:rPr>
        <w:t>. Порядок проведения расчета</w:t>
      </w:r>
    </w:p>
    <w:p w:rsidR="00F15F89" w:rsidRPr="004403F3" w:rsidRDefault="00F15F89" w:rsidP="00F15F89">
      <w:pPr>
        <w:pStyle w:val="af"/>
        <w:spacing w:after="0" w:line="240" w:lineRule="auto"/>
        <w:ind w:left="0"/>
        <w:jc w:val="center"/>
        <w:rPr>
          <w:bCs/>
        </w:rPr>
      </w:pPr>
    </w:p>
    <w:p w:rsidR="00F15F89" w:rsidRPr="004403F3" w:rsidRDefault="00F15F89" w:rsidP="00F15F89">
      <w:pPr>
        <w:spacing w:after="0" w:line="240" w:lineRule="auto"/>
        <w:ind w:firstLine="708"/>
        <w:jc w:val="both"/>
      </w:pPr>
      <w:r w:rsidRPr="004403F3">
        <w:t>Производится экспертный выбор сценария или сценариев пожара, при которых ожидаются наихудшие последствия для находящихся в здании людей.</w:t>
      </w:r>
    </w:p>
    <w:p w:rsidR="00F15F89" w:rsidRPr="004403F3" w:rsidRDefault="00F15F89" w:rsidP="00F15F89">
      <w:pPr>
        <w:pStyle w:val="a0"/>
        <w:spacing w:line="240" w:lineRule="auto"/>
      </w:pPr>
      <w:r w:rsidRPr="004403F3">
        <w:t>Формулировка сценария развития пожара включает в себя следующие этапы:</w:t>
      </w:r>
    </w:p>
    <w:p w:rsidR="00F15F89" w:rsidRPr="004403F3" w:rsidRDefault="00F15F89" w:rsidP="00F15F89">
      <w:pPr>
        <w:spacing w:after="0" w:line="240" w:lineRule="auto"/>
        <w:ind w:firstLine="708"/>
        <w:jc w:val="both"/>
      </w:pPr>
      <w:r w:rsidRPr="004403F3">
        <w:t>выбор места нахождения первоначального очага пожара и закономерностей его развития;</w:t>
      </w:r>
    </w:p>
    <w:p w:rsidR="00F15F89" w:rsidRPr="004403F3" w:rsidRDefault="00F15F89" w:rsidP="00F15F89">
      <w:pPr>
        <w:spacing w:after="0" w:line="240" w:lineRule="auto"/>
        <w:ind w:firstLine="708"/>
        <w:jc w:val="both"/>
      </w:pPr>
      <w:r w:rsidRPr="004403F3">
        <w:t>задание расчетной области (выбор рассматриваемой при расчете системы помещений, определение учитываемых при расчете элементов внутренней структуры помещений, задание состояния проемов);</w:t>
      </w:r>
    </w:p>
    <w:p w:rsidR="00F15F89" w:rsidRPr="004403F3" w:rsidRDefault="00F15F89" w:rsidP="00F15F89">
      <w:pPr>
        <w:spacing w:after="0" w:line="240" w:lineRule="auto"/>
        <w:ind w:firstLine="708"/>
        <w:jc w:val="both"/>
      </w:pPr>
      <w:r w:rsidRPr="004403F3">
        <w:t>задание параметров окружающей среды и начальных значений параметров внутри помещений.</w:t>
      </w:r>
    </w:p>
    <w:p w:rsidR="00F15F89" w:rsidRPr="00A90C26" w:rsidRDefault="00F15F89" w:rsidP="00F15F89">
      <w:pPr>
        <w:spacing w:after="0" w:line="240" w:lineRule="auto"/>
        <w:ind w:firstLine="708"/>
        <w:jc w:val="both"/>
      </w:pPr>
      <w:r w:rsidRPr="004403F3">
        <w:t xml:space="preserve">Выбор места нахождения очага пожара производится экспертным путем. При этом учитывается количество горючей нагрузки, ее свойства и расположение, вероятность возникновения пожара, возможная динамика его развития, расположение </w:t>
      </w:r>
      <w:r w:rsidRPr="00A90C26">
        <w:t xml:space="preserve">эвакуационных путей и выходов. </w:t>
      </w:r>
    </w:p>
    <w:p w:rsidR="00F15F89" w:rsidRPr="00A90C26" w:rsidRDefault="00F15F89" w:rsidP="00F15F89">
      <w:pPr>
        <w:spacing w:after="0" w:line="240" w:lineRule="auto"/>
        <w:ind w:firstLine="708"/>
        <w:jc w:val="both"/>
      </w:pPr>
      <w:r w:rsidRPr="00A90C26">
        <w:t>Наиболее часто при расчетах рассматриваются два основных вида развития пожара: круговое распространение пожара по твердой горючей нагрузке, линейное распространение пожара по твердой горючей нагрузке.</w:t>
      </w:r>
    </w:p>
    <w:p w:rsidR="00F15F89" w:rsidRPr="00A90C26" w:rsidRDefault="00F15F89" w:rsidP="00F15F89">
      <w:pPr>
        <w:spacing w:after="0" w:line="240" w:lineRule="auto"/>
        <w:ind w:firstLine="708"/>
        <w:jc w:val="both"/>
      </w:pPr>
      <w:r w:rsidRPr="00A90C26">
        <w:t xml:space="preserve">Зависимость скорости выгорания </w:t>
      </w:r>
      <w:r w:rsidRPr="00A90C26">
        <w:rPr>
          <w:position w:val="-4"/>
        </w:rPr>
        <w:object w:dxaOrig="300" w:dyaOrig="279">
          <v:shape id="_x0000_i1039" type="#_x0000_t75" style="width:15.75pt;height:13.5pt" o:ole="">
            <v:imagedata r:id="rId40" o:title=""/>
          </v:shape>
          <o:OLEObject Type="Embed" ProgID="Equation.3" ShapeID="_x0000_i1039" DrawAspect="Content" ObjectID="_1741149898" r:id="rId41"/>
        </w:object>
      </w:r>
      <w:r w:rsidRPr="00A90C26">
        <w:t xml:space="preserve"> (</w:t>
      </w:r>
      <w:proofErr w:type="gramStart"/>
      <w:r w:rsidRPr="00A90C26">
        <w:t>кг/с</w:t>
      </w:r>
      <w:proofErr w:type="gramEnd"/>
      <w:r w:rsidRPr="00A90C26">
        <w:t>) от времени для кругового распространения пожара определяется формулами:</w:t>
      </w:r>
    </w:p>
    <w:p w:rsidR="00F15F89" w:rsidRPr="00A90C26" w:rsidRDefault="00F15F89" w:rsidP="00F15F89">
      <w:pPr>
        <w:spacing w:after="0" w:line="240" w:lineRule="auto"/>
        <w:ind w:firstLine="708"/>
        <w:jc w:val="both"/>
      </w:pPr>
    </w:p>
    <w:p w:rsidR="00F15F89" w:rsidRPr="00A90C26" w:rsidRDefault="00F15F89" w:rsidP="00F15F89">
      <w:pPr>
        <w:spacing w:after="0" w:line="240" w:lineRule="auto"/>
        <w:jc w:val="center"/>
      </w:pPr>
      <w:r w:rsidRPr="00A90C26">
        <w:rPr>
          <w:position w:val="-42"/>
        </w:rPr>
        <w:object w:dxaOrig="4500" w:dyaOrig="980">
          <v:shape id="_x0000_i1040" type="#_x0000_t75" style="width:225.75pt;height:47.25pt" o:ole="" fillcolor="window">
            <v:imagedata r:id="rId42" o:title=""/>
          </v:shape>
          <o:OLEObject Type="Embed" ProgID="Equation.3" ShapeID="_x0000_i1040" DrawAspect="Content" ObjectID="_1741149899" r:id="rId43"/>
        </w:object>
      </w:r>
      <w:r w:rsidRPr="00A90C26">
        <w:t>, (</w:t>
      </w:r>
      <w:r w:rsidRPr="00F26B86">
        <w:t>П</w:t>
      </w:r>
      <w:proofErr w:type="gramStart"/>
      <w:r w:rsidRPr="00F26B86">
        <w:t>1</w:t>
      </w:r>
      <w:proofErr w:type="gramEnd"/>
      <w:r w:rsidRPr="00F26B86">
        <w:t>.1</w:t>
      </w:r>
      <w:r w:rsidRPr="00A90C26">
        <w:t>)</w:t>
      </w:r>
    </w:p>
    <w:p w:rsidR="00F15F89" w:rsidRPr="00A90C26" w:rsidRDefault="00F15F89" w:rsidP="00F15F89">
      <w:pPr>
        <w:spacing w:after="0" w:line="240" w:lineRule="auto"/>
        <w:ind w:firstLine="709"/>
        <w:jc w:val="both"/>
      </w:pPr>
      <w:r w:rsidRPr="00A90C26">
        <w:t xml:space="preserve">где </w:t>
      </w:r>
      <w:r w:rsidRPr="00A90C26">
        <w:sym w:font="Symbol" w:char="F079"/>
      </w:r>
      <w:r w:rsidRPr="00A90C26">
        <w:rPr>
          <w:vertAlign w:val="subscript"/>
        </w:rPr>
        <w:t>уд</w:t>
      </w:r>
      <w:r w:rsidRPr="00A90C26">
        <w:t xml:space="preserve"> – удельная скорость выгорания (для жидкостей установившаяся), кг/(с</w:t>
      </w:r>
      <w:r w:rsidRPr="00A90C26">
        <w:sym w:font="Symbol" w:char="F0D7"/>
      </w:r>
      <w:r w:rsidRPr="00A90C26">
        <w:t>м</w:t>
      </w:r>
      <w:proofErr w:type="gramStart"/>
      <w:r w:rsidRPr="00A90C26">
        <w:rPr>
          <w:vertAlign w:val="superscript"/>
        </w:rPr>
        <w:t>2</w:t>
      </w:r>
      <w:proofErr w:type="gramEnd"/>
      <w:r w:rsidRPr="00A90C26">
        <w:t>);</w:t>
      </w:r>
    </w:p>
    <w:p w:rsidR="00F15F89" w:rsidRPr="00A90C26" w:rsidRDefault="00F15F89" w:rsidP="00F15F89">
      <w:pPr>
        <w:spacing w:after="0" w:line="240" w:lineRule="auto"/>
        <w:ind w:firstLine="709"/>
        <w:jc w:val="both"/>
      </w:pPr>
      <w:r w:rsidRPr="00A90C26">
        <w:rPr>
          <w:lang w:val="en-US"/>
        </w:rPr>
        <w:t>v</w:t>
      </w:r>
      <w:r w:rsidRPr="00A90C26">
        <w:rPr>
          <w:i/>
          <w:iCs/>
        </w:rPr>
        <w:t xml:space="preserve"> –</w:t>
      </w:r>
      <w:r w:rsidRPr="00A90C26">
        <w:rPr>
          <w:iCs/>
        </w:rPr>
        <w:t>линейна</w:t>
      </w:r>
      <w:r w:rsidRPr="00A90C26">
        <w:rPr>
          <w:i/>
          <w:iCs/>
        </w:rPr>
        <w:t xml:space="preserve">я </w:t>
      </w:r>
      <w:r w:rsidRPr="00A90C26">
        <w:t>скорость распространения пламени, м/с;</w:t>
      </w:r>
    </w:p>
    <w:p w:rsidR="00F15F89" w:rsidRPr="00A90C26" w:rsidRDefault="00F15F89" w:rsidP="00F15F89">
      <w:pPr>
        <w:spacing w:after="0" w:line="240" w:lineRule="auto"/>
        <w:ind w:firstLine="709"/>
        <w:jc w:val="both"/>
      </w:pPr>
      <w:proofErr w:type="spellStart"/>
      <w:proofErr w:type="gramStart"/>
      <w:r w:rsidRPr="00A90C26">
        <w:rPr>
          <w:lang w:val="en-US"/>
        </w:rPr>
        <w:t>t</w:t>
      </w:r>
      <w:r w:rsidRPr="00A90C26">
        <w:rPr>
          <w:vertAlign w:val="subscript"/>
          <w:lang w:val="en-US"/>
        </w:rPr>
        <w:t>max</w:t>
      </w:r>
      <w:proofErr w:type="spellEnd"/>
      <w:proofErr w:type="gramEnd"/>
      <w:r w:rsidRPr="00A90C26">
        <w:rPr>
          <w:i/>
          <w:iCs/>
        </w:rPr>
        <w:t xml:space="preserve"> –</w:t>
      </w:r>
      <w:r w:rsidRPr="00A90C26">
        <w:rPr>
          <w:iCs/>
        </w:rPr>
        <w:t>время охвата пожаром всей поверхности горючей нагрузки в помещении</w:t>
      </w:r>
      <w:r w:rsidRPr="00A90C26">
        <w:t>, с;</w:t>
      </w:r>
    </w:p>
    <w:p w:rsidR="00F15F89" w:rsidRPr="00A90C26" w:rsidRDefault="00F15F89" w:rsidP="00F15F89">
      <w:pPr>
        <w:spacing w:after="0" w:line="240" w:lineRule="auto"/>
        <w:ind w:firstLine="709"/>
        <w:jc w:val="both"/>
      </w:pPr>
      <w:proofErr w:type="gramStart"/>
      <w:r w:rsidRPr="00A90C26">
        <w:rPr>
          <w:lang w:val="en-US"/>
        </w:rPr>
        <w:t>t</w:t>
      </w:r>
      <w:r w:rsidRPr="00A90C26">
        <w:rPr>
          <w:i/>
          <w:iCs/>
        </w:rPr>
        <w:t xml:space="preserve"> –</w:t>
      </w:r>
      <w:r w:rsidRPr="00A90C26">
        <w:t>текущее</w:t>
      </w:r>
      <w:r w:rsidRPr="00A90C26">
        <w:rPr>
          <w:i/>
          <w:iCs/>
        </w:rPr>
        <w:t xml:space="preserve"> </w:t>
      </w:r>
      <w:r w:rsidRPr="00A90C26">
        <w:t>время, с.</w:t>
      </w:r>
      <w:proofErr w:type="gramEnd"/>
    </w:p>
    <w:p w:rsidR="00F15F89" w:rsidRPr="00A90C26" w:rsidRDefault="00F15F89" w:rsidP="00F15F89">
      <w:pPr>
        <w:spacing w:after="0" w:line="240" w:lineRule="auto"/>
        <w:ind w:firstLine="708"/>
        <w:jc w:val="both"/>
      </w:pPr>
    </w:p>
    <w:p w:rsidR="00F15F89" w:rsidRDefault="00F15F89" w:rsidP="00F15F89">
      <w:pPr>
        <w:spacing w:after="0" w:line="240" w:lineRule="auto"/>
        <w:ind w:firstLine="708"/>
        <w:jc w:val="both"/>
      </w:pPr>
      <w:r w:rsidRPr="00A90C26">
        <w:lastRenderedPageBreak/>
        <w:t xml:space="preserve">Зависимость скорости выгорания </w:t>
      </w:r>
      <w:r w:rsidRPr="00A90C26">
        <w:rPr>
          <w:position w:val="-4"/>
        </w:rPr>
        <w:object w:dxaOrig="300" w:dyaOrig="279">
          <v:shape id="_x0000_i1041" type="#_x0000_t75" style="width:15.75pt;height:13.5pt" o:ole="">
            <v:imagedata r:id="rId40" o:title=""/>
          </v:shape>
          <o:OLEObject Type="Embed" ProgID="Equation.3" ShapeID="_x0000_i1041" DrawAspect="Content" ObjectID="_1741149900" r:id="rId44"/>
        </w:object>
      </w:r>
      <w:r w:rsidRPr="00A90C26">
        <w:t xml:space="preserve"> (</w:t>
      </w:r>
      <w:proofErr w:type="gramStart"/>
      <w:r w:rsidRPr="00A90C26">
        <w:t>кг/с</w:t>
      </w:r>
      <w:proofErr w:type="gramEnd"/>
      <w:r w:rsidRPr="00A90C26">
        <w:t>) от времени для линейного распространения пожара определяется формулами:</w:t>
      </w:r>
    </w:p>
    <w:p w:rsidR="00CE0B96" w:rsidRPr="00A90C26" w:rsidRDefault="00CE0B96" w:rsidP="00F15F89">
      <w:pPr>
        <w:spacing w:after="0" w:line="240" w:lineRule="auto"/>
        <w:ind w:firstLine="708"/>
        <w:jc w:val="both"/>
      </w:pPr>
    </w:p>
    <w:p w:rsidR="00F15F89" w:rsidRDefault="00F15F89" w:rsidP="00F15F89">
      <w:pPr>
        <w:spacing w:after="0" w:line="240" w:lineRule="auto"/>
        <w:jc w:val="center"/>
      </w:pPr>
      <w:r w:rsidRPr="00A90C26">
        <w:rPr>
          <w:position w:val="-38"/>
        </w:rPr>
        <w:object w:dxaOrig="4599" w:dyaOrig="900">
          <v:shape id="_x0000_i1042" type="#_x0000_t75" style="width:229.5pt;height:42pt" o:ole="" fillcolor="window">
            <v:imagedata r:id="rId45" o:title=""/>
          </v:shape>
          <o:OLEObject Type="Embed" ProgID="Equation.3" ShapeID="_x0000_i1042" DrawAspect="Content" ObjectID="_1741149901" r:id="rId46"/>
        </w:object>
      </w:r>
      <w:r w:rsidRPr="00A90C26">
        <w:t xml:space="preserve">, </w:t>
      </w:r>
      <w:r w:rsidRPr="00F26B86">
        <w:t>(П</w:t>
      </w:r>
      <w:proofErr w:type="gramStart"/>
      <w:r w:rsidRPr="00F26B86">
        <w:t>1</w:t>
      </w:r>
      <w:proofErr w:type="gramEnd"/>
      <w:r w:rsidRPr="00F26B86">
        <w:t>.2)</w:t>
      </w:r>
    </w:p>
    <w:p w:rsidR="00CE0B96" w:rsidRPr="00A90C26" w:rsidRDefault="00CE0B96" w:rsidP="00F15F89">
      <w:pPr>
        <w:spacing w:after="0" w:line="240" w:lineRule="auto"/>
        <w:jc w:val="center"/>
      </w:pPr>
    </w:p>
    <w:p w:rsidR="00F15F89" w:rsidRPr="00A90C26" w:rsidRDefault="00F15F89" w:rsidP="00F15F89">
      <w:pPr>
        <w:spacing w:after="0" w:line="240" w:lineRule="auto"/>
        <w:ind w:left="709"/>
      </w:pPr>
      <w:r w:rsidRPr="00A90C26">
        <w:t xml:space="preserve">где </w:t>
      </w:r>
      <w:r w:rsidRPr="00A90C26">
        <w:rPr>
          <w:lang w:val="en-US"/>
        </w:rPr>
        <w:t>b</w:t>
      </w:r>
      <w:r w:rsidRPr="00A90C26">
        <w:rPr>
          <w:i/>
          <w:iCs/>
        </w:rPr>
        <w:t xml:space="preserve"> – </w:t>
      </w:r>
      <w:r w:rsidRPr="00A90C26">
        <w:t xml:space="preserve">ширина полосы горючей нагрузки, </w:t>
      </w:r>
      <w:proofErr w:type="gramStart"/>
      <w:r w:rsidRPr="00A90C26">
        <w:t>м</w:t>
      </w:r>
      <w:proofErr w:type="gramEnd"/>
      <w:r w:rsidRPr="00A90C26">
        <w:t>.</w:t>
      </w:r>
    </w:p>
    <w:p w:rsidR="00F15F89" w:rsidRDefault="00F15F89" w:rsidP="00F15F89">
      <w:pPr>
        <w:spacing w:after="0" w:line="240" w:lineRule="auto"/>
        <w:ind w:firstLine="709"/>
        <w:rPr>
          <w:iCs/>
        </w:rPr>
      </w:pPr>
      <w:r w:rsidRPr="00A90C26">
        <w:rPr>
          <w:iCs/>
        </w:rPr>
        <w:t xml:space="preserve">Время охвата пожаром всей поверхности горючей нагрузки в помещении определяется по формуле: </w:t>
      </w:r>
    </w:p>
    <w:p w:rsidR="00CE0B96" w:rsidRPr="00A90C26" w:rsidRDefault="00CE0B96" w:rsidP="00693109">
      <w:pPr>
        <w:spacing w:after="0" w:line="240" w:lineRule="auto"/>
        <w:ind w:firstLine="709"/>
        <w:jc w:val="center"/>
      </w:pPr>
    </w:p>
    <w:tbl>
      <w:tblPr>
        <w:tblStyle w:val="a5"/>
        <w:tblpPr w:leftFromText="180" w:rightFromText="180" w:vertAnchor="text" w:horzAnchor="page" w:tblpX="5257"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693109" w:rsidTr="00693109">
        <w:tc>
          <w:tcPr>
            <w:tcW w:w="5495" w:type="dxa"/>
          </w:tcPr>
          <w:p w:rsidR="00693109" w:rsidRPr="00693109" w:rsidRDefault="00693109" w:rsidP="00693109">
            <w:pPr>
              <w:spacing w:after="0" w:line="240" w:lineRule="auto"/>
              <w:rPr>
                <w:i/>
                <w:sz w:val="12"/>
                <w:szCs w:val="12"/>
              </w:rPr>
            </w:pPr>
          </w:p>
          <w:p w:rsidR="00693109" w:rsidRPr="00693109" w:rsidRDefault="00693109" w:rsidP="00693109">
            <w:pPr>
              <w:spacing w:after="0" w:line="240" w:lineRule="auto"/>
              <w:rPr>
                <w:i/>
              </w:rPr>
            </w:pPr>
            <w:r w:rsidRPr="00693109">
              <w:rPr>
                <w:i/>
              </w:rPr>
              <w:t>при круговом распространении пожара</w:t>
            </w:r>
          </w:p>
        </w:tc>
      </w:tr>
      <w:tr w:rsidR="00693109" w:rsidTr="00693109">
        <w:tc>
          <w:tcPr>
            <w:tcW w:w="5495" w:type="dxa"/>
          </w:tcPr>
          <w:p w:rsidR="00693109" w:rsidRDefault="00693109" w:rsidP="00693109">
            <w:pPr>
              <w:spacing w:after="0" w:line="240" w:lineRule="auto"/>
              <w:rPr>
                <w:i/>
              </w:rPr>
            </w:pPr>
          </w:p>
          <w:p w:rsidR="00693109" w:rsidRDefault="00693109" w:rsidP="00693109">
            <w:pPr>
              <w:spacing w:after="0" w:line="240" w:lineRule="auto"/>
              <w:rPr>
                <w:i/>
              </w:rPr>
            </w:pPr>
            <w:r w:rsidRPr="00693109">
              <w:rPr>
                <w:i/>
              </w:rPr>
              <w:t>при линейном распространении пожара</w:t>
            </w:r>
            <w:r>
              <w:rPr>
                <w:i/>
              </w:rPr>
              <w:t>,</w:t>
            </w:r>
          </w:p>
          <w:p w:rsidR="00693109" w:rsidRPr="00693109" w:rsidRDefault="00693109" w:rsidP="00693109">
            <w:pPr>
              <w:spacing w:after="0" w:line="240" w:lineRule="auto"/>
              <w:rPr>
                <w:i/>
              </w:rPr>
            </w:pPr>
          </w:p>
        </w:tc>
      </w:tr>
    </w:tbl>
    <w:p w:rsidR="00F15F89" w:rsidRDefault="00693109" w:rsidP="00693109">
      <w:pPr>
        <w:spacing w:after="0" w:line="240" w:lineRule="auto"/>
        <w:jc w:val="center"/>
      </w:pPr>
      <w:r>
        <w:t xml:space="preserve">                </w:t>
      </w:r>
      <w:r w:rsidRPr="00A90C26">
        <w:t xml:space="preserve"> </w:t>
      </w:r>
      <w:r w:rsidRPr="00693109">
        <w:rPr>
          <w:position w:val="-58"/>
        </w:rPr>
        <w:object w:dxaOrig="2060" w:dyaOrig="1280">
          <v:shape id="_x0000_i1043" type="#_x0000_t75" style="width:114.75pt;height:66.75pt" o:ole="" fillcolor="window">
            <v:imagedata r:id="rId47" o:title=""/>
          </v:shape>
          <o:OLEObject Type="Embed" ProgID="Equation.3" ShapeID="_x0000_i1043" DrawAspect="Content" ObjectID="_1741149902" r:id="rId48"/>
        </w:object>
      </w:r>
    </w:p>
    <w:p w:rsidR="00CE0B96" w:rsidRPr="00A90C26" w:rsidRDefault="00CE0B96" w:rsidP="00693109">
      <w:pPr>
        <w:spacing w:after="0" w:line="240" w:lineRule="auto"/>
        <w:jc w:val="center"/>
      </w:pPr>
    </w:p>
    <w:p w:rsidR="00F15F89" w:rsidRPr="00A90C26" w:rsidRDefault="00F15F89" w:rsidP="00F15F89">
      <w:pPr>
        <w:spacing w:after="0" w:line="240" w:lineRule="auto"/>
        <w:ind w:firstLine="709"/>
        <w:jc w:val="both"/>
      </w:pPr>
      <w:r w:rsidRPr="00A90C26">
        <w:t>где</w:t>
      </w:r>
      <w:r w:rsidRPr="00A90C26">
        <w:rPr>
          <w:i/>
        </w:rPr>
        <w:t xml:space="preserve"> </w:t>
      </w:r>
      <w:r w:rsidRPr="00A90C26">
        <w:rPr>
          <w:i/>
          <w:lang w:val="en-US"/>
        </w:rPr>
        <w:t>k</w:t>
      </w:r>
      <w:r w:rsidRPr="00A90C26">
        <w:t xml:space="preserve"> – коэффициент, учитывающий отличие фактической площади горючей нагрузки в помещении и площади помещения. Для помещений классов функциональной пожарной опасности Ф</w:t>
      </w:r>
      <w:proofErr w:type="gramStart"/>
      <w:r w:rsidRPr="00A90C26">
        <w:t>1</w:t>
      </w:r>
      <w:proofErr w:type="gramEnd"/>
      <w:r w:rsidR="00CC13D9">
        <w:t> </w:t>
      </w:r>
      <w:r w:rsidRPr="00A90C26">
        <w:t>–</w:t>
      </w:r>
      <w:r w:rsidR="00CC13D9">
        <w:t> </w:t>
      </w:r>
      <w:r w:rsidRPr="00A90C26">
        <w:t>Ф4 следует принимать равным 2, для помещений класса Ф5.2 с высотой хранения менее 5,5 м – равным 4, для помещений класса Ф5.2 с высотой хранения более 5,5 м – равным отношению фактической поверхности горючих материалов в помещении к площади помещения (но не менее 10);</w:t>
      </w:r>
    </w:p>
    <w:p w:rsidR="00F15F89" w:rsidRPr="00A90C26" w:rsidRDefault="00F15F89" w:rsidP="00F15F89">
      <w:pPr>
        <w:spacing w:after="0" w:line="240" w:lineRule="auto"/>
        <w:ind w:firstLine="709"/>
        <w:jc w:val="both"/>
      </w:pPr>
      <w:proofErr w:type="gramStart"/>
      <w:r w:rsidRPr="00A90C26">
        <w:rPr>
          <w:i/>
          <w:lang w:val="en-US"/>
        </w:rPr>
        <w:t>F</w:t>
      </w:r>
      <w:proofErr w:type="spellStart"/>
      <w:r w:rsidRPr="00A90C26">
        <w:rPr>
          <w:i/>
          <w:vertAlign w:val="subscript"/>
        </w:rPr>
        <w:t>пом</w:t>
      </w:r>
      <w:proofErr w:type="spellEnd"/>
      <w:r w:rsidRPr="00A90C26">
        <w:t xml:space="preserve"> – площадь помещения.</w:t>
      </w:r>
      <w:proofErr w:type="gramEnd"/>
    </w:p>
    <w:p w:rsidR="00F15F89" w:rsidRPr="00A90C26" w:rsidRDefault="00F15F89" w:rsidP="00F15F89">
      <w:pPr>
        <w:spacing w:after="0" w:line="240" w:lineRule="auto"/>
        <w:ind w:firstLine="709"/>
        <w:jc w:val="both"/>
      </w:pPr>
      <w:r w:rsidRPr="00A90C26">
        <w:t xml:space="preserve">При наличии в помещении очага пожара установки автоматического пожаротушения, соответствующей требованиям нормативных документов по пожарной безопасности, при проведении расчетов значение скорости выгорания принимается уменьшенным в 2 раза с момента срабатывания указанной системы. </w:t>
      </w:r>
    </w:p>
    <w:p w:rsidR="00F15F89" w:rsidRPr="00A90C26" w:rsidRDefault="00F15F89" w:rsidP="00F15F89">
      <w:pPr>
        <w:spacing w:after="0" w:line="240" w:lineRule="auto"/>
        <w:ind w:firstLine="709"/>
        <w:jc w:val="both"/>
      </w:pPr>
      <w:r w:rsidRPr="00A90C26">
        <w:t>Время срабатывания АУП определяется в соответствии с приложением № 1</w:t>
      </w:r>
      <w:r w:rsidR="001A49D3" w:rsidRPr="00A90C26">
        <w:t>1</w:t>
      </w:r>
      <w:r w:rsidR="00CC13D9">
        <w:t xml:space="preserve"> к Методике.</w:t>
      </w:r>
    </w:p>
    <w:p w:rsidR="00F15F89" w:rsidRPr="004403F3" w:rsidRDefault="00F15F89" w:rsidP="00F15F89">
      <w:pPr>
        <w:pStyle w:val="af"/>
        <w:spacing w:after="0" w:line="240" w:lineRule="auto"/>
        <w:ind w:left="0" w:firstLine="709"/>
        <w:jc w:val="both"/>
      </w:pPr>
      <w:r w:rsidRPr="00A90C26">
        <w:t>С учетом раздела 2 настоящего приложения выбирается метод моделирования, формулируется математическая модель, соответствующая данному сценарию, и производится</w:t>
      </w:r>
      <w:r w:rsidRPr="004403F3">
        <w:t xml:space="preserve"> моделирование динамики развития пожара. На основании полученных результатов рассчитывается время достижения каждым из опасных факторов пожара предельно допустимого значения на путях эвакуации. </w:t>
      </w:r>
      <w:proofErr w:type="gramStart"/>
      <w:r w:rsidRPr="004403F3">
        <w:t xml:space="preserve">Кроме того, при наличии системы пожарной сигнализации (автоматических установок пожаротушения, выполняющих функцию систем пожарной сигнализации) определяется время достижения параметром, воздействующим на пожарный </w:t>
      </w:r>
      <w:proofErr w:type="spellStart"/>
      <w:r w:rsidRPr="004403F3">
        <w:t>извещатель</w:t>
      </w:r>
      <w:proofErr w:type="spellEnd"/>
      <w:r w:rsidRPr="004403F3">
        <w:t xml:space="preserve"> порогового значения.</w:t>
      </w:r>
      <w:proofErr w:type="gramEnd"/>
    </w:p>
    <w:p w:rsidR="00F15F89" w:rsidRPr="004403F3" w:rsidRDefault="00F15F89" w:rsidP="00F15F89">
      <w:pPr>
        <w:pStyle w:val="af8"/>
        <w:spacing w:line="240" w:lineRule="auto"/>
        <w:ind w:firstLine="709"/>
        <w:rPr>
          <w:lang w:eastAsia="en-US"/>
        </w:rPr>
      </w:pPr>
      <w:r w:rsidRPr="004403F3">
        <w:rPr>
          <w:lang w:eastAsia="en-US"/>
        </w:rPr>
        <w:t>Критическое время по каждому из опасных факторов пожара определяется как время достижения этим фактором предельно допустимого значения на путях эвакуации на высоте 1,7 м от пола.</w:t>
      </w:r>
    </w:p>
    <w:p w:rsidR="00F15F89" w:rsidRPr="004403F3" w:rsidRDefault="00F15F89" w:rsidP="00F15F89">
      <w:pPr>
        <w:spacing w:after="0" w:line="240" w:lineRule="auto"/>
        <w:ind w:right="-48" w:firstLine="709"/>
        <w:jc w:val="both"/>
      </w:pPr>
      <w:r w:rsidRPr="004403F3">
        <w:t>Предельно допустимые значения по каждому из опасных факторов пожара составляют:</w:t>
      </w:r>
    </w:p>
    <w:p w:rsidR="00F15F89" w:rsidRPr="004403F3" w:rsidRDefault="00F15F89" w:rsidP="00F15F89">
      <w:pPr>
        <w:spacing w:after="0" w:line="240" w:lineRule="auto"/>
        <w:ind w:firstLine="709"/>
      </w:pPr>
      <w:r w:rsidRPr="004403F3">
        <w:t>по повышенной температуре – 70</w:t>
      </w:r>
      <w:r w:rsidRPr="004403F3">
        <w:rPr>
          <w:vertAlign w:val="superscript"/>
        </w:rPr>
        <w:t>о</w:t>
      </w:r>
      <w:r w:rsidRPr="004403F3">
        <w:t>С;</w:t>
      </w:r>
    </w:p>
    <w:p w:rsidR="00F15F89" w:rsidRPr="004403F3" w:rsidRDefault="00F15F89" w:rsidP="00F15F89">
      <w:pPr>
        <w:spacing w:after="0" w:line="240" w:lineRule="auto"/>
        <w:ind w:firstLine="709"/>
      </w:pPr>
      <w:r w:rsidRPr="004403F3">
        <w:lastRenderedPageBreak/>
        <w:t>по тепловому потоку – 1400 Вт/м</w:t>
      </w:r>
      <w:proofErr w:type="gramStart"/>
      <w:r w:rsidRPr="004403F3">
        <w:rPr>
          <w:vertAlign w:val="superscript"/>
        </w:rPr>
        <w:t>2</w:t>
      </w:r>
      <w:proofErr w:type="gramEnd"/>
      <w:r w:rsidRPr="004403F3">
        <w:t>;</w:t>
      </w:r>
    </w:p>
    <w:p w:rsidR="00F15F89" w:rsidRPr="004403F3" w:rsidRDefault="00F15F89" w:rsidP="00F15F89">
      <w:pPr>
        <w:spacing w:after="0" w:line="240" w:lineRule="auto"/>
        <w:ind w:right="-45" w:firstLine="709"/>
        <w:jc w:val="both"/>
      </w:pPr>
      <w:r w:rsidRPr="004403F3">
        <w:t xml:space="preserve">по потере видимости – 20 м (для случая, когда эффективный диаметр помещения меньше 20 м предельное значение по потере видимости принимается равным его эффективному диаметру). Эффективный диаметр помещения вычисляется из соотношения </w:t>
      </w:r>
      <w:r w:rsidRPr="004403F3">
        <w:rPr>
          <w:position w:val="-30"/>
        </w:rPr>
        <w:object w:dxaOrig="1860" w:dyaOrig="780">
          <v:shape id="_x0000_i1044" type="#_x0000_t75" style="width:92.25pt;height:39pt" o:ole="" fillcolor="window">
            <v:imagedata r:id="rId49" o:title=""/>
          </v:shape>
          <o:OLEObject Type="Embed" ProgID="Equation.3" ShapeID="_x0000_i1044" DrawAspect="Content" ObjectID="_1741149903" r:id="rId50"/>
        </w:object>
      </w:r>
      <w:r w:rsidRPr="004403F3">
        <w:t xml:space="preserve">, где </w:t>
      </w:r>
      <w:r w:rsidRPr="004403F3">
        <w:rPr>
          <w:position w:val="-12"/>
        </w:rPr>
        <w:object w:dxaOrig="560" w:dyaOrig="380">
          <v:shape id="_x0000_i1045" type="#_x0000_t75" style="width:27pt;height:17.25pt" o:ole="">
            <v:imagedata r:id="rId51" o:title=""/>
          </v:shape>
          <o:OLEObject Type="Embed" ProgID="Equation.3" ShapeID="_x0000_i1045" DrawAspect="Content" ObjectID="_1741149904" r:id="rId52"/>
        </w:object>
      </w:r>
      <w:r w:rsidRPr="004403F3">
        <w:t xml:space="preserve"> </w:t>
      </w:r>
      <w:r w:rsidR="00BD32BB">
        <w:t>–</w:t>
      </w:r>
      <w:r w:rsidRPr="004403F3">
        <w:t xml:space="preserve"> площадь помещения. Оптическая плотность дыма </w:t>
      </w:r>
      <w:r w:rsidRPr="004403F3">
        <w:rPr>
          <w:i/>
          <w:iCs/>
        </w:rPr>
        <w:sym w:font="Symbol" w:char="F06D"/>
      </w:r>
      <w:r w:rsidRPr="004403F3">
        <w:rPr>
          <w:iCs/>
        </w:rPr>
        <w:t xml:space="preserve"> </w:t>
      </w:r>
      <w:r w:rsidRPr="004403F3">
        <w:t xml:space="preserve"> при обычных условиях связана с расстоянием предельной видимости в дыму соотношением  </w:t>
      </w:r>
      <w:r w:rsidRPr="004403F3">
        <w:rPr>
          <w:lang w:val="en-US"/>
        </w:rPr>
        <w:t>l</w:t>
      </w:r>
      <w:proofErr w:type="spellStart"/>
      <w:r w:rsidRPr="004403F3">
        <w:rPr>
          <w:vertAlign w:val="subscript"/>
        </w:rPr>
        <w:t>пр</w:t>
      </w:r>
      <w:proofErr w:type="spellEnd"/>
      <w:r w:rsidRPr="004403F3">
        <w:t xml:space="preserve"> = 2,38/</w:t>
      </w:r>
      <w:r w:rsidRPr="004403F3">
        <w:rPr>
          <w:i/>
          <w:iCs/>
        </w:rPr>
        <w:sym w:font="Symbol" w:char="F06D"/>
      </w:r>
      <w:r w:rsidRPr="004403F3">
        <w:t>;</w:t>
      </w:r>
    </w:p>
    <w:p w:rsidR="00F15F89" w:rsidRPr="004403F3" w:rsidRDefault="00F15F89" w:rsidP="00F15F89">
      <w:pPr>
        <w:spacing w:after="0" w:line="240" w:lineRule="auto"/>
        <w:ind w:firstLine="709"/>
      </w:pPr>
      <w:r w:rsidRPr="004403F3">
        <w:t>по пониженному содержанию кислорода – 0,226 кг/м</w:t>
      </w:r>
      <w:r w:rsidRPr="004403F3">
        <w:rPr>
          <w:vertAlign w:val="superscript"/>
        </w:rPr>
        <w:t>3</w:t>
      </w:r>
      <w:r w:rsidRPr="004403F3">
        <w:t>;</w:t>
      </w:r>
    </w:p>
    <w:p w:rsidR="00F15F89" w:rsidRPr="004403F3" w:rsidRDefault="00F15F89" w:rsidP="00F15F89">
      <w:pPr>
        <w:spacing w:after="0" w:line="240" w:lineRule="auto"/>
        <w:ind w:firstLine="709"/>
        <w:jc w:val="both"/>
      </w:pPr>
      <w:r w:rsidRPr="004403F3">
        <w:t>по каждому из токсичных газообразных продуктов горения</w:t>
      </w:r>
      <w:r w:rsidRPr="004403F3">
        <w:br/>
        <w:t>(СО</w:t>
      </w:r>
      <w:proofErr w:type="gramStart"/>
      <w:r w:rsidRPr="004403F3">
        <w:rPr>
          <w:vertAlign w:val="subscript"/>
        </w:rPr>
        <w:t>2</w:t>
      </w:r>
      <w:proofErr w:type="gramEnd"/>
      <w:r w:rsidRPr="004403F3">
        <w:t xml:space="preserve"> – 0,11 кг/м</w:t>
      </w:r>
      <w:r w:rsidRPr="004403F3">
        <w:rPr>
          <w:vertAlign w:val="superscript"/>
        </w:rPr>
        <w:t>3</w:t>
      </w:r>
      <w:r w:rsidRPr="004403F3">
        <w:t>; СО – 1,16·10</w:t>
      </w:r>
      <w:r w:rsidRPr="004403F3">
        <w:rPr>
          <w:vertAlign w:val="superscript"/>
        </w:rPr>
        <w:t>-3</w:t>
      </w:r>
      <w:r w:rsidRPr="004403F3">
        <w:t xml:space="preserve"> кг/м</w:t>
      </w:r>
      <w:r w:rsidRPr="004403F3">
        <w:rPr>
          <w:vertAlign w:val="superscript"/>
        </w:rPr>
        <w:t>3</w:t>
      </w:r>
      <w:r w:rsidRPr="004403F3">
        <w:t xml:space="preserve">; </w:t>
      </w:r>
      <w:r w:rsidRPr="004403F3">
        <w:rPr>
          <w:lang w:val="en-US"/>
        </w:rPr>
        <w:t>HCL</w:t>
      </w:r>
      <w:r w:rsidRPr="004403F3">
        <w:t xml:space="preserve"> – 23·10</w:t>
      </w:r>
      <w:r w:rsidRPr="004403F3">
        <w:rPr>
          <w:vertAlign w:val="superscript"/>
        </w:rPr>
        <w:t>-6</w:t>
      </w:r>
      <w:r w:rsidRPr="004403F3">
        <w:t xml:space="preserve"> кг/м</w:t>
      </w:r>
      <w:r w:rsidRPr="004403F3">
        <w:rPr>
          <w:vertAlign w:val="superscript"/>
        </w:rPr>
        <w:t>3</w:t>
      </w:r>
      <w:r w:rsidRPr="004403F3">
        <w:t>).</w:t>
      </w:r>
    </w:p>
    <w:p w:rsidR="00F15F89" w:rsidRPr="004403F3" w:rsidRDefault="00F15F89" w:rsidP="00F15F89">
      <w:pPr>
        <w:pStyle w:val="af"/>
        <w:spacing w:after="0" w:line="240" w:lineRule="auto"/>
        <w:ind w:left="0" w:firstLine="709"/>
        <w:jc w:val="both"/>
      </w:pPr>
      <w:r w:rsidRPr="004403F3">
        <w:t>Необходимо отметить, что при использовании полевой модели определение критического времени имеет существенные особенности, связанные с тем, что критическое значение в различных точках помещения достигается не одновременно. Для помещений с соизмеримыми горизонтальными размерами критическое время определяется как максимальное из критических времен для эвакуационных выходов из данного помещения (время блокирования последнего выхода).</w:t>
      </w:r>
    </w:p>
    <w:p w:rsidR="00F15F89" w:rsidRPr="00A90C26" w:rsidRDefault="00F15F89" w:rsidP="00F15F89">
      <w:pPr>
        <w:pStyle w:val="af"/>
        <w:spacing w:after="0" w:line="240" w:lineRule="auto"/>
        <w:ind w:left="0" w:firstLine="709"/>
      </w:pPr>
      <w:r w:rsidRPr="004403F3">
        <w:t xml:space="preserve">Определяется время </w:t>
      </w:r>
      <w:r w:rsidRPr="00A90C26">
        <w:t xml:space="preserve">блокирования </w:t>
      </w:r>
      <w:proofErr w:type="gramStart"/>
      <w:r w:rsidRPr="00A90C26">
        <w:rPr>
          <w:lang w:val="en-US"/>
        </w:rPr>
        <w:t>t</w:t>
      </w:r>
      <w:proofErr w:type="spellStart"/>
      <w:proofErr w:type="gramEnd"/>
      <w:r w:rsidRPr="00A90C26">
        <w:rPr>
          <w:vertAlign w:val="subscript"/>
        </w:rPr>
        <w:t>бл</w:t>
      </w:r>
      <w:proofErr w:type="spellEnd"/>
      <w:r w:rsidRPr="00A90C26">
        <w:t>:</w:t>
      </w:r>
    </w:p>
    <w:p w:rsidR="00F15F89" w:rsidRPr="00A90C26" w:rsidRDefault="00F15F89" w:rsidP="00F15F89">
      <w:pPr>
        <w:pStyle w:val="af"/>
        <w:spacing w:after="0" w:line="240" w:lineRule="auto"/>
      </w:pPr>
    </w:p>
    <w:p w:rsidR="00F15F89" w:rsidRPr="004403F3" w:rsidRDefault="00F15F89" w:rsidP="00F15F89">
      <w:pPr>
        <w:pStyle w:val="af"/>
        <w:spacing w:after="0" w:line="240" w:lineRule="auto"/>
        <w:ind w:left="0"/>
        <w:jc w:val="center"/>
      </w:pPr>
      <w:r w:rsidRPr="00A90C26">
        <w:rPr>
          <w:position w:val="-14"/>
        </w:rPr>
        <w:object w:dxaOrig="3240" w:dyaOrig="420">
          <v:shape id="_x0000_i1046" type="#_x0000_t75" style="width:162pt;height:20.25pt" o:ole="" fillcolor="window">
            <v:imagedata r:id="rId53" o:title=""/>
          </v:shape>
          <o:OLEObject Type="Embed" ProgID="Equation.3" ShapeID="_x0000_i1046" DrawAspect="Content" ObjectID="_1741149905" r:id="rId54"/>
        </w:object>
      </w:r>
      <w:r w:rsidRPr="00A90C26">
        <w:t>.</w:t>
      </w:r>
      <w:r w:rsidRPr="00A90C26">
        <w:tab/>
        <w:t xml:space="preserve"> (</w:t>
      </w:r>
      <w:r w:rsidRPr="00F26B86">
        <w:t>П</w:t>
      </w:r>
      <w:proofErr w:type="gramStart"/>
      <w:r w:rsidRPr="00F26B86">
        <w:t>1</w:t>
      </w:r>
      <w:proofErr w:type="gramEnd"/>
      <w:r w:rsidRPr="00F26B86">
        <w:t>.3</w:t>
      </w:r>
      <w:r w:rsidRPr="00A90C26">
        <w:t>)</w:t>
      </w:r>
    </w:p>
    <w:p w:rsidR="00F15F89" w:rsidRPr="004403F3" w:rsidRDefault="00F15F89" w:rsidP="00F15F89">
      <w:pPr>
        <w:pStyle w:val="af8"/>
        <w:spacing w:line="240" w:lineRule="auto"/>
        <w:jc w:val="center"/>
      </w:pPr>
    </w:p>
    <w:p w:rsidR="00F15F89" w:rsidRPr="009F72B9" w:rsidRDefault="00263A7F" w:rsidP="00F15F89">
      <w:pPr>
        <w:pStyle w:val="af"/>
        <w:spacing w:after="0" w:line="240" w:lineRule="auto"/>
        <w:ind w:left="0"/>
        <w:jc w:val="center"/>
        <w:rPr>
          <w:b/>
          <w:bCs/>
        </w:rPr>
      </w:pPr>
      <w:r w:rsidRPr="009F72B9">
        <w:rPr>
          <w:b/>
          <w:bCs/>
          <w:lang w:val="en-US"/>
        </w:rPr>
        <w:t>II</w:t>
      </w:r>
      <w:r w:rsidR="00F15F89" w:rsidRPr="009F72B9">
        <w:rPr>
          <w:b/>
          <w:bCs/>
        </w:rPr>
        <w:t xml:space="preserve">. Классификация и область применения методов </w:t>
      </w:r>
      <w:r w:rsidR="00F15F89" w:rsidRPr="009F72B9">
        <w:rPr>
          <w:b/>
          <w:bCs/>
        </w:rPr>
        <w:br/>
        <w:t>математического моделирования пожара</w:t>
      </w:r>
    </w:p>
    <w:p w:rsidR="00F15F89" w:rsidRPr="004403F3" w:rsidRDefault="00F15F89" w:rsidP="00F15F89">
      <w:pPr>
        <w:pStyle w:val="af"/>
        <w:spacing w:after="0" w:line="240" w:lineRule="auto"/>
        <w:ind w:left="0"/>
        <w:jc w:val="center"/>
      </w:pPr>
    </w:p>
    <w:p w:rsidR="00F15F89" w:rsidRPr="004403F3" w:rsidRDefault="00F15F89" w:rsidP="00F15F89">
      <w:pPr>
        <w:pStyle w:val="a0"/>
        <w:widowControl w:val="0"/>
        <w:spacing w:line="240" w:lineRule="auto"/>
      </w:pPr>
      <w:r w:rsidRPr="004403F3">
        <w:t xml:space="preserve">Для описания </w:t>
      </w:r>
      <w:proofErr w:type="spellStart"/>
      <w:r w:rsidRPr="004403F3">
        <w:t>термогазодинамических</w:t>
      </w:r>
      <w:proofErr w:type="spellEnd"/>
      <w:r w:rsidRPr="004403F3">
        <w:t xml:space="preserve"> параметров пожара применяются три основных группы детерминистических моделей: интегральные, зонные (зональные) и полевые. </w:t>
      </w:r>
    </w:p>
    <w:p w:rsidR="00F15F89" w:rsidRPr="004403F3" w:rsidRDefault="00F15F89" w:rsidP="00F15F89">
      <w:pPr>
        <w:spacing w:after="0" w:line="240" w:lineRule="auto"/>
        <w:ind w:firstLine="708"/>
        <w:jc w:val="both"/>
        <w:rPr>
          <w:snapToGrid w:val="0"/>
        </w:rPr>
      </w:pPr>
      <w:r w:rsidRPr="004403F3">
        <w:rPr>
          <w:snapToGrid w:val="0"/>
        </w:rPr>
        <w:t xml:space="preserve">Выбор конкретной </w:t>
      </w:r>
      <w:proofErr w:type="gramStart"/>
      <w:r w:rsidRPr="004403F3">
        <w:rPr>
          <w:snapToGrid w:val="0"/>
        </w:rPr>
        <w:t>модели расчета времени блокирования путей эвакуации</w:t>
      </w:r>
      <w:proofErr w:type="gramEnd"/>
      <w:r w:rsidRPr="004403F3">
        <w:rPr>
          <w:snapToGrid w:val="0"/>
        </w:rPr>
        <w:t xml:space="preserve"> следует осуществлять исходя из следующих предпосылок:</w:t>
      </w:r>
    </w:p>
    <w:p w:rsidR="00F15F89" w:rsidRPr="004403F3" w:rsidRDefault="00F15F89" w:rsidP="00F15F89">
      <w:pPr>
        <w:spacing w:after="0" w:line="240" w:lineRule="auto"/>
        <w:ind w:firstLine="708"/>
        <w:jc w:val="both"/>
        <w:rPr>
          <w:snapToGrid w:val="0"/>
        </w:rPr>
      </w:pPr>
      <w:r w:rsidRPr="004403F3">
        <w:rPr>
          <w:iCs/>
          <w:snapToGrid w:val="0"/>
          <w:color w:val="000000"/>
        </w:rPr>
        <w:t>интегральный метод</w:t>
      </w:r>
      <w:r w:rsidRPr="004403F3">
        <w:rPr>
          <w:snapToGrid w:val="0"/>
          <w:color w:val="000000"/>
        </w:rPr>
        <w:t>:</w:t>
      </w:r>
    </w:p>
    <w:p w:rsidR="00F15F89" w:rsidRPr="004403F3" w:rsidRDefault="00F15F89" w:rsidP="00F15F89">
      <w:pPr>
        <w:spacing w:after="0" w:line="240" w:lineRule="auto"/>
        <w:ind w:firstLine="708"/>
        <w:jc w:val="both"/>
        <w:rPr>
          <w:snapToGrid w:val="0"/>
          <w:color w:val="000000"/>
        </w:rPr>
      </w:pPr>
      <w:r w:rsidRPr="004403F3">
        <w:rPr>
          <w:snapToGrid w:val="0"/>
          <w:color w:val="000000"/>
        </w:rPr>
        <w:t>- для зданий, содержащих развитую систему помещений малого объема простой геометрической конфигурации;</w:t>
      </w:r>
    </w:p>
    <w:p w:rsidR="00F15F89" w:rsidRPr="004403F3" w:rsidRDefault="00F15F89" w:rsidP="00F15F89">
      <w:pPr>
        <w:spacing w:after="0" w:line="240" w:lineRule="auto"/>
        <w:ind w:firstLine="708"/>
        <w:jc w:val="both"/>
        <w:rPr>
          <w:snapToGrid w:val="0"/>
        </w:rPr>
      </w:pPr>
      <w:r w:rsidRPr="004403F3">
        <w:rPr>
          <w:snapToGrid w:val="0"/>
        </w:rPr>
        <w:t>- для помещений, где характерный размер очага пожара соизмерим с характерными размерами помещения и размеры помещения соизмеримы между собой (линейные размеры помещения отличаются не более чем в 5 раз);</w:t>
      </w:r>
    </w:p>
    <w:p w:rsidR="00F15F89" w:rsidRPr="004403F3" w:rsidRDefault="00F15F89" w:rsidP="00F15F89">
      <w:pPr>
        <w:spacing w:after="0" w:line="240" w:lineRule="auto"/>
        <w:ind w:firstLine="708"/>
        <w:jc w:val="both"/>
        <w:rPr>
          <w:snapToGrid w:val="0"/>
        </w:rPr>
      </w:pPr>
      <w:r w:rsidRPr="004403F3">
        <w:rPr>
          <w:snapToGrid w:val="0"/>
        </w:rPr>
        <w:t>- в рассматриваемых помещениях система противодымной вентиляции отсутствует или не учитывается при расчете</w:t>
      </w:r>
      <w:r w:rsidR="00CE0B96">
        <w:rPr>
          <w:snapToGrid w:val="0"/>
        </w:rPr>
        <w:t>;</w:t>
      </w:r>
    </w:p>
    <w:p w:rsidR="00F15F89" w:rsidRPr="004403F3" w:rsidRDefault="00F15F89" w:rsidP="00F15F89">
      <w:pPr>
        <w:spacing w:after="0" w:line="240" w:lineRule="auto"/>
        <w:ind w:firstLine="708"/>
        <w:jc w:val="both"/>
        <w:rPr>
          <w:iCs/>
          <w:snapToGrid w:val="0"/>
          <w:color w:val="000000"/>
        </w:rPr>
      </w:pPr>
      <w:r w:rsidRPr="004403F3">
        <w:rPr>
          <w:iCs/>
          <w:snapToGrid w:val="0"/>
          <w:color w:val="000000"/>
        </w:rPr>
        <w:t>зонный (зональный) метод:</w:t>
      </w:r>
    </w:p>
    <w:p w:rsidR="00F15F89" w:rsidRPr="004403F3" w:rsidRDefault="00F15F89" w:rsidP="00F15F89">
      <w:pPr>
        <w:spacing w:after="0" w:line="240" w:lineRule="auto"/>
        <w:ind w:firstLine="708"/>
        <w:jc w:val="both"/>
        <w:rPr>
          <w:snapToGrid w:val="0"/>
          <w:color w:val="000000"/>
        </w:rPr>
      </w:pPr>
      <w:r w:rsidRPr="004403F3">
        <w:t xml:space="preserve">- для помещений и систем помещений простой геометрической конфигурации, линейные размеры которых соизмеримы между собой </w:t>
      </w:r>
      <w:r w:rsidRPr="004403F3">
        <w:rPr>
          <w:snapToGrid w:val="0"/>
        </w:rPr>
        <w:t>(линейные размеры помещения отличаются не более чем в 5 раз)</w:t>
      </w:r>
      <w:r w:rsidRPr="004403F3">
        <w:rPr>
          <w:snapToGrid w:val="0"/>
          <w:color w:val="000000"/>
        </w:rPr>
        <w:t>;</w:t>
      </w:r>
    </w:p>
    <w:p w:rsidR="00F15F89" w:rsidRPr="004403F3" w:rsidRDefault="00F15F89" w:rsidP="00F15F89">
      <w:pPr>
        <w:spacing w:after="0" w:line="240" w:lineRule="auto"/>
        <w:ind w:firstLine="708"/>
        <w:jc w:val="both"/>
        <w:rPr>
          <w:snapToGrid w:val="0"/>
          <w:color w:val="000000"/>
        </w:rPr>
      </w:pPr>
      <w:r w:rsidRPr="004403F3">
        <w:rPr>
          <w:snapToGrid w:val="0"/>
          <w:color w:val="000000"/>
        </w:rPr>
        <w:lastRenderedPageBreak/>
        <w:t xml:space="preserve">- для рабочих зон, расположенных на разных уровнях в пределах одного </w:t>
      </w:r>
      <w:r w:rsidRPr="00650AD9">
        <w:rPr>
          <w:snapToGrid w:val="0"/>
          <w:color w:val="000000"/>
        </w:rPr>
        <w:t>помещения (</w:t>
      </w:r>
      <w:r w:rsidR="002C136D" w:rsidRPr="00650AD9">
        <w:rPr>
          <w:snapToGrid w:val="0"/>
          <w:color w:val="000000"/>
        </w:rPr>
        <w:t>например</w:t>
      </w:r>
      <w:r w:rsidR="00650AD9">
        <w:rPr>
          <w:snapToGrid w:val="0"/>
          <w:color w:val="000000"/>
        </w:rPr>
        <w:t>,</w:t>
      </w:r>
      <w:r w:rsidR="002C136D" w:rsidRPr="00650AD9">
        <w:rPr>
          <w:snapToGrid w:val="0"/>
          <w:color w:val="000000"/>
        </w:rPr>
        <w:t xml:space="preserve"> </w:t>
      </w:r>
      <w:r w:rsidRPr="00650AD9">
        <w:rPr>
          <w:snapToGrid w:val="0"/>
          <w:color w:val="000000"/>
        </w:rPr>
        <w:t>наклонный зрительный зал кинотеатра, антресоли</w:t>
      </w:r>
      <w:r w:rsidR="002C136D" w:rsidRPr="00650AD9">
        <w:rPr>
          <w:snapToGrid w:val="0"/>
          <w:color w:val="000000"/>
        </w:rPr>
        <w:t>, балконы</w:t>
      </w:r>
      <w:r w:rsidRPr="00650AD9">
        <w:rPr>
          <w:snapToGrid w:val="0"/>
          <w:color w:val="000000"/>
        </w:rPr>
        <w:t>);</w:t>
      </w:r>
    </w:p>
    <w:p w:rsidR="00F15F89" w:rsidRPr="004403F3" w:rsidRDefault="00F15F89" w:rsidP="00F15F89">
      <w:pPr>
        <w:spacing w:after="0" w:line="240" w:lineRule="auto"/>
        <w:ind w:firstLine="708"/>
        <w:jc w:val="both"/>
        <w:rPr>
          <w:snapToGrid w:val="0"/>
        </w:rPr>
      </w:pPr>
      <w:r w:rsidRPr="004403F3">
        <w:rPr>
          <w:snapToGrid w:val="0"/>
        </w:rPr>
        <w:t>- в рассматриваемых помещениях система противодымной вентиляции отсутствует или не учитывается при расчете</w:t>
      </w:r>
      <w:r w:rsidR="00CE0B96">
        <w:rPr>
          <w:snapToGrid w:val="0"/>
        </w:rPr>
        <w:t>;</w:t>
      </w:r>
    </w:p>
    <w:p w:rsidR="00F15F89" w:rsidRPr="004403F3" w:rsidRDefault="00F15F89" w:rsidP="00F15F89">
      <w:pPr>
        <w:spacing w:after="0" w:line="240" w:lineRule="auto"/>
        <w:ind w:firstLine="708"/>
        <w:jc w:val="both"/>
        <w:rPr>
          <w:i/>
          <w:iCs/>
          <w:snapToGrid w:val="0"/>
          <w:color w:val="000000"/>
        </w:rPr>
      </w:pPr>
      <w:r w:rsidRPr="004403F3">
        <w:rPr>
          <w:iCs/>
          <w:snapToGrid w:val="0"/>
          <w:color w:val="000000"/>
        </w:rPr>
        <w:t>полевой метод</w:t>
      </w:r>
      <w:r w:rsidRPr="004403F3">
        <w:rPr>
          <w:i/>
          <w:iCs/>
          <w:snapToGrid w:val="0"/>
          <w:color w:val="000000"/>
        </w:rPr>
        <w:t xml:space="preserve"> </w:t>
      </w:r>
      <w:r w:rsidRPr="004403F3">
        <w:rPr>
          <w:iCs/>
          <w:snapToGrid w:val="0"/>
          <w:color w:val="000000"/>
        </w:rPr>
        <w:t>применим во всех случаях, в том числе:</w:t>
      </w:r>
    </w:p>
    <w:p w:rsidR="00F15F89" w:rsidRPr="00F26B86" w:rsidRDefault="00F15F89" w:rsidP="00F15F89">
      <w:pPr>
        <w:spacing w:after="0" w:line="240" w:lineRule="auto"/>
        <w:ind w:firstLine="708"/>
        <w:jc w:val="both"/>
      </w:pPr>
      <w:r w:rsidRPr="004403F3">
        <w:rPr>
          <w:snapToGrid w:val="0"/>
          <w:color w:val="000000"/>
        </w:rPr>
        <w:t>- для помещений сложной геометрической конфигурации, а также помещений с большим количеством внутренних преград (</w:t>
      </w:r>
      <w:proofErr w:type="spellStart"/>
      <w:r w:rsidR="00ED4BB4">
        <w:rPr>
          <w:snapToGrid w:val="0"/>
          <w:color w:val="000000"/>
        </w:rPr>
        <w:t>например</w:t>
      </w:r>
      <w:proofErr w:type="gramStart"/>
      <w:r w:rsidR="00ED4BB4">
        <w:rPr>
          <w:snapToGrid w:val="0"/>
          <w:color w:val="000000"/>
        </w:rPr>
        <w:t>,</w:t>
      </w:r>
      <w:r w:rsidRPr="004403F3">
        <w:rPr>
          <w:snapToGrid w:val="0"/>
          <w:color w:val="000000"/>
        </w:rPr>
        <w:t>а</w:t>
      </w:r>
      <w:proofErr w:type="gramEnd"/>
      <w:r w:rsidRPr="004403F3">
        <w:rPr>
          <w:snapToGrid w:val="0"/>
          <w:color w:val="000000"/>
        </w:rPr>
        <w:t>триумы</w:t>
      </w:r>
      <w:proofErr w:type="spellEnd"/>
      <w:r w:rsidRPr="004403F3">
        <w:rPr>
          <w:snapToGrid w:val="0"/>
          <w:color w:val="000000"/>
        </w:rPr>
        <w:t xml:space="preserve"> с системой галерей и примыкающих коридоров, многофункциональные центры со сложной системой вертикальных и горизонтальных </w:t>
      </w:r>
      <w:r w:rsidRPr="00F26B86">
        <w:t>связей);</w:t>
      </w:r>
    </w:p>
    <w:p w:rsidR="00F15F89" w:rsidRPr="004403F3" w:rsidRDefault="00F15F89" w:rsidP="00F15F89">
      <w:pPr>
        <w:spacing w:after="0" w:line="240" w:lineRule="auto"/>
        <w:ind w:firstLine="708"/>
        <w:jc w:val="both"/>
        <w:rPr>
          <w:snapToGrid w:val="0"/>
          <w:color w:val="000000"/>
        </w:rPr>
      </w:pPr>
      <w:r w:rsidRPr="00F26B86">
        <w:t>- для помещений, в которых один из геометрических</w:t>
      </w:r>
      <w:r w:rsidRPr="004403F3">
        <w:rPr>
          <w:snapToGrid w:val="0"/>
          <w:color w:val="000000"/>
        </w:rPr>
        <w:t xml:space="preserve"> размеров гораздо больше (меньше) остальных</w:t>
      </w:r>
      <w:r w:rsidR="00470DB9" w:rsidRPr="00470DB9">
        <w:rPr>
          <w:snapToGrid w:val="0"/>
          <w:color w:val="000000"/>
        </w:rPr>
        <w:t>;</w:t>
      </w:r>
    </w:p>
    <w:p w:rsidR="00F15F89" w:rsidRPr="004403F3" w:rsidRDefault="00F15F89" w:rsidP="00F15F89">
      <w:pPr>
        <w:spacing w:after="0" w:line="240" w:lineRule="auto"/>
        <w:ind w:firstLine="708"/>
        <w:jc w:val="both"/>
      </w:pPr>
      <w:r w:rsidRPr="004403F3">
        <w:t xml:space="preserve">- для иных случаев, когда применимость или информативность зонных и </w:t>
      </w:r>
      <w:r w:rsidRPr="00A90C26">
        <w:t>интегральных моделей вызывает сомнение (</w:t>
      </w:r>
      <w:r w:rsidR="002C136D" w:rsidRPr="00470DB9">
        <w:t>например,</w:t>
      </w:r>
      <w:r w:rsidR="002C136D">
        <w:t xml:space="preserve"> </w:t>
      </w:r>
      <w:r w:rsidRPr="00A90C26">
        <w:t>уникальные сооружения, распространение пожара по фасаду здания, необходимость учета работы систем противопожарной защиты, способных качественно изменить картину пожара</w:t>
      </w:r>
      <w:r w:rsidRPr="004403F3">
        <w:t>).</w:t>
      </w:r>
    </w:p>
    <w:p w:rsidR="00F15F89" w:rsidRPr="004403F3" w:rsidRDefault="00F15F89" w:rsidP="00F15F89">
      <w:pPr>
        <w:spacing w:after="0" w:line="240" w:lineRule="auto"/>
        <w:jc w:val="center"/>
        <w:rPr>
          <w:snapToGrid w:val="0"/>
          <w:color w:val="000000"/>
        </w:rPr>
      </w:pPr>
    </w:p>
    <w:p w:rsidR="00F15F89" w:rsidRPr="009F72B9" w:rsidRDefault="00263A7F" w:rsidP="00F15F89">
      <w:pPr>
        <w:pStyle w:val="af"/>
        <w:spacing w:after="0" w:line="240" w:lineRule="auto"/>
        <w:ind w:left="0"/>
        <w:jc w:val="center"/>
        <w:rPr>
          <w:b/>
          <w:bCs/>
        </w:rPr>
      </w:pPr>
      <w:r w:rsidRPr="009F72B9">
        <w:rPr>
          <w:b/>
          <w:bCs/>
          <w:lang w:val="en-US"/>
        </w:rPr>
        <w:t>III</w:t>
      </w:r>
      <w:r w:rsidR="00F15F89" w:rsidRPr="009F72B9">
        <w:rPr>
          <w:b/>
          <w:bCs/>
        </w:rPr>
        <w:t>. Интегральная математическая модель</w:t>
      </w:r>
    </w:p>
    <w:p w:rsidR="00F15F89" w:rsidRPr="009F72B9" w:rsidRDefault="00F15F89" w:rsidP="00F15F89">
      <w:pPr>
        <w:pStyle w:val="af"/>
        <w:spacing w:after="0" w:line="240" w:lineRule="auto"/>
        <w:ind w:left="0"/>
        <w:jc w:val="center"/>
        <w:rPr>
          <w:b/>
          <w:bCs/>
        </w:rPr>
      </w:pPr>
      <w:r w:rsidRPr="009F72B9">
        <w:rPr>
          <w:b/>
          <w:bCs/>
        </w:rPr>
        <w:t>расчета газообмена в здании при пожаре</w:t>
      </w:r>
    </w:p>
    <w:p w:rsidR="00F15F89" w:rsidRPr="004403F3" w:rsidRDefault="00F15F89" w:rsidP="00F15F89">
      <w:pPr>
        <w:pStyle w:val="af"/>
        <w:spacing w:after="0" w:line="240" w:lineRule="auto"/>
        <w:ind w:left="0"/>
        <w:jc w:val="center"/>
        <w:rPr>
          <w:bCs/>
        </w:rPr>
      </w:pPr>
    </w:p>
    <w:p w:rsidR="00F15F89" w:rsidRPr="004403F3" w:rsidRDefault="00F15F89" w:rsidP="00F15F89">
      <w:pPr>
        <w:spacing w:after="0" w:line="240" w:lineRule="auto"/>
        <w:ind w:right="-1" w:firstLine="709"/>
        <w:jc w:val="both"/>
      </w:pPr>
      <w:r w:rsidRPr="004403F3">
        <w:t>Для расчета распространения продуктов горения по зданию составляются и решаются уравнения аэрации, тепл</w:t>
      </w:r>
      <w:proofErr w:type="gramStart"/>
      <w:r w:rsidRPr="004403F3">
        <w:t>о-</w:t>
      </w:r>
      <w:proofErr w:type="gramEnd"/>
      <w:r w:rsidRPr="004403F3">
        <w:t xml:space="preserve"> и </w:t>
      </w:r>
      <w:proofErr w:type="spellStart"/>
      <w:r w:rsidRPr="004403F3">
        <w:t>массообмена</w:t>
      </w:r>
      <w:proofErr w:type="spellEnd"/>
      <w:r w:rsidRPr="004403F3">
        <w:t xml:space="preserve"> как для каждого помещения в отдельности, так и для всего здания в целом.</w:t>
      </w:r>
    </w:p>
    <w:p w:rsidR="00F15F89" w:rsidRPr="00A90C26" w:rsidRDefault="00F15F89" w:rsidP="00F15F89">
      <w:pPr>
        <w:spacing w:after="0" w:line="240" w:lineRule="auto"/>
        <w:ind w:right="-48" w:firstLine="709"/>
        <w:jc w:val="both"/>
      </w:pPr>
      <w:r w:rsidRPr="004403F3">
        <w:t xml:space="preserve">Уравнения движения, связывающие значения перепадов давлений на проемах с расходами газов </w:t>
      </w:r>
      <w:r w:rsidRPr="00A90C26">
        <w:t>через проемы, имеют вид:</w:t>
      </w:r>
    </w:p>
    <w:p w:rsidR="00F15F89" w:rsidRPr="00A90C26" w:rsidRDefault="00F15F89" w:rsidP="00F15F89">
      <w:pPr>
        <w:spacing w:after="0" w:line="240" w:lineRule="auto"/>
        <w:ind w:right="-48" w:firstLine="709"/>
        <w:jc w:val="both"/>
      </w:pPr>
    </w:p>
    <w:p w:rsidR="00F15F89" w:rsidRDefault="00F15F89" w:rsidP="00F15F89">
      <w:pPr>
        <w:spacing w:after="0" w:line="240" w:lineRule="auto"/>
        <w:ind w:right="-48"/>
        <w:jc w:val="center"/>
      </w:pPr>
      <w:r w:rsidRPr="00A90C26">
        <w:rPr>
          <w:position w:val="-18"/>
        </w:rPr>
        <w:object w:dxaOrig="3480" w:dyaOrig="499">
          <v:shape id="_x0000_i1047" type="#_x0000_t75" style="width:174pt;height:24pt" o:ole="" fillcolor="window">
            <v:imagedata r:id="rId55" o:title=""/>
          </v:shape>
          <o:OLEObject Type="Embed" ProgID="Equation.3" ShapeID="_x0000_i1047" DrawAspect="Content" ObjectID="_1741149906" r:id="rId56"/>
        </w:object>
      </w:r>
      <w:r w:rsidRPr="00A90C26">
        <w:t xml:space="preserve"> ,</w:t>
      </w:r>
      <w:r w:rsidRPr="00A90C26">
        <w:tab/>
        <w:t>(</w:t>
      </w:r>
      <w:r w:rsidRPr="00F26B86">
        <w:t>П</w:t>
      </w:r>
      <w:proofErr w:type="gramStart"/>
      <w:r w:rsidRPr="00F26B86">
        <w:t>1</w:t>
      </w:r>
      <w:proofErr w:type="gramEnd"/>
      <w:r w:rsidRPr="00F26B86">
        <w:t>.4</w:t>
      </w:r>
      <w:r w:rsidRPr="00A90C26">
        <w:t>)</w:t>
      </w:r>
    </w:p>
    <w:p w:rsidR="00CE0B96" w:rsidRPr="00A90C26" w:rsidRDefault="00CE0B96" w:rsidP="00F15F89">
      <w:pPr>
        <w:spacing w:after="0" w:line="240" w:lineRule="auto"/>
        <w:ind w:right="-48"/>
        <w:jc w:val="center"/>
      </w:pPr>
    </w:p>
    <w:p w:rsidR="00F15F89" w:rsidRPr="00A90C26" w:rsidRDefault="00F15F89" w:rsidP="00F15F89">
      <w:pPr>
        <w:spacing w:after="0" w:line="240" w:lineRule="auto"/>
        <w:ind w:right="-48" w:firstLine="709"/>
        <w:jc w:val="both"/>
      </w:pPr>
      <w:r w:rsidRPr="00A90C26">
        <w:t xml:space="preserve">где </w:t>
      </w:r>
      <w:proofErr w:type="spellStart"/>
      <w:r w:rsidRPr="00A90C26">
        <w:rPr>
          <w:lang w:val="en-US"/>
        </w:rPr>
        <w:t>G</w:t>
      </w:r>
      <w:r w:rsidRPr="00A90C26">
        <w:rPr>
          <w:vertAlign w:val="subscript"/>
          <w:lang w:val="en-US"/>
        </w:rPr>
        <w:t>ji</w:t>
      </w:r>
      <w:proofErr w:type="spellEnd"/>
      <w:r w:rsidRPr="00A90C26">
        <w:t xml:space="preserve"> – расход газов через проем между двумя (</w:t>
      </w:r>
      <w:r w:rsidRPr="00A90C26">
        <w:rPr>
          <w:lang w:val="en-US"/>
        </w:rPr>
        <w:t>j</w:t>
      </w:r>
      <w:r w:rsidRPr="00A90C26">
        <w:t xml:space="preserve">-м и </w:t>
      </w:r>
      <w:proofErr w:type="spellStart"/>
      <w:r w:rsidRPr="00A90C26">
        <w:rPr>
          <w:lang w:val="en-US"/>
        </w:rPr>
        <w:t>i</w:t>
      </w:r>
      <w:proofErr w:type="spellEnd"/>
      <w:r w:rsidRPr="00A90C26">
        <w:t>-м) смежными помещениями, кг/</w:t>
      </w:r>
      <w:proofErr w:type="gramStart"/>
      <w:r w:rsidRPr="00A90C26">
        <w:t>с</w:t>
      </w:r>
      <w:proofErr w:type="gramEnd"/>
      <w:r w:rsidRPr="00A90C26">
        <w:t>;</w:t>
      </w:r>
    </w:p>
    <w:p w:rsidR="00F15F89" w:rsidRPr="00A90C26" w:rsidRDefault="00F15F89" w:rsidP="00F15F89">
      <w:pPr>
        <w:spacing w:after="0" w:line="240" w:lineRule="auto"/>
        <w:ind w:right="-48" w:firstLine="709"/>
        <w:jc w:val="both"/>
      </w:pPr>
      <w:r w:rsidRPr="00A90C26">
        <w:sym w:font="Symbol" w:char="F078"/>
      </w:r>
      <w:r w:rsidRPr="00A90C26">
        <w:t xml:space="preserve"> – коэффициент расхода проема (</w:t>
      </w:r>
      <w:r w:rsidRPr="00A90C26">
        <w:sym w:font="Symbol" w:char="F078"/>
      </w:r>
      <w:r w:rsidRPr="00A90C26">
        <w:rPr>
          <w:i/>
          <w:iCs/>
        </w:rPr>
        <w:t xml:space="preserve"> = </w:t>
      </w:r>
      <w:r w:rsidRPr="00A90C26">
        <w:t>0,64 для открытых проемов);</w:t>
      </w:r>
    </w:p>
    <w:p w:rsidR="00F15F89" w:rsidRPr="00A90C26" w:rsidRDefault="00F15F89" w:rsidP="00F15F89">
      <w:pPr>
        <w:spacing w:after="0" w:line="240" w:lineRule="auto"/>
        <w:ind w:right="-48" w:firstLine="709"/>
        <w:jc w:val="both"/>
      </w:pPr>
      <w:r w:rsidRPr="00A90C26">
        <w:rPr>
          <w:lang w:val="en-US"/>
        </w:rPr>
        <w:t>F</w:t>
      </w:r>
      <w:r w:rsidRPr="00A90C26">
        <w:rPr>
          <w:i/>
          <w:iCs/>
        </w:rPr>
        <w:t xml:space="preserve"> </w:t>
      </w:r>
      <w:r w:rsidRPr="00A90C26">
        <w:t xml:space="preserve">– </w:t>
      </w:r>
      <w:proofErr w:type="gramStart"/>
      <w:r w:rsidRPr="00A90C26">
        <w:t>площадь</w:t>
      </w:r>
      <w:proofErr w:type="gramEnd"/>
      <w:r w:rsidRPr="00A90C26">
        <w:t xml:space="preserve"> сечения проема, м</w:t>
      </w:r>
      <w:r w:rsidRPr="00A90C26">
        <w:rPr>
          <w:vertAlign w:val="superscript"/>
        </w:rPr>
        <w:t>2</w:t>
      </w:r>
      <w:r w:rsidRPr="00A90C26">
        <w:t>;</w:t>
      </w:r>
    </w:p>
    <w:p w:rsidR="00F15F89" w:rsidRPr="004403F3" w:rsidRDefault="00F15F89" w:rsidP="00F15F89">
      <w:pPr>
        <w:spacing w:after="0" w:line="240" w:lineRule="auto"/>
        <w:ind w:right="-48" w:firstLine="709"/>
        <w:jc w:val="both"/>
      </w:pPr>
      <w:r w:rsidRPr="00A90C26">
        <w:sym w:font="Symbol" w:char="F072"/>
      </w:r>
      <w:r w:rsidRPr="00A90C26">
        <w:t xml:space="preserve"> – плотность газов, проходящих</w:t>
      </w:r>
      <w:r w:rsidRPr="004403F3">
        <w:t xml:space="preserve"> через проем, </w:t>
      </w:r>
      <w:proofErr w:type="gramStart"/>
      <w:r w:rsidRPr="004403F3">
        <w:t>кг</w:t>
      </w:r>
      <w:proofErr w:type="gramEnd"/>
      <w:r w:rsidRPr="004403F3">
        <w:t>/м</w:t>
      </w:r>
      <w:r w:rsidRPr="004403F3">
        <w:rPr>
          <w:vertAlign w:val="superscript"/>
        </w:rPr>
        <w:t>3</w:t>
      </w:r>
      <w:r w:rsidRPr="004403F3">
        <w:t>;</w:t>
      </w:r>
    </w:p>
    <w:p w:rsidR="00F15F89" w:rsidRPr="004403F3" w:rsidRDefault="00F15F89" w:rsidP="00F15F89">
      <w:pPr>
        <w:spacing w:after="0" w:line="240" w:lineRule="auto"/>
        <w:ind w:right="-48" w:firstLine="709"/>
        <w:jc w:val="both"/>
      </w:pPr>
      <w:r w:rsidRPr="004403F3">
        <w:sym w:font="Symbol" w:char="F044"/>
      </w:r>
      <w:proofErr w:type="spellStart"/>
      <w:proofErr w:type="gramStart"/>
      <w:r w:rsidRPr="004403F3">
        <w:rPr>
          <w:lang w:val="en-US"/>
        </w:rPr>
        <w:t>P</w:t>
      </w:r>
      <w:r w:rsidRPr="004403F3">
        <w:rPr>
          <w:vertAlign w:val="subscript"/>
          <w:lang w:val="en-US"/>
        </w:rPr>
        <w:t>ji</w:t>
      </w:r>
      <w:proofErr w:type="spellEnd"/>
      <w:r w:rsidRPr="004403F3">
        <w:t xml:space="preserve"> – средний перепад полных давлений между </w:t>
      </w:r>
      <w:r w:rsidRPr="004403F3">
        <w:rPr>
          <w:lang w:val="en-US"/>
        </w:rPr>
        <w:t>j</w:t>
      </w:r>
      <w:r w:rsidRPr="004403F3">
        <w:t xml:space="preserve">-м и </w:t>
      </w:r>
      <w:proofErr w:type="spellStart"/>
      <w:r w:rsidRPr="004403F3">
        <w:rPr>
          <w:lang w:val="en-US"/>
        </w:rPr>
        <w:t>i</w:t>
      </w:r>
      <w:proofErr w:type="spellEnd"/>
      <w:r w:rsidRPr="004403F3">
        <w:t>-м помещением, Па.</w:t>
      </w:r>
      <w:proofErr w:type="gramEnd"/>
    </w:p>
    <w:p w:rsidR="00F15F89" w:rsidRPr="004403F3" w:rsidRDefault="00F15F89" w:rsidP="00F15F89">
      <w:pPr>
        <w:spacing w:after="0" w:line="240" w:lineRule="auto"/>
        <w:ind w:right="-48" w:firstLine="709"/>
        <w:jc w:val="both"/>
      </w:pPr>
    </w:p>
    <w:p w:rsidR="00F15F89" w:rsidRPr="004403F3" w:rsidRDefault="00F15F89" w:rsidP="00F15F89">
      <w:pPr>
        <w:spacing w:after="0" w:line="240" w:lineRule="auto"/>
        <w:ind w:right="-45" w:firstLine="709"/>
        <w:jc w:val="both"/>
      </w:pPr>
      <w:r w:rsidRPr="004403F3">
        <w:t xml:space="preserve">Направление (знак) расхода определяется знаком разности давлений </w:t>
      </w:r>
      <w:r w:rsidRPr="004403F3">
        <w:sym w:font="Symbol" w:char="F044"/>
      </w:r>
      <w:proofErr w:type="spellStart"/>
      <w:r w:rsidRPr="004403F3">
        <w:rPr>
          <w:lang w:val="en-US"/>
        </w:rPr>
        <w:t>P</w:t>
      </w:r>
      <w:r w:rsidRPr="004403F3">
        <w:rPr>
          <w:vertAlign w:val="subscript"/>
          <w:lang w:val="en-US"/>
        </w:rPr>
        <w:t>ji</w:t>
      </w:r>
      <w:proofErr w:type="spellEnd"/>
      <w:r w:rsidRPr="004403F3">
        <w:t xml:space="preserve">. В зависимости от этого плотность </w:t>
      </w:r>
      <w:r w:rsidRPr="004403F3">
        <w:sym w:font="Symbol" w:char="F072"/>
      </w:r>
      <w:r w:rsidRPr="004403F3">
        <w:t xml:space="preserve"> принимает различные значения.</w:t>
      </w:r>
    </w:p>
    <w:p w:rsidR="00F15F89" w:rsidRPr="00A90C26" w:rsidRDefault="00F15F89" w:rsidP="00F15F89">
      <w:pPr>
        <w:spacing w:after="0" w:line="240" w:lineRule="auto"/>
        <w:ind w:right="-48" w:firstLine="709"/>
        <w:jc w:val="both"/>
      </w:pPr>
      <w:r w:rsidRPr="004403F3">
        <w:t xml:space="preserve">Знак расхода </w:t>
      </w:r>
      <w:r w:rsidRPr="00A90C26">
        <w:t xml:space="preserve">газов (входящий в помещение расход считается положительным, выходящий – отрицательным) и значение </w:t>
      </w:r>
      <w:r w:rsidRPr="00A90C26">
        <w:sym w:font="Symbol" w:char="F072"/>
      </w:r>
      <w:r w:rsidRPr="00A90C26">
        <w:rPr>
          <w:i/>
          <w:iCs/>
        </w:rPr>
        <w:t xml:space="preserve"> </w:t>
      </w:r>
      <w:r w:rsidRPr="00A90C26">
        <w:t>зависят от знака перепада давлений:</w:t>
      </w:r>
    </w:p>
    <w:p w:rsidR="00F15F89" w:rsidRPr="00A90C26" w:rsidRDefault="00F15F89" w:rsidP="00F15F89">
      <w:pPr>
        <w:spacing w:after="0" w:line="240" w:lineRule="auto"/>
        <w:ind w:right="-48" w:firstLine="709"/>
        <w:jc w:val="both"/>
      </w:pPr>
    </w:p>
    <w:p w:rsidR="00F15F89" w:rsidRPr="00A90C26" w:rsidRDefault="00F15F89" w:rsidP="00F15F89">
      <w:pPr>
        <w:spacing w:after="0" w:line="240" w:lineRule="auto"/>
        <w:ind w:right="-48"/>
        <w:jc w:val="center"/>
      </w:pPr>
      <w:r w:rsidRPr="00A90C26">
        <w:rPr>
          <w:position w:val="-36"/>
        </w:rPr>
        <w:object w:dxaOrig="3700" w:dyaOrig="840">
          <v:shape id="_x0000_i1048" type="#_x0000_t75" style="width:184.5pt;height:39pt" o:ole="" fillcolor="window">
            <v:imagedata r:id="rId57" o:title=""/>
          </v:shape>
          <o:OLEObject Type="Embed" ProgID="Equation.3" ShapeID="_x0000_i1048" DrawAspect="Content" ObjectID="_1741149907" r:id="rId58"/>
        </w:object>
      </w:r>
      <w:r w:rsidRPr="00A90C26">
        <w:t>.</w:t>
      </w:r>
      <w:r w:rsidRPr="00A90C26">
        <w:tab/>
        <w:t>(</w:t>
      </w:r>
      <w:r w:rsidRPr="00F26B86">
        <w:t>П</w:t>
      </w:r>
      <w:proofErr w:type="gramStart"/>
      <w:r w:rsidRPr="00F26B86">
        <w:t>1</w:t>
      </w:r>
      <w:proofErr w:type="gramEnd"/>
      <w:r w:rsidRPr="00F26B86">
        <w:t>.5</w:t>
      </w:r>
      <w:r w:rsidRPr="00A90C26">
        <w:t>)</w:t>
      </w:r>
    </w:p>
    <w:p w:rsidR="00F15F89" w:rsidRPr="00A90C26" w:rsidRDefault="00F15F89" w:rsidP="00F15F89">
      <w:pPr>
        <w:spacing w:after="0" w:line="240" w:lineRule="auto"/>
        <w:ind w:right="-45" w:firstLine="709"/>
        <w:jc w:val="both"/>
      </w:pPr>
      <w:r w:rsidRPr="00A90C26">
        <w:lastRenderedPageBreak/>
        <w:t>Для прогнозирования параметров</w:t>
      </w:r>
      <w:r w:rsidRPr="004403F3">
        <w:t xml:space="preserve"> продуктов горения (температуры, концентраций токсичных компонентов продуктов горения) в помещениях многоэтажного здания на этажах, расположенных выше этажа, на котором может возникнуть пожар, рассматриваются процессы распространения продуктов </w:t>
      </w:r>
      <w:r w:rsidRPr="00A90C26">
        <w:t xml:space="preserve">горения в вертикальных каналах (лестничные клетки, шахты лифтов, </w:t>
      </w:r>
      <w:proofErr w:type="spellStart"/>
      <w:r w:rsidRPr="00A90C26">
        <w:t>вентканалы</w:t>
      </w:r>
      <w:proofErr w:type="spellEnd"/>
      <w:r w:rsidRPr="00A90C26">
        <w:t>).</w:t>
      </w:r>
    </w:p>
    <w:p w:rsidR="00F15F89" w:rsidRPr="00A90C26" w:rsidRDefault="00F15F89" w:rsidP="00F15F89">
      <w:pPr>
        <w:spacing w:after="0" w:line="240" w:lineRule="auto"/>
        <w:ind w:right="-45" w:firstLine="709"/>
        <w:jc w:val="both"/>
      </w:pPr>
      <w:r w:rsidRPr="00A90C26">
        <w:t xml:space="preserve">Вертикальную шахту по высоте разделяют на зоны, которые представляют узлы в гидравлической схеме здания. Зона по высоте может охватывать несколько этажей здания. В </w:t>
      </w:r>
      <w:proofErr w:type="gramStart"/>
      <w:r w:rsidRPr="00A90C26">
        <w:t>этом</w:t>
      </w:r>
      <w:proofErr w:type="gramEnd"/>
      <w:r w:rsidRPr="00A90C26">
        <w:t xml:space="preserve"> случае расход газа между зонами можно выразить формулой вида:</w:t>
      </w:r>
    </w:p>
    <w:p w:rsidR="00F15F89" w:rsidRPr="004403F3" w:rsidRDefault="00F15F89" w:rsidP="00F15F89">
      <w:pPr>
        <w:spacing w:after="0" w:line="240" w:lineRule="auto"/>
        <w:jc w:val="center"/>
      </w:pPr>
      <w:r w:rsidRPr="00A90C26">
        <w:rPr>
          <w:position w:val="-36"/>
        </w:rPr>
        <w:object w:dxaOrig="1240" w:dyaOrig="859">
          <v:shape id="_x0000_i1049" type="#_x0000_t75" style="width:62.25pt;height:42.75pt" o:ole="" fillcolor="window">
            <v:imagedata r:id="rId59" o:title=""/>
          </v:shape>
          <o:OLEObject Type="Embed" ProgID="Equation.3" ShapeID="_x0000_i1049" DrawAspect="Content" ObjectID="_1741149908" r:id="rId60"/>
        </w:object>
      </w:r>
      <w:r w:rsidRPr="00A90C26">
        <w:t xml:space="preserve"> , </w:t>
      </w:r>
      <w:r w:rsidRPr="00A90C26">
        <w:tab/>
        <w:t>(</w:t>
      </w:r>
      <w:r w:rsidRPr="00F26B86">
        <w:t>П</w:t>
      </w:r>
      <w:proofErr w:type="gramStart"/>
      <w:r w:rsidRPr="00F26B86">
        <w:t>1</w:t>
      </w:r>
      <w:proofErr w:type="gramEnd"/>
      <w:r w:rsidRPr="00F26B86">
        <w:t>.6</w:t>
      </w:r>
      <w:r w:rsidRPr="00A90C26">
        <w:t>)</w:t>
      </w:r>
    </w:p>
    <w:p w:rsidR="00F15F89" w:rsidRPr="004403F3" w:rsidRDefault="00F15F89" w:rsidP="00F15F89">
      <w:pPr>
        <w:spacing w:after="0" w:line="240" w:lineRule="auto"/>
        <w:ind w:firstLine="709"/>
        <w:jc w:val="both"/>
        <w:rPr>
          <w:spacing w:val="-6"/>
        </w:rPr>
      </w:pPr>
      <w:r w:rsidRPr="004403F3">
        <w:rPr>
          <w:spacing w:val="-6"/>
        </w:rPr>
        <w:t xml:space="preserve">где </w:t>
      </w:r>
      <w:r w:rsidRPr="004403F3">
        <w:rPr>
          <w:spacing w:val="-6"/>
          <w:position w:val="-30"/>
        </w:rPr>
        <w:object w:dxaOrig="1740" w:dyaOrig="680">
          <v:shape id="_x0000_i1050" type="#_x0000_t75" style="width:84.75pt;height:33pt" o:ole="" fillcolor="window">
            <v:imagedata r:id="rId61" o:title=""/>
          </v:shape>
          <o:OLEObject Type="Embed" ProgID="Equation.3" ShapeID="_x0000_i1050" DrawAspect="Content" ObjectID="_1741149909" r:id="rId62"/>
        </w:object>
      </w:r>
      <w:r w:rsidRPr="004403F3">
        <w:rPr>
          <w:spacing w:val="-6"/>
        </w:rPr>
        <w:t xml:space="preserve"> – характеристика гидравлического сопротивления на границе зон;</w:t>
      </w:r>
    </w:p>
    <w:p w:rsidR="00F15F89" w:rsidRPr="004403F3" w:rsidRDefault="00F15F89" w:rsidP="00F15F89">
      <w:pPr>
        <w:spacing w:after="0" w:line="240" w:lineRule="auto"/>
        <w:ind w:firstLine="709"/>
        <w:jc w:val="both"/>
        <w:rPr>
          <w:spacing w:val="-6"/>
        </w:rPr>
      </w:pPr>
      <w:r w:rsidRPr="004403F3">
        <w:rPr>
          <w:spacing w:val="-6"/>
          <w:lang w:val="en-US"/>
        </w:rPr>
        <w:t>F</w:t>
      </w:r>
      <w:r w:rsidRPr="004403F3">
        <w:rPr>
          <w:spacing w:val="-6"/>
        </w:rPr>
        <w:t xml:space="preserve"> – </w:t>
      </w:r>
      <w:proofErr w:type="gramStart"/>
      <w:r w:rsidRPr="004403F3">
        <w:rPr>
          <w:spacing w:val="-6"/>
        </w:rPr>
        <w:t>площадь</w:t>
      </w:r>
      <w:proofErr w:type="gramEnd"/>
      <w:r w:rsidRPr="004403F3">
        <w:rPr>
          <w:spacing w:val="-6"/>
        </w:rPr>
        <w:t xml:space="preserve"> поперечного сечения шахты;</w:t>
      </w:r>
    </w:p>
    <w:p w:rsidR="00F15F89" w:rsidRPr="004403F3" w:rsidRDefault="00F15F89" w:rsidP="00F15F89">
      <w:pPr>
        <w:spacing w:after="0" w:line="240" w:lineRule="auto"/>
        <w:ind w:firstLine="709"/>
        <w:jc w:val="both"/>
        <w:rPr>
          <w:spacing w:val="-6"/>
        </w:rPr>
      </w:pPr>
      <w:r w:rsidRPr="004403F3">
        <w:rPr>
          <w:spacing w:val="-6"/>
          <w:lang w:val="en-US"/>
        </w:rPr>
        <w:t>k</w:t>
      </w:r>
      <w:r w:rsidRPr="004403F3">
        <w:rPr>
          <w:spacing w:val="-6"/>
        </w:rPr>
        <w:t xml:space="preserve"> – </w:t>
      </w:r>
      <w:proofErr w:type="gramStart"/>
      <w:r w:rsidRPr="004403F3">
        <w:rPr>
          <w:spacing w:val="-6"/>
        </w:rPr>
        <w:t>коэффициент</w:t>
      </w:r>
      <w:proofErr w:type="gramEnd"/>
      <w:r w:rsidRPr="004403F3">
        <w:rPr>
          <w:spacing w:val="-6"/>
        </w:rPr>
        <w:t xml:space="preserve"> (допускается принимать равным 0,05 с</w:t>
      </w:r>
      <w:r w:rsidRPr="004403F3">
        <w:rPr>
          <w:spacing w:val="-6"/>
          <w:vertAlign w:val="superscript"/>
        </w:rPr>
        <w:t>2</w:t>
      </w:r>
      <w:r w:rsidRPr="004403F3">
        <w:rPr>
          <w:spacing w:val="-6"/>
        </w:rPr>
        <w:t>/м);</w:t>
      </w:r>
    </w:p>
    <w:p w:rsidR="00F15F89" w:rsidRPr="004403F3" w:rsidRDefault="00F15F89" w:rsidP="00F15F89">
      <w:pPr>
        <w:spacing w:after="0" w:line="240" w:lineRule="auto"/>
        <w:ind w:firstLine="709"/>
        <w:jc w:val="both"/>
        <w:rPr>
          <w:spacing w:val="-6"/>
        </w:rPr>
      </w:pPr>
      <w:r w:rsidRPr="004403F3">
        <w:rPr>
          <w:spacing w:val="-6"/>
          <w:lang w:val="en-US"/>
        </w:rPr>
        <w:t>g</w:t>
      </w:r>
      <w:r w:rsidRPr="004403F3">
        <w:rPr>
          <w:spacing w:val="-6"/>
        </w:rPr>
        <w:t xml:space="preserve"> </w:t>
      </w:r>
      <w:r w:rsidRPr="004403F3">
        <w:rPr>
          <w:i/>
          <w:iCs/>
          <w:spacing w:val="-6"/>
        </w:rPr>
        <w:t>=</w:t>
      </w:r>
      <w:r w:rsidRPr="004403F3">
        <w:rPr>
          <w:spacing w:val="-6"/>
        </w:rPr>
        <w:t xml:space="preserve"> 9</w:t>
      </w:r>
      <w:proofErr w:type="gramStart"/>
      <w:r w:rsidRPr="004403F3">
        <w:rPr>
          <w:spacing w:val="-6"/>
        </w:rPr>
        <w:t>,81</w:t>
      </w:r>
      <w:proofErr w:type="gramEnd"/>
      <w:r w:rsidRPr="004403F3">
        <w:rPr>
          <w:spacing w:val="-6"/>
        </w:rPr>
        <w:t xml:space="preserve"> м/с</w:t>
      </w:r>
      <w:r w:rsidRPr="004403F3">
        <w:rPr>
          <w:spacing w:val="-6"/>
          <w:vertAlign w:val="superscript"/>
        </w:rPr>
        <w:t>2</w:t>
      </w:r>
      <w:r w:rsidRPr="004403F3">
        <w:rPr>
          <w:spacing w:val="-6"/>
        </w:rPr>
        <w:t xml:space="preserve"> – ускорение свободного падения;</w:t>
      </w:r>
    </w:p>
    <w:p w:rsidR="00F15F89" w:rsidRPr="004403F3" w:rsidRDefault="00F15F89" w:rsidP="00F15F89">
      <w:pPr>
        <w:spacing w:after="0" w:line="240" w:lineRule="auto"/>
        <w:ind w:firstLine="709"/>
        <w:jc w:val="both"/>
      </w:pPr>
      <w:r w:rsidRPr="004403F3">
        <w:rPr>
          <w:position w:val="-18"/>
        </w:rPr>
        <w:object w:dxaOrig="480" w:dyaOrig="420">
          <v:shape id="_x0000_i1051" type="#_x0000_t75" style="width:24pt;height:20.25pt" o:ole="" fillcolor="window">
            <v:imagedata r:id="rId63" o:title=""/>
          </v:shape>
          <o:OLEObject Type="Embed" ProgID="Equation.3" ShapeID="_x0000_i1051" DrawAspect="Content" ObjectID="_1741149910" r:id="rId64"/>
        </w:object>
      </w:r>
      <w:r w:rsidRPr="004403F3">
        <w:t>– перепад давлений между узлами.</w:t>
      </w:r>
    </w:p>
    <w:p w:rsidR="00F15F89" w:rsidRPr="004403F3" w:rsidRDefault="00F15F89" w:rsidP="00F15F89">
      <w:pPr>
        <w:spacing w:after="0" w:line="240" w:lineRule="auto"/>
        <w:ind w:firstLine="709"/>
        <w:jc w:val="both"/>
      </w:pPr>
      <w:r w:rsidRPr="004403F3">
        <w:rPr>
          <w:color w:val="000000"/>
        </w:rPr>
        <w:t>З</w:t>
      </w:r>
      <w:r w:rsidRPr="004403F3">
        <w:t>дание представляют в виде гидравлической схемы, узлы которой моделируют помещения, а связи – пути движения продуктов горения и воздуха. Каждое помещение здания описывается системой уравнений, состоящей из уравнения баланса массы, уравнения сохранения энергии и уравнения основного газового закона (Менделеева-</w:t>
      </w:r>
      <w:proofErr w:type="spellStart"/>
      <w:r w:rsidRPr="004403F3">
        <w:t>Клайперона</w:t>
      </w:r>
      <w:proofErr w:type="spellEnd"/>
      <w:r w:rsidRPr="004403F3">
        <w:t>).</w:t>
      </w:r>
    </w:p>
    <w:p w:rsidR="00F15F89" w:rsidRPr="00A90C26" w:rsidRDefault="00F15F89" w:rsidP="00F15F89">
      <w:pPr>
        <w:keepNext/>
        <w:spacing w:after="0" w:line="240" w:lineRule="auto"/>
        <w:ind w:right="-45" w:firstLine="709"/>
        <w:jc w:val="both"/>
      </w:pPr>
      <w:r w:rsidRPr="00A90C26">
        <w:t>Уравнение баланса массы выражается формулой:</w:t>
      </w:r>
    </w:p>
    <w:p w:rsidR="00F15F89" w:rsidRPr="00A90C26" w:rsidRDefault="00F15F89" w:rsidP="00F15F89">
      <w:pPr>
        <w:keepNext/>
        <w:spacing w:after="0" w:line="240" w:lineRule="auto"/>
        <w:ind w:right="-45" w:firstLine="709"/>
        <w:jc w:val="both"/>
      </w:pPr>
    </w:p>
    <w:p w:rsidR="00F15F89" w:rsidRPr="00A90C26" w:rsidRDefault="00F15F89" w:rsidP="00F15F89">
      <w:pPr>
        <w:spacing w:after="0" w:line="240" w:lineRule="auto"/>
        <w:ind w:right="-45"/>
        <w:jc w:val="center"/>
      </w:pPr>
      <w:r w:rsidRPr="00A90C26">
        <w:rPr>
          <w:position w:val="-20"/>
        </w:rPr>
        <w:object w:dxaOrig="3120" w:dyaOrig="440">
          <v:shape id="_x0000_i1052" type="#_x0000_t75" style="width:154.5pt;height:21.75pt" o:ole="" fillcolor="window">
            <v:imagedata r:id="rId65" o:title=""/>
          </v:shape>
          <o:OLEObject Type="Embed" ProgID="Equation.3" ShapeID="_x0000_i1052" DrawAspect="Content" ObjectID="_1741149911" r:id="rId66"/>
        </w:object>
      </w:r>
      <w:r w:rsidRPr="00A90C26">
        <w:t>,</w:t>
      </w:r>
      <w:r w:rsidRPr="00A90C26">
        <w:tab/>
        <w:t xml:space="preserve"> (</w:t>
      </w:r>
      <w:r w:rsidRPr="00F26B86">
        <w:t>П</w:t>
      </w:r>
      <w:proofErr w:type="gramStart"/>
      <w:r w:rsidRPr="00F26B86">
        <w:t>1</w:t>
      </w:r>
      <w:proofErr w:type="gramEnd"/>
      <w:r w:rsidRPr="00F26B86">
        <w:t>.7</w:t>
      </w:r>
      <w:r w:rsidRPr="00A90C26">
        <w:t>)</w:t>
      </w:r>
    </w:p>
    <w:p w:rsidR="00F15F89" w:rsidRPr="00A90C26" w:rsidRDefault="005F690D" w:rsidP="00F15F89">
      <w:pPr>
        <w:spacing w:after="0" w:line="240" w:lineRule="auto"/>
        <w:ind w:right="-45" w:firstLine="709"/>
        <w:jc w:val="both"/>
      </w:pPr>
      <w:r>
        <w:rPr>
          <w:noProof/>
          <w:lang w:eastAsia="ru-RU"/>
        </w:rPr>
        <w:pict>
          <v:shape id="_x0000_s1104" type="#_x0000_t75" style="position:absolute;left:0;text-align:left;margin-left:35pt;margin-top:56.35pt;width:349.75pt;height:23pt;z-index:251711488" o:allowincell="f">
            <v:imagedata r:id="rId67" o:title=""/>
            <w10:wrap type="topAndBottom"/>
            <w10:anchorlock/>
          </v:shape>
          <o:OLEObject Type="Embed" ProgID="Equation.3" ShapeID="_x0000_s1104" DrawAspect="Content" ObjectID="_1741150007" r:id="rId68"/>
        </w:pict>
      </w:r>
      <w:r>
        <w:rPr>
          <w:noProof/>
          <w:lang w:eastAsia="ru-RU"/>
        </w:rPr>
        <w:pict>
          <v:shape id="_x0000_s1105" type="#_x0000_t75" style="position:absolute;left:0;text-align:left;margin-left:35pt;margin-top:28.9pt;width:331.75pt;height:23pt;z-index:251712512" o:allowincell="f">
            <v:imagedata r:id="rId69" o:title=""/>
            <w10:wrap type="topAndBottom"/>
            <w10:anchorlock/>
          </v:shape>
          <o:OLEObject Type="Embed" ProgID="Equation.3" ShapeID="_x0000_s1105" DrawAspect="Content" ObjectID="_1741150008" r:id="rId70"/>
        </w:pict>
      </w:r>
      <w:r w:rsidR="00F15F89" w:rsidRPr="00A90C26">
        <w:t xml:space="preserve">где </w:t>
      </w:r>
      <w:proofErr w:type="spellStart"/>
      <w:r w:rsidR="00F15F89" w:rsidRPr="00A90C26">
        <w:rPr>
          <w:lang w:val="en-US"/>
        </w:rPr>
        <w:t>V</w:t>
      </w:r>
      <w:r w:rsidR="00F15F89" w:rsidRPr="00A90C26">
        <w:rPr>
          <w:vertAlign w:val="subscript"/>
          <w:lang w:val="en-US"/>
        </w:rPr>
        <w:t>j</w:t>
      </w:r>
      <w:proofErr w:type="spellEnd"/>
      <w:r w:rsidR="00F15F89" w:rsidRPr="00A90C26">
        <w:t xml:space="preserve"> – объем помещения, м</w:t>
      </w:r>
      <w:r w:rsidR="00F15F89" w:rsidRPr="00A90C26">
        <w:rPr>
          <w:vertAlign w:val="superscript"/>
        </w:rPr>
        <w:t>3</w:t>
      </w:r>
      <w:r w:rsidR="00F15F89" w:rsidRPr="00A90C26">
        <w:t>;</w:t>
      </w:r>
    </w:p>
    <w:p w:rsidR="00F15F89" w:rsidRPr="00A90C26" w:rsidRDefault="00F15F89" w:rsidP="00F15F89">
      <w:pPr>
        <w:spacing w:after="0" w:line="240" w:lineRule="auto"/>
        <w:ind w:right="-45" w:firstLine="709"/>
        <w:jc w:val="both"/>
      </w:pPr>
      <w:r w:rsidRPr="00A90C26">
        <w:rPr>
          <w:lang w:val="en-US"/>
        </w:rPr>
        <w:t>t</w:t>
      </w:r>
      <w:r w:rsidRPr="00A90C26">
        <w:t xml:space="preserve"> – </w:t>
      </w:r>
      <w:proofErr w:type="gramStart"/>
      <w:r w:rsidRPr="00A90C26">
        <w:t>время</w:t>
      </w:r>
      <w:proofErr w:type="gramEnd"/>
      <w:r w:rsidRPr="00A90C26">
        <w:t>, с;</w:t>
      </w:r>
    </w:p>
    <w:p w:rsidR="00F15F89" w:rsidRPr="00A90C26" w:rsidRDefault="00F15F89" w:rsidP="00F15F89">
      <w:pPr>
        <w:spacing w:after="0" w:line="240" w:lineRule="auto"/>
        <w:ind w:right="-48" w:firstLine="709"/>
        <w:jc w:val="both"/>
      </w:pPr>
      <w:r w:rsidRPr="00A90C26">
        <w:sym w:font="Symbol" w:char="F059"/>
      </w:r>
      <w:r w:rsidRPr="00A90C26">
        <w:t xml:space="preserve"> – скорость выгорания пожарной нагрузки, </w:t>
      </w:r>
      <w:proofErr w:type="gramStart"/>
      <w:r w:rsidRPr="00A90C26">
        <w:t>кг</w:t>
      </w:r>
      <w:proofErr w:type="gramEnd"/>
      <w:r w:rsidRPr="00A90C26">
        <w:t>/</w:t>
      </w:r>
      <w:r w:rsidRPr="00A90C26">
        <w:rPr>
          <w:lang w:val="en-US"/>
        </w:rPr>
        <w:t>c</w:t>
      </w:r>
      <w:r w:rsidRPr="00A90C26">
        <w:t>.</w:t>
      </w:r>
    </w:p>
    <w:p w:rsidR="00F15F89" w:rsidRPr="00A90C26" w:rsidRDefault="00F15F89" w:rsidP="00F15F89">
      <w:pPr>
        <w:spacing w:after="0" w:line="240" w:lineRule="auto"/>
        <w:ind w:right="-45" w:firstLine="709"/>
        <w:jc w:val="both"/>
      </w:pPr>
    </w:p>
    <w:p w:rsidR="00F15F89" w:rsidRPr="00A90C26" w:rsidRDefault="00F15F89" w:rsidP="00F15F89">
      <w:pPr>
        <w:spacing w:after="0" w:line="240" w:lineRule="auto"/>
        <w:ind w:right="-45" w:firstLine="709"/>
        <w:jc w:val="both"/>
      </w:pPr>
      <w:r w:rsidRPr="00A90C26">
        <w:t>Уравнение сохранения энергии выражается формулой:</w:t>
      </w:r>
    </w:p>
    <w:p w:rsidR="00F15F89" w:rsidRPr="00A90C26" w:rsidRDefault="00F15F89" w:rsidP="00F15F89">
      <w:pPr>
        <w:spacing w:after="0" w:line="240" w:lineRule="auto"/>
        <w:ind w:right="-45" w:firstLine="709"/>
        <w:jc w:val="both"/>
      </w:pPr>
    </w:p>
    <w:p w:rsidR="00F15F89" w:rsidRPr="00A90C26" w:rsidRDefault="00F15F89" w:rsidP="00F15F89">
      <w:pPr>
        <w:spacing w:after="0" w:line="240" w:lineRule="auto"/>
        <w:ind w:right="-45"/>
        <w:jc w:val="center"/>
      </w:pPr>
      <w:r w:rsidRPr="00A90C26">
        <w:rPr>
          <w:position w:val="-20"/>
        </w:rPr>
        <w:object w:dxaOrig="6340" w:dyaOrig="440">
          <v:shape id="_x0000_i1055" type="#_x0000_t75" style="width:317.25pt;height:21.75pt" o:ole="" fillcolor="window">
            <v:imagedata r:id="rId71" o:title=""/>
          </v:shape>
          <o:OLEObject Type="Embed" ProgID="Equation.3" ShapeID="_x0000_i1055" DrawAspect="Content" ObjectID="_1741149912" r:id="rId72"/>
        </w:object>
      </w:r>
      <w:r w:rsidRPr="00A90C26">
        <w:t>,</w:t>
      </w:r>
      <w:r w:rsidRPr="00A90C26">
        <w:tab/>
        <w:t>(</w:t>
      </w:r>
      <w:r w:rsidRPr="00F26B86">
        <w:t>П</w:t>
      </w:r>
      <w:proofErr w:type="gramStart"/>
      <w:r w:rsidRPr="00F26B86">
        <w:t>1</w:t>
      </w:r>
      <w:proofErr w:type="gramEnd"/>
      <w:r w:rsidRPr="00F26B86">
        <w:t>.8</w:t>
      </w:r>
      <w:r w:rsidRPr="00A90C26">
        <w:t>)</w:t>
      </w:r>
    </w:p>
    <w:p w:rsidR="00F15F89" w:rsidRPr="004403F3" w:rsidRDefault="00F15F89" w:rsidP="00F15F89">
      <w:pPr>
        <w:spacing w:after="0" w:line="240" w:lineRule="auto"/>
        <w:ind w:right="-45" w:firstLine="709"/>
        <w:jc w:val="both"/>
      </w:pPr>
      <w:r w:rsidRPr="00A90C26">
        <w:t>где С</w:t>
      </w:r>
      <w:r w:rsidRPr="00A90C26">
        <w:rPr>
          <w:vertAlign w:val="subscript"/>
          <w:lang w:val="en-US"/>
        </w:rPr>
        <w:t>v</w:t>
      </w:r>
      <w:r w:rsidRPr="00A90C26">
        <w:t>, С</w:t>
      </w:r>
      <w:proofErr w:type="gramStart"/>
      <w:r w:rsidRPr="00A90C26">
        <w:rPr>
          <w:vertAlign w:val="subscript"/>
          <w:lang w:val="en-US"/>
        </w:rPr>
        <w:t>p</w:t>
      </w:r>
      <w:proofErr w:type="gramEnd"/>
      <w:r w:rsidRPr="00A90C26">
        <w:t xml:space="preserve"> – удельная изохорная и изобарная теплоемкости, кДж/(кг</w:t>
      </w:r>
      <w:r w:rsidRPr="00A90C26">
        <w:rPr>
          <w:lang w:val="en-US"/>
        </w:rPr>
        <w:sym w:font="Symbol" w:char="F0D7"/>
      </w:r>
      <w:r w:rsidRPr="00A90C26">
        <w:rPr>
          <w:lang w:val="en-US"/>
        </w:rPr>
        <w:t>K</w:t>
      </w:r>
      <w:r w:rsidRPr="00A90C26">
        <w:t>);</w:t>
      </w:r>
    </w:p>
    <w:p w:rsidR="00F15F89" w:rsidRPr="004403F3" w:rsidRDefault="00F15F89" w:rsidP="00F15F89">
      <w:pPr>
        <w:spacing w:after="0" w:line="240" w:lineRule="auto"/>
        <w:ind w:right="-48" w:firstLine="709"/>
        <w:jc w:val="both"/>
      </w:pPr>
      <w:proofErr w:type="spellStart"/>
      <w:r w:rsidRPr="004403F3">
        <w:rPr>
          <w:lang w:val="en-US"/>
        </w:rPr>
        <w:t>T</w:t>
      </w:r>
      <w:r w:rsidRPr="004403F3">
        <w:rPr>
          <w:vertAlign w:val="subscript"/>
          <w:lang w:val="en-US"/>
        </w:rPr>
        <w:t>i</w:t>
      </w:r>
      <w:proofErr w:type="spellEnd"/>
      <w:r w:rsidRPr="004403F3">
        <w:t xml:space="preserve">, </w:t>
      </w:r>
      <w:proofErr w:type="spellStart"/>
      <w:r w:rsidRPr="004403F3">
        <w:rPr>
          <w:lang w:val="en-US"/>
        </w:rPr>
        <w:t>T</w:t>
      </w:r>
      <w:r w:rsidRPr="004403F3">
        <w:rPr>
          <w:vertAlign w:val="subscript"/>
          <w:lang w:val="en-US"/>
        </w:rPr>
        <w:t>j</w:t>
      </w:r>
      <w:proofErr w:type="spellEnd"/>
      <w:r w:rsidRPr="004403F3">
        <w:t xml:space="preserve"> – температуры газов в </w:t>
      </w:r>
      <w:proofErr w:type="spellStart"/>
      <w:r w:rsidRPr="004403F3">
        <w:rPr>
          <w:lang w:val="en-US"/>
        </w:rPr>
        <w:t>i</w:t>
      </w:r>
      <w:proofErr w:type="spellEnd"/>
      <w:r w:rsidRPr="004403F3">
        <w:t xml:space="preserve">- м и </w:t>
      </w:r>
      <w:r w:rsidRPr="004403F3">
        <w:rPr>
          <w:lang w:val="en-US"/>
        </w:rPr>
        <w:t>j</w:t>
      </w:r>
      <w:r w:rsidRPr="004403F3">
        <w:t xml:space="preserve">-м помещениях, </w:t>
      </w:r>
      <w:r w:rsidRPr="004403F3">
        <w:rPr>
          <w:lang w:val="en-US"/>
        </w:rPr>
        <w:t>K</w:t>
      </w:r>
      <w:r w:rsidRPr="004403F3">
        <w:t>;</w:t>
      </w:r>
    </w:p>
    <w:p w:rsidR="00F15F89" w:rsidRPr="004403F3" w:rsidRDefault="00F15F89" w:rsidP="00F15F89">
      <w:pPr>
        <w:spacing w:after="0" w:line="240" w:lineRule="auto"/>
        <w:ind w:right="-48" w:firstLine="709"/>
        <w:jc w:val="both"/>
      </w:pPr>
      <w:r w:rsidRPr="004403F3">
        <w:rPr>
          <w:lang w:val="en-US"/>
        </w:rPr>
        <w:t>Q</w:t>
      </w:r>
      <w:r w:rsidRPr="004403F3">
        <w:rPr>
          <w:vertAlign w:val="subscript"/>
        </w:rPr>
        <w:t>Г</w:t>
      </w:r>
      <w:r w:rsidRPr="004403F3">
        <w:t xml:space="preserve"> – количество тепла, выделяемого в помещении при горении, кВт;</w:t>
      </w:r>
    </w:p>
    <w:p w:rsidR="00F15F89" w:rsidRPr="004403F3" w:rsidRDefault="00F15F89" w:rsidP="00F15F89">
      <w:pPr>
        <w:spacing w:after="0" w:line="240" w:lineRule="auto"/>
        <w:ind w:right="-48" w:firstLine="709"/>
        <w:jc w:val="both"/>
      </w:pPr>
      <w:proofErr w:type="spellStart"/>
      <w:proofErr w:type="gramStart"/>
      <w:r w:rsidRPr="004403F3">
        <w:rPr>
          <w:lang w:val="en-US"/>
        </w:rPr>
        <w:t>Q</w:t>
      </w:r>
      <w:r w:rsidRPr="004403F3">
        <w:rPr>
          <w:vertAlign w:val="subscript"/>
          <w:lang w:val="en-US"/>
        </w:rPr>
        <w:t>w</w:t>
      </w:r>
      <w:proofErr w:type="spellEnd"/>
      <w:r w:rsidRPr="004403F3">
        <w:t xml:space="preserve"> – тепловой поток, поглощаемый конструкциями и излучаемый через проемы, кВт.</w:t>
      </w:r>
      <w:proofErr w:type="gramEnd"/>
    </w:p>
    <w:p w:rsidR="00F15F89" w:rsidRPr="004403F3" w:rsidRDefault="00F15F89" w:rsidP="00F15F89">
      <w:pPr>
        <w:spacing w:after="0" w:line="240" w:lineRule="auto"/>
        <w:ind w:right="-45" w:firstLine="709"/>
        <w:jc w:val="both"/>
      </w:pPr>
      <w:r w:rsidRPr="004403F3">
        <w:t xml:space="preserve">Для помещения очага пожара величина </w:t>
      </w:r>
      <w:proofErr w:type="gramStart"/>
      <w:r w:rsidRPr="004403F3">
        <w:rPr>
          <w:lang w:val="en-US"/>
        </w:rPr>
        <w:t>Q</w:t>
      </w:r>
      <w:proofErr w:type="gramEnd"/>
      <w:r w:rsidRPr="004403F3">
        <w:rPr>
          <w:vertAlign w:val="subscript"/>
        </w:rPr>
        <w:t>Г</w:t>
      </w:r>
      <w:r w:rsidRPr="004403F3">
        <w:t xml:space="preserve"> определяется по формуле:</w:t>
      </w:r>
    </w:p>
    <w:p w:rsidR="00F15F89" w:rsidRPr="004403F3" w:rsidRDefault="00F15F89" w:rsidP="00F15F89">
      <w:pPr>
        <w:spacing w:after="0" w:line="240" w:lineRule="auto"/>
        <w:ind w:right="-45" w:firstLine="709"/>
        <w:jc w:val="both"/>
        <w:rPr>
          <w:position w:val="-12"/>
        </w:rPr>
      </w:pPr>
    </w:p>
    <w:p w:rsidR="00F15F89" w:rsidRDefault="00F15F89" w:rsidP="00F15F89">
      <w:pPr>
        <w:spacing w:after="0" w:line="240" w:lineRule="auto"/>
        <w:ind w:right="-45" w:firstLine="709"/>
        <w:jc w:val="center"/>
      </w:pPr>
      <w:r w:rsidRPr="004403F3">
        <w:rPr>
          <w:position w:val="-12"/>
        </w:rPr>
        <w:object w:dxaOrig="1840" w:dyaOrig="360">
          <v:shape id="_x0000_i1056" type="#_x0000_t75" style="width:92.25pt;height:19.5pt" o:ole="" fillcolor="window">
            <v:imagedata r:id="rId73" o:title=""/>
          </v:shape>
          <o:OLEObject Type="Embed" ProgID="Equation.3" ShapeID="_x0000_i1056" DrawAspect="Content" ObjectID="_1741149913" r:id="rId74"/>
        </w:object>
      </w:r>
      <w:r w:rsidRPr="004403F3">
        <w:t>,</w:t>
      </w:r>
    </w:p>
    <w:p w:rsidR="00CE0B96" w:rsidRPr="004403F3" w:rsidRDefault="00CE0B96" w:rsidP="00F15F89">
      <w:pPr>
        <w:spacing w:after="0" w:line="240" w:lineRule="auto"/>
        <w:ind w:right="-45" w:firstLine="709"/>
        <w:jc w:val="center"/>
        <w:rPr>
          <w:color w:val="FF0000"/>
        </w:rPr>
      </w:pPr>
    </w:p>
    <w:p w:rsidR="00F15F89" w:rsidRPr="004403F3" w:rsidRDefault="00F15F89" w:rsidP="00F15F89">
      <w:pPr>
        <w:spacing w:after="0" w:line="240" w:lineRule="auto"/>
        <w:ind w:right="-45" w:firstLine="709"/>
        <w:jc w:val="both"/>
      </w:pPr>
      <w:r w:rsidRPr="004403F3">
        <w:t xml:space="preserve">где </w:t>
      </w:r>
      <w:r w:rsidRPr="004403F3">
        <w:sym w:font="Symbol" w:char="F068"/>
      </w:r>
      <w:r w:rsidRPr="004403F3">
        <w:t xml:space="preserve"> </w:t>
      </w:r>
      <w:r w:rsidR="009B50A4" w:rsidRPr="004403F3">
        <w:t>–</w:t>
      </w:r>
      <w:r w:rsidRPr="004403F3">
        <w:t xml:space="preserve"> коэффициент полноты горения;</w:t>
      </w:r>
    </w:p>
    <w:p w:rsidR="00F15F89" w:rsidRPr="004403F3" w:rsidRDefault="00F15F89" w:rsidP="00F15F89">
      <w:pPr>
        <w:spacing w:after="0" w:line="240" w:lineRule="auto"/>
        <w:ind w:right="-45" w:firstLine="709"/>
        <w:jc w:val="both"/>
      </w:pPr>
      <w:r w:rsidRPr="004403F3">
        <w:rPr>
          <w:lang w:val="en-US"/>
        </w:rPr>
        <w:t>Q</w:t>
      </w:r>
      <w:r w:rsidRPr="004403F3">
        <w:rPr>
          <w:vertAlign w:val="subscript"/>
        </w:rPr>
        <w:t>н</w:t>
      </w:r>
      <w:r w:rsidRPr="004403F3">
        <w:t xml:space="preserve"> – низшая теплота сгорания, кДж/кг;</w:t>
      </w:r>
    </w:p>
    <w:p w:rsidR="00F15F89" w:rsidRPr="004403F3" w:rsidRDefault="00F15F89" w:rsidP="00F15F89">
      <w:pPr>
        <w:spacing w:after="0" w:line="240" w:lineRule="auto"/>
        <w:ind w:right="-45" w:firstLine="709"/>
        <w:jc w:val="both"/>
      </w:pPr>
      <w:proofErr w:type="gramStart"/>
      <w:r w:rsidRPr="004403F3">
        <w:rPr>
          <w:lang w:val="en-US"/>
        </w:rPr>
        <w:t>I</w:t>
      </w:r>
      <w:r w:rsidRPr="004403F3">
        <w:t xml:space="preserve"> – энтальпия газифицированной горючей нагрузки, кДж/кг.</w:t>
      </w:r>
      <w:proofErr w:type="gramEnd"/>
    </w:p>
    <w:p w:rsidR="00F15F89" w:rsidRPr="00A90C26" w:rsidRDefault="00F15F89" w:rsidP="00F15F89">
      <w:pPr>
        <w:spacing w:after="0" w:line="240" w:lineRule="auto"/>
        <w:ind w:right="-45" w:firstLine="709"/>
        <w:jc w:val="both"/>
      </w:pPr>
      <w:r w:rsidRPr="004403F3">
        <w:t xml:space="preserve">Для остальных </w:t>
      </w:r>
      <w:r w:rsidRPr="00A90C26">
        <w:t xml:space="preserve">помещений </w:t>
      </w:r>
      <w:proofErr w:type="gramStart"/>
      <w:r w:rsidRPr="00A90C26">
        <w:rPr>
          <w:lang w:val="en-US"/>
        </w:rPr>
        <w:t>Q</w:t>
      </w:r>
      <w:proofErr w:type="gramEnd"/>
      <w:r w:rsidRPr="00A90C26">
        <w:rPr>
          <w:vertAlign w:val="subscript"/>
        </w:rPr>
        <w:t>Г</w:t>
      </w:r>
      <w:r w:rsidRPr="00A90C26">
        <w:t xml:space="preserve"> = 0.</w:t>
      </w:r>
    </w:p>
    <w:p w:rsidR="00F15F89" w:rsidRPr="00A90C26" w:rsidRDefault="00F15F89" w:rsidP="00F15F89">
      <w:pPr>
        <w:keepNext/>
        <w:spacing w:after="0" w:line="240" w:lineRule="auto"/>
        <w:ind w:firstLine="709"/>
        <w:jc w:val="both"/>
      </w:pPr>
      <w:r w:rsidRPr="00A90C26">
        <w:t xml:space="preserve">Коэффициент полноты горения </w:t>
      </w:r>
      <w:r w:rsidRPr="00A90C26">
        <w:sym w:font="Symbol" w:char="F068"/>
      </w:r>
      <w:r w:rsidRPr="00A90C26">
        <w:t xml:space="preserve"> определяется по формуле:</w:t>
      </w:r>
    </w:p>
    <w:p w:rsidR="00F15F89" w:rsidRPr="00A90C26" w:rsidRDefault="00F15F89" w:rsidP="00F15F89">
      <w:pPr>
        <w:keepNext/>
        <w:spacing w:after="0" w:line="240" w:lineRule="auto"/>
        <w:ind w:firstLine="709"/>
        <w:jc w:val="both"/>
      </w:pPr>
    </w:p>
    <w:p w:rsidR="00F15F89" w:rsidRPr="00A90C26" w:rsidRDefault="00F15F89" w:rsidP="00F15F89">
      <w:pPr>
        <w:pStyle w:val="aff8"/>
        <w:tabs>
          <w:tab w:val="clear" w:pos="5032"/>
          <w:tab w:val="clear" w:pos="9356"/>
          <w:tab w:val="center" w:pos="3969"/>
          <w:tab w:val="right" w:pos="9923"/>
        </w:tabs>
        <w:spacing w:before="0" w:after="0"/>
        <w:jc w:val="center"/>
      </w:pPr>
      <w:r w:rsidRPr="00A90C26">
        <w:rPr>
          <w:position w:val="-30"/>
        </w:rPr>
        <w:object w:dxaOrig="3140" w:dyaOrig="880">
          <v:shape id="_x0000_i1057" type="#_x0000_t75" style="width:152.25pt;height:45pt" o:ole="" fillcolor="window">
            <v:imagedata r:id="rId75" o:title=""/>
          </v:shape>
          <o:OLEObject Type="Embed" ProgID="Equation.3" ShapeID="_x0000_i1057" DrawAspect="Content" ObjectID="_1741149914" r:id="rId76"/>
        </w:object>
      </w:r>
      <w:r w:rsidRPr="00A90C26">
        <w:t xml:space="preserve">, </w:t>
      </w:r>
      <w:r w:rsidRPr="00A90C26">
        <w:tab/>
        <w:t>(</w:t>
      </w:r>
      <w:r w:rsidRPr="00F26B86">
        <w:t>П1.9</w:t>
      </w:r>
      <w:r w:rsidRPr="00A90C26">
        <w:t>)</w:t>
      </w:r>
    </w:p>
    <w:p w:rsidR="00F15F89" w:rsidRPr="00A90C26" w:rsidRDefault="00F15F89" w:rsidP="00F15F89">
      <w:pPr>
        <w:pStyle w:val="af8"/>
        <w:spacing w:line="240" w:lineRule="auto"/>
        <w:ind w:firstLine="709"/>
      </w:pPr>
      <w:r w:rsidRPr="00A90C26">
        <w:t xml:space="preserve">где </w:t>
      </w:r>
      <w:r w:rsidRPr="00A90C26">
        <w:sym w:font="Symbol" w:char="F068"/>
      </w:r>
      <w:r w:rsidRPr="00A90C26">
        <w:rPr>
          <w:vertAlign w:val="subscript"/>
        </w:rPr>
        <w:t>0</w:t>
      </w:r>
      <w:r w:rsidRPr="00A90C26">
        <w:rPr>
          <w:i/>
          <w:iCs/>
        </w:rPr>
        <w:t xml:space="preserve"> – </w:t>
      </w:r>
      <w:r w:rsidRPr="00A90C26">
        <w:t>коэффициент полноты горения в режиме пожара, регулируемом горючей нагрузкой, определяемый формулой:</w:t>
      </w:r>
    </w:p>
    <w:p w:rsidR="00F15F89" w:rsidRPr="00A90C26" w:rsidRDefault="00F15F89" w:rsidP="00F15F89">
      <w:pPr>
        <w:rPr>
          <w:lang w:eastAsia="ru-RU"/>
        </w:rPr>
      </w:pPr>
    </w:p>
    <w:p w:rsidR="00F15F89" w:rsidRPr="00A90C26" w:rsidRDefault="00F15F89" w:rsidP="00F15F89">
      <w:pPr>
        <w:pStyle w:val="aff8"/>
        <w:tabs>
          <w:tab w:val="clear" w:pos="5032"/>
          <w:tab w:val="clear" w:pos="9356"/>
          <w:tab w:val="center" w:pos="3969"/>
          <w:tab w:val="right" w:pos="9923"/>
        </w:tabs>
        <w:spacing w:before="0" w:after="0"/>
        <w:jc w:val="center"/>
      </w:pPr>
      <w:r w:rsidRPr="00A90C26">
        <w:rPr>
          <w:position w:val="-14"/>
        </w:rPr>
        <w:object w:dxaOrig="3320" w:dyaOrig="400">
          <v:shape id="_x0000_i1058" type="#_x0000_t75" style="width:161.25pt;height:20.25pt" o:ole="" fillcolor="window">
            <v:imagedata r:id="rId77" o:title=""/>
          </v:shape>
          <o:OLEObject Type="Embed" ProgID="Equation.3" ShapeID="_x0000_i1058" DrawAspect="Content" ObjectID="_1741149915" r:id="rId78"/>
        </w:object>
      </w:r>
      <w:r w:rsidRPr="00A90C26">
        <w:rPr>
          <w:noProof w:val="0"/>
        </w:rPr>
        <w:t>.</w:t>
      </w:r>
      <w:r w:rsidRPr="00A90C26">
        <w:tab/>
        <w:t>(</w:t>
      </w:r>
      <w:r w:rsidRPr="00F26B86">
        <w:t>П1.10</w:t>
      </w:r>
      <w:r w:rsidRPr="00A90C26">
        <w:t>)</w:t>
      </w:r>
    </w:p>
    <w:p w:rsidR="00F15F89" w:rsidRPr="00A90C26" w:rsidRDefault="00F15F89" w:rsidP="00F15F89">
      <w:pPr>
        <w:pStyle w:val="af8"/>
      </w:pPr>
    </w:p>
    <w:p w:rsidR="00F15F89" w:rsidRPr="00A90C26" w:rsidRDefault="00F15F89" w:rsidP="00F15F89">
      <w:pPr>
        <w:pStyle w:val="af8"/>
        <w:tabs>
          <w:tab w:val="right" w:pos="9923"/>
        </w:tabs>
        <w:spacing w:line="240" w:lineRule="auto"/>
        <w:ind w:firstLine="709"/>
      </w:pPr>
      <w:r w:rsidRPr="00A90C26">
        <w:t xml:space="preserve">Коэффициент </w:t>
      </w:r>
      <w:proofErr w:type="spellStart"/>
      <w:r w:rsidRPr="00A90C26">
        <w:rPr>
          <w:lang w:val="en-US"/>
        </w:rPr>
        <w:t>K</w:t>
      </w:r>
      <w:r w:rsidRPr="00A90C26">
        <w:rPr>
          <w:vertAlign w:val="subscript"/>
          <w:lang w:val="en-US"/>
        </w:rPr>
        <w:t>k</w:t>
      </w:r>
      <w:proofErr w:type="spellEnd"/>
      <w:r w:rsidRPr="00A90C26">
        <w:rPr>
          <w:i/>
          <w:iCs/>
        </w:rPr>
        <w:t xml:space="preserve"> </w:t>
      </w:r>
      <w:r w:rsidRPr="00A90C26">
        <w:t>рассчитывается по формуле:</w:t>
      </w:r>
    </w:p>
    <w:p w:rsidR="00F15F89" w:rsidRPr="00A90C26" w:rsidRDefault="00F15F89" w:rsidP="00F15F89">
      <w:pPr>
        <w:rPr>
          <w:lang w:eastAsia="ru-RU"/>
        </w:rPr>
      </w:pPr>
    </w:p>
    <w:p w:rsidR="00F15F89" w:rsidRPr="00A90C26" w:rsidRDefault="00F15F89" w:rsidP="00F15F89">
      <w:pPr>
        <w:pStyle w:val="aff8"/>
        <w:tabs>
          <w:tab w:val="clear" w:pos="5032"/>
          <w:tab w:val="clear" w:pos="9356"/>
          <w:tab w:val="center" w:pos="3969"/>
          <w:tab w:val="right" w:pos="9923"/>
        </w:tabs>
        <w:spacing w:before="0" w:after="0"/>
        <w:jc w:val="center"/>
      </w:pPr>
      <w:r w:rsidRPr="00A90C26">
        <w:rPr>
          <w:position w:val="-36"/>
        </w:rPr>
        <w:object w:dxaOrig="3379" w:dyaOrig="859">
          <v:shape id="_x0000_i1059" type="#_x0000_t75" style="width:165.75pt;height:42.75pt" o:ole="" fillcolor="window">
            <v:imagedata r:id="rId79" o:title=""/>
          </v:shape>
          <o:OLEObject Type="Embed" ProgID="Equation.3" ShapeID="_x0000_i1059" DrawAspect="Content" ObjectID="_1741149916" r:id="rId80"/>
        </w:object>
      </w:r>
      <w:r w:rsidRPr="00A90C26">
        <w:rPr>
          <w:noProof w:val="0"/>
        </w:rPr>
        <w:t>,</w:t>
      </w:r>
      <w:r w:rsidRPr="00A90C26">
        <w:tab/>
        <w:t>(</w:t>
      </w:r>
      <w:r w:rsidRPr="00F26B86">
        <w:t>П1.11</w:t>
      </w:r>
      <w:r w:rsidRPr="00A90C26">
        <w:t>)</w:t>
      </w:r>
    </w:p>
    <w:p w:rsidR="00F15F89" w:rsidRPr="004403F3" w:rsidRDefault="00F15F89" w:rsidP="00F15F89">
      <w:pPr>
        <w:pStyle w:val="af8"/>
        <w:spacing w:line="240" w:lineRule="auto"/>
        <w:ind w:firstLine="709"/>
      </w:pPr>
      <w:r w:rsidRPr="00A90C26">
        <w:t xml:space="preserve">где </w:t>
      </w:r>
      <w:r w:rsidRPr="00A90C26">
        <w:rPr>
          <w:position w:val="-34"/>
        </w:rPr>
        <w:object w:dxaOrig="1960" w:dyaOrig="840">
          <v:shape id="_x0000_i1060" type="#_x0000_t75" style="width:98.25pt;height:39pt" o:ole="" fillcolor="window">
            <v:imagedata r:id="rId81" o:title=""/>
          </v:shape>
          <o:OLEObject Type="Embed" ProgID="Equation.3" ShapeID="_x0000_i1060" DrawAspect="Content" ObjectID="_1741149917" r:id="rId82"/>
        </w:object>
      </w:r>
      <w:r w:rsidRPr="00A90C26">
        <w:t>;</w:t>
      </w:r>
    </w:p>
    <w:p w:rsidR="00F15F89" w:rsidRPr="004403F3" w:rsidRDefault="00F15F89" w:rsidP="00F15F89">
      <w:pPr>
        <w:spacing w:after="0" w:line="240" w:lineRule="auto"/>
        <w:ind w:firstLine="709"/>
        <w:jc w:val="both"/>
      </w:pPr>
      <w:proofErr w:type="spellStart"/>
      <w:r w:rsidRPr="004403F3">
        <w:rPr>
          <w:lang w:val="en-US"/>
        </w:rPr>
        <w:t>X</w:t>
      </w:r>
      <w:r w:rsidRPr="004403F3">
        <w:rPr>
          <w:vertAlign w:val="subscript"/>
          <w:lang w:val="en-US"/>
        </w:rPr>
        <w:t>ox</w:t>
      </w:r>
      <w:proofErr w:type="spellEnd"/>
      <w:proofErr w:type="gramStart"/>
      <w:r w:rsidRPr="004403F3">
        <w:rPr>
          <w:vertAlign w:val="subscript"/>
        </w:rPr>
        <w:t>,0</w:t>
      </w:r>
      <w:proofErr w:type="gramEnd"/>
      <w:r w:rsidRPr="004403F3">
        <w:t xml:space="preserve"> – начальная концентрация кислорода в помещении очага пожара, кг/кг;</w:t>
      </w:r>
    </w:p>
    <w:p w:rsidR="00F15F89" w:rsidRPr="004403F3" w:rsidRDefault="00F15F89" w:rsidP="00F15F89">
      <w:pPr>
        <w:spacing w:after="0" w:line="240" w:lineRule="auto"/>
        <w:ind w:firstLine="709"/>
        <w:jc w:val="both"/>
      </w:pPr>
      <w:proofErr w:type="spellStart"/>
      <w:r w:rsidRPr="004403F3">
        <w:rPr>
          <w:lang w:val="en-US"/>
        </w:rPr>
        <w:t>X</w:t>
      </w:r>
      <w:r w:rsidRPr="004403F3">
        <w:rPr>
          <w:vertAlign w:val="subscript"/>
          <w:lang w:val="en-US"/>
        </w:rPr>
        <w:t>ox</w:t>
      </w:r>
      <w:proofErr w:type="spellEnd"/>
      <w:proofErr w:type="gramStart"/>
      <w:r w:rsidRPr="004403F3">
        <w:rPr>
          <w:vertAlign w:val="subscript"/>
        </w:rPr>
        <w:t>,</w:t>
      </w:r>
      <w:r w:rsidRPr="004403F3">
        <w:rPr>
          <w:vertAlign w:val="subscript"/>
          <w:lang w:val="en-US"/>
        </w:rPr>
        <w:t>m</w:t>
      </w:r>
      <w:proofErr w:type="gramEnd"/>
      <w:r w:rsidRPr="004403F3">
        <w:t xml:space="preserve"> –текущая концентрация кислорода в помещении очага пожара, кг/кг;</w:t>
      </w:r>
    </w:p>
    <w:p w:rsidR="00F15F89" w:rsidRPr="00A90C26" w:rsidRDefault="00F15F89" w:rsidP="00F15F89">
      <w:pPr>
        <w:spacing w:after="0" w:line="240" w:lineRule="auto"/>
        <w:ind w:firstLine="709"/>
        <w:jc w:val="both"/>
      </w:pPr>
      <w:r w:rsidRPr="004403F3">
        <w:rPr>
          <w:lang w:val="en-US"/>
        </w:rPr>
        <w:t>L</w:t>
      </w:r>
      <w:r w:rsidRPr="004403F3">
        <w:rPr>
          <w:vertAlign w:val="subscript"/>
          <w:lang w:val="en-US"/>
        </w:rPr>
        <w:t>ox</w:t>
      </w:r>
      <w:r w:rsidRPr="004403F3">
        <w:t xml:space="preserve"> – количество </w:t>
      </w:r>
      <w:r w:rsidRPr="00A90C26">
        <w:t>кислорода, поглощаемого при сгорании 1 кг горючей нагрузки, кг/кг.</w:t>
      </w:r>
    </w:p>
    <w:p w:rsidR="00F15F89" w:rsidRPr="00A90C26" w:rsidRDefault="00F15F89" w:rsidP="00F15F89">
      <w:pPr>
        <w:pStyle w:val="a0"/>
        <w:widowControl w:val="0"/>
        <w:spacing w:line="240" w:lineRule="auto"/>
      </w:pPr>
    </w:p>
    <w:p w:rsidR="00F15F89" w:rsidRPr="00A90C26" w:rsidRDefault="00F15F89" w:rsidP="00F15F89">
      <w:pPr>
        <w:pStyle w:val="a0"/>
        <w:widowControl w:val="0"/>
        <w:spacing w:line="240" w:lineRule="auto"/>
      </w:pPr>
      <w:r w:rsidRPr="00A90C26">
        <w:t>Уравнение Менделеева-</w:t>
      </w:r>
      <w:proofErr w:type="spellStart"/>
      <w:r w:rsidRPr="00A90C26">
        <w:t>Клайперона</w:t>
      </w:r>
      <w:proofErr w:type="spellEnd"/>
      <w:r w:rsidRPr="00A90C26">
        <w:t xml:space="preserve"> выражается формулой:</w:t>
      </w:r>
    </w:p>
    <w:p w:rsidR="00F15F89" w:rsidRPr="00A90C26" w:rsidRDefault="00F15F89" w:rsidP="00F15F89">
      <w:pPr>
        <w:tabs>
          <w:tab w:val="left" w:pos="1701"/>
        </w:tabs>
        <w:spacing w:after="0" w:line="240" w:lineRule="auto"/>
        <w:jc w:val="center"/>
      </w:pPr>
      <w:r w:rsidRPr="00A90C26">
        <w:rPr>
          <w:position w:val="-24"/>
        </w:rPr>
        <w:object w:dxaOrig="1440" w:dyaOrig="620">
          <v:shape id="_x0000_i1061" type="#_x0000_t75" style="width:1in;height:30.75pt" o:ole="" fillcolor="window">
            <v:imagedata r:id="rId83" o:title=""/>
          </v:shape>
          <o:OLEObject Type="Embed" ProgID="Equation.3" ShapeID="_x0000_i1061" DrawAspect="Content" ObjectID="_1741149918" r:id="rId84"/>
        </w:object>
      </w:r>
      <w:r w:rsidRPr="00A90C26">
        <w:t>,</w:t>
      </w:r>
      <w:r w:rsidRPr="00A90C26">
        <w:tab/>
        <w:t xml:space="preserve"> (</w:t>
      </w:r>
      <w:r w:rsidRPr="00F26B86">
        <w:t>П</w:t>
      </w:r>
      <w:proofErr w:type="gramStart"/>
      <w:r w:rsidRPr="00F26B86">
        <w:t>1</w:t>
      </w:r>
      <w:proofErr w:type="gramEnd"/>
      <w:r w:rsidRPr="00F26B86">
        <w:t>.12</w:t>
      </w:r>
      <w:r w:rsidRPr="00A90C26">
        <w:t>)</w:t>
      </w:r>
    </w:p>
    <w:p w:rsidR="00F15F89" w:rsidRPr="00A90C26" w:rsidRDefault="00F15F89" w:rsidP="00F15F89">
      <w:pPr>
        <w:tabs>
          <w:tab w:val="left" w:pos="0"/>
        </w:tabs>
        <w:spacing w:after="0" w:line="240" w:lineRule="auto"/>
        <w:ind w:firstLine="709"/>
        <w:jc w:val="both"/>
      </w:pPr>
      <w:r w:rsidRPr="00A90C26">
        <w:t xml:space="preserve">где </w:t>
      </w:r>
      <w:proofErr w:type="spellStart"/>
      <w:r w:rsidRPr="00A90C26">
        <w:rPr>
          <w:lang w:val="en-US"/>
        </w:rPr>
        <w:t>P</w:t>
      </w:r>
      <w:r w:rsidRPr="00A90C26">
        <w:rPr>
          <w:vertAlign w:val="subscript"/>
          <w:lang w:val="en-US"/>
        </w:rPr>
        <w:t>j</w:t>
      </w:r>
      <w:proofErr w:type="spellEnd"/>
      <w:r w:rsidRPr="00A90C26">
        <w:t xml:space="preserve"> – давление газа в </w:t>
      </w:r>
      <w:r w:rsidRPr="00A90C26">
        <w:rPr>
          <w:lang w:val="en-US"/>
        </w:rPr>
        <w:t>j</w:t>
      </w:r>
      <w:r w:rsidRPr="00A90C26">
        <w:t>-м помещении, Па;</w:t>
      </w:r>
    </w:p>
    <w:p w:rsidR="00F15F89" w:rsidRPr="00A90C26" w:rsidRDefault="00F15F89" w:rsidP="00F15F89">
      <w:pPr>
        <w:spacing w:after="0" w:line="240" w:lineRule="auto"/>
        <w:ind w:firstLine="709"/>
        <w:jc w:val="both"/>
      </w:pPr>
      <w:proofErr w:type="spellStart"/>
      <w:r w:rsidRPr="00A90C26">
        <w:rPr>
          <w:lang w:val="en-US"/>
        </w:rPr>
        <w:t>T</w:t>
      </w:r>
      <w:r w:rsidRPr="00A90C26">
        <w:rPr>
          <w:vertAlign w:val="subscript"/>
          <w:lang w:val="en-US"/>
        </w:rPr>
        <w:t>j</w:t>
      </w:r>
      <w:proofErr w:type="spellEnd"/>
      <w:r w:rsidRPr="00A90C26">
        <w:t xml:space="preserve"> – температура газа в </w:t>
      </w:r>
      <w:r w:rsidRPr="00A90C26">
        <w:rPr>
          <w:lang w:val="en-US"/>
        </w:rPr>
        <w:t>j</w:t>
      </w:r>
      <w:r w:rsidRPr="00A90C26">
        <w:t xml:space="preserve">-м помещении, </w:t>
      </w:r>
      <w:r w:rsidRPr="00A90C26">
        <w:rPr>
          <w:lang w:val="en-US"/>
        </w:rPr>
        <w:t>K</w:t>
      </w:r>
      <w:r w:rsidRPr="00A90C26">
        <w:t>;</w:t>
      </w:r>
    </w:p>
    <w:p w:rsidR="00F15F89" w:rsidRPr="00A90C26" w:rsidRDefault="00F15F89" w:rsidP="00F15F89">
      <w:pPr>
        <w:spacing w:after="0" w:line="240" w:lineRule="auto"/>
        <w:ind w:firstLine="709"/>
        <w:jc w:val="both"/>
      </w:pPr>
      <w:r w:rsidRPr="00A90C26">
        <w:rPr>
          <w:lang w:val="en-US"/>
        </w:rPr>
        <w:t>R</w:t>
      </w:r>
      <w:r w:rsidRPr="00A90C26">
        <w:t xml:space="preserve"> = 8</w:t>
      </w:r>
      <w:proofErr w:type="gramStart"/>
      <w:r w:rsidRPr="00A90C26">
        <w:t>,31</w:t>
      </w:r>
      <w:proofErr w:type="gramEnd"/>
      <w:r w:rsidRPr="00A90C26">
        <w:t xml:space="preserve"> – универсальная газовая постоянная, Дж/(моль</w:t>
      </w:r>
      <w:r w:rsidRPr="00A90C26">
        <w:sym w:font="Symbol" w:char="F0D7"/>
      </w:r>
      <w:r w:rsidRPr="00A90C26">
        <w:t>К);</w:t>
      </w:r>
    </w:p>
    <w:p w:rsidR="00F15F89" w:rsidRPr="00A90C26" w:rsidRDefault="00F15F89" w:rsidP="00F15F89">
      <w:pPr>
        <w:spacing w:after="0" w:line="240" w:lineRule="auto"/>
        <w:ind w:firstLine="709"/>
        <w:jc w:val="both"/>
      </w:pPr>
      <w:r w:rsidRPr="00A90C26">
        <w:rPr>
          <w:lang w:val="en-US"/>
        </w:rPr>
        <w:t>M</w:t>
      </w:r>
      <w:r w:rsidRPr="00A90C26">
        <w:t xml:space="preserve"> – </w:t>
      </w:r>
      <w:proofErr w:type="gramStart"/>
      <w:r w:rsidRPr="00A90C26">
        <w:t>молярная</w:t>
      </w:r>
      <w:proofErr w:type="gramEnd"/>
      <w:r w:rsidRPr="00A90C26">
        <w:t xml:space="preserve"> масса газа, моль.</w:t>
      </w:r>
    </w:p>
    <w:p w:rsidR="00F15F89" w:rsidRPr="00A90C26" w:rsidRDefault="00F15F89" w:rsidP="00F15F89">
      <w:pPr>
        <w:spacing w:after="0" w:line="240" w:lineRule="auto"/>
        <w:ind w:firstLine="709"/>
        <w:jc w:val="both"/>
      </w:pPr>
    </w:p>
    <w:p w:rsidR="00F15F89" w:rsidRPr="00A90C26" w:rsidRDefault="00F15F89" w:rsidP="00F15F89">
      <w:pPr>
        <w:spacing w:after="0" w:line="240" w:lineRule="auto"/>
        <w:ind w:firstLine="709"/>
        <w:jc w:val="both"/>
      </w:pPr>
      <w:r w:rsidRPr="00A90C26">
        <w:t xml:space="preserve">Параметры газа в помещении определяются из уравнения </w:t>
      </w:r>
      <w:proofErr w:type="gramStart"/>
      <w:r w:rsidRPr="00A90C26">
        <w:t>баланса масс отдельных компонентов продуктов горения</w:t>
      </w:r>
      <w:proofErr w:type="gramEnd"/>
      <w:r w:rsidRPr="00A90C26">
        <w:t xml:space="preserve"> и кислорода и уравнения баланса оптической плотности дыма.</w:t>
      </w:r>
    </w:p>
    <w:p w:rsidR="00F15F89" w:rsidRPr="00A90C26" w:rsidRDefault="00F15F89" w:rsidP="00F15F89">
      <w:pPr>
        <w:spacing w:after="0" w:line="240" w:lineRule="auto"/>
        <w:ind w:firstLine="709"/>
        <w:jc w:val="both"/>
      </w:pPr>
      <w:r w:rsidRPr="00A90C26">
        <w:t xml:space="preserve">Уравнение </w:t>
      </w:r>
      <w:proofErr w:type="gramStart"/>
      <w:r w:rsidRPr="00A90C26">
        <w:t>баланса масс отдельных компонентов продуктов горения</w:t>
      </w:r>
      <w:proofErr w:type="gramEnd"/>
      <w:r w:rsidRPr="00A90C26">
        <w:t xml:space="preserve"> и кислорода:</w:t>
      </w:r>
    </w:p>
    <w:p w:rsidR="00F15F89" w:rsidRPr="00A90C26" w:rsidRDefault="00F15F89" w:rsidP="00F15F89">
      <w:pPr>
        <w:spacing w:after="0" w:line="240" w:lineRule="auto"/>
        <w:ind w:firstLine="709"/>
        <w:jc w:val="both"/>
      </w:pPr>
    </w:p>
    <w:p w:rsidR="00F15F89" w:rsidRPr="004403F3" w:rsidRDefault="00F15F89" w:rsidP="00F15F89">
      <w:pPr>
        <w:spacing w:after="0" w:line="240" w:lineRule="auto"/>
        <w:jc w:val="center"/>
      </w:pPr>
      <w:r w:rsidRPr="00A90C26">
        <w:rPr>
          <w:position w:val="-20"/>
        </w:rPr>
        <w:object w:dxaOrig="5380" w:dyaOrig="440">
          <v:shape id="_x0000_i1062" type="#_x0000_t75" style="width:261pt;height:21.75pt" o:ole="" fillcolor="window">
            <v:imagedata r:id="rId85" o:title=""/>
          </v:shape>
          <o:OLEObject Type="Embed" ProgID="Equation.3" ShapeID="_x0000_i1062" DrawAspect="Content" ObjectID="_1741149919" r:id="rId86"/>
        </w:object>
      </w:r>
      <w:r w:rsidRPr="00A90C26">
        <w:t>,</w:t>
      </w:r>
      <w:r w:rsidRPr="00A90C26">
        <w:tab/>
        <w:t>(</w:t>
      </w:r>
      <w:r w:rsidRPr="00F26B86">
        <w:t>П</w:t>
      </w:r>
      <w:proofErr w:type="gramStart"/>
      <w:r w:rsidRPr="00F26B86">
        <w:t>1</w:t>
      </w:r>
      <w:proofErr w:type="gramEnd"/>
      <w:r w:rsidRPr="00F26B86">
        <w:t>.13</w:t>
      </w:r>
      <w:r w:rsidRPr="00A90C26">
        <w:t>)</w:t>
      </w:r>
    </w:p>
    <w:p w:rsidR="00F15F89" w:rsidRPr="004403F3" w:rsidRDefault="00F15F89" w:rsidP="00F15F89">
      <w:pPr>
        <w:spacing w:after="0" w:line="240" w:lineRule="auto"/>
        <w:ind w:right="-45" w:firstLine="709"/>
        <w:jc w:val="both"/>
      </w:pPr>
      <w:r w:rsidRPr="004403F3">
        <w:t xml:space="preserve">где </w:t>
      </w:r>
      <w:r w:rsidRPr="004403F3">
        <w:rPr>
          <w:lang w:val="en-US"/>
        </w:rPr>
        <w:t>X</w:t>
      </w:r>
      <w:r w:rsidRPr="004403F3">
        <w:rPr>
          <w:vertAlign w:val="subscript"/>
          <w:lang w:val="en-US"/>
        </w:rPr>
        <w:t>L</w:t>
      </w:r>
      <w:r w:rsidRPr="004403F3">
        <w:rPr>
          <w:vertAlign w:val="subscript"/>
        </w:rPr>
        <w:t>,</w:t>
      </w:r>
      <w:proofErr w:type="spellStart"/>
      <w:r w:rsidRPr="004403F3">
        <w:rPr>
          <w:vertAlign w:val="subscript"/>
          <w:lang w:val="en-US"/>
        </w:rPr>
        <w:t>i</w:t>
      </w:r>
      <w:proofErr w:type="spellEnd"/>
      <w:r w:rsidRPr="004403F3">
        <w:t xml:space="preserve">, </w:t>
      </w:r>
      <w:r w:rsidRPr="004403F3">
        <w:rPr>
          <w:lang w:val="en-US"/>
        </w:rPr>
        <w:t>X</w:t>
      </w:r>
      <w:r w:rsidRPr="004403F3">
        <w:rPr>
          <w:vertAlign w:val="subscript"/>
          <w:lang w:val="en-US"/>
        </w:rPr>
        <w:t>L</w:t>
      </w:r>
      <w:r w:rsidRPr="004403F3">
        <w:rPr>
          <w:vertAlign w:val="subscript"/>
        </w:rPr>
        <w:t>,</w:t>
      </w:r>
      <w:r w:rsidRPr="004403F3">
        <w:rPr>
          <w:vertAlign w:val="subscript"/>
          <w:lang w:val="en-US"/>
        </w:rPr>
        <w:t>j</w:t>
      </w:r>
      <w:r w:rsidRPr="004403F3">
        <w:t xml:space="preserve"> – концентрация </w:t>
      </w:r>
      <w:r w:rsidRPr="004403F3">
        <w:rPr>
          <w:lang w:val="en-US"/>
        </w:rPr>
        <w:t>L</w:t>
      </w:r>
      <w:r w:rsidRPr="004403F3">
        <w:t xml:space="preserve">-го компонента продуктов горения в </w:t>
      </w:r>
      <w:proofErr w:type="spellStart"/>
      <w:r w:rsidRPr="004403F3">
        <w:rPr>
          <w:i/>
          <w:iCs/>
          <w:lang w:val="en-US"/>
        </w:rPr>
        <w:t>i</w:t>
      </w:r>
      <w:proofErr w:type="spellEnd"/>
      <w:r w:rsidRPr="004403F3">
        <w:t xml:space="preserve">- м и </w:t>
      </w:r>
      <w:r w:rsidRPr="004403F3">
        <w:rPr>
          <w:i/>
          <w:iCs/>
          <w:lang w:val="en-US"/>
        </w:rPr>
        <w:t>j</w:t>
      </w:r>
      <w:r w:rsidRPr="004403F3">
        <w:t>-м помещениях, кг/кг;</w:t>
      </w:r>
    </w:p>
    <w:p w:rsidR="00F15F89" w:rsidRPr="00A90C26" w:rsidRDefault="00F15F89" w:rsidP="00F15F89">
      <w:pPr>
        <w:spacing w:after="0" w:line="240" w:lineRule="auto"/>
        <w:ind w:right="-45" w:firstLine="709"/>
        <w:jc w:val="both"/>
      </w:pPr>
      <w:r w:rsidRPr="004403F3">
        <w:rPr>
          <w:lang w:val="en-US"/>
        </w:rPr>
        <w:t>L</w:t>
      </w:r>
      <w:r w:rsidRPr="004403F3">
        <w:rPr>
          <w:vertAlign w:val="subscript"/>
          <w:lang w:val="en-US"/>
        </w:rPr>
        <w:t>L</w:t>
      </w:r>
      <w:r w:rsidRPr="004403F3">
        <w:t xml:space="preserve"> – количество </w:t>
      </w:r>
      <w:r w:rsidRPr="004403F3">
        <w:rPr>
          <w:lang w:val="en-US"/>
        </w:rPr>
        <w:t>L</w:t>
      </w:r>
      <w:r w:rsidRPr="004403F3">
        <w:t>-</w:t>
      </w:r>
      <w:r w:rsidRPr="00A90C26">
        <w:t>го компонента продуктов горения (кислорода), выделяющегося (поглощающегося) при сгорании одного килограмма пожарной нагрузки, кг/кг.</w:t>
      </w:r>
    </w:p>
    <w:p w:rsidR="00F15F89" w:rsidRPr="00A90C26" w:rsidRDefault="00F15F89" w:rsidP="00F15F89">
      <w:pPr>
        <w:spacing w:after="0" w:line="240" w:lineRule="auto"/>
        <w:ind w:right="-45" w:firstLine="709"/>
        <w:jc w:val="both"/>
      </w:pPr>
      <w:r w:rsidRPr="00A90C26">
        <w:t>Уравнение баланса оптической плотности дыма:</w:t>
      </w:r>
    </w:p>
    <w:p w:rsidR="00F15F89" w:rsidRPr="00A90C26" w:rsidRDefault="00F15F89" w:rsidP="00F15F89">
      <w:pPr>
        <w:spacing w:after="0" w:line="240" w:lineRule="auto"/>
        <w:ind w:right="-45" w:firstLine="709"/>
        <w:jc w:val="both"/>
      </w:pPr>
    </w:p>
    <w:p w:rsidR="00F15F89" w:rsidRPr="00A90C26" w:rsidRDefault="00F15F89" w:rsidP="00F15F89">
      <w:pPr>
        <w:spacing w:after="0" w:line="240" w:lineRule="auto"/>
        <w:ind w:right="-45"/>
        <w:jc w:val="center"/>
      </w:pPr>
      <w:r w:rsidRPr="00A90C26">
        <w:rPr>
          <w:position w:val="-20"/>
        </w:rPr>
        <w:object w:dxaOrig="4920" w:dyaOrig="440">
          <v:shape id="_x0000_i1063" type="#_x0000_t75" style="width:246pt;height:21.75pt" o:ole="" fillcolor="window">
            <v:imagedata r:id="rId87" o:title=""/>
          </v:shape>
          <o:OLEObject Type="Embed" ProgID="Equation.3" ShapeID="_x0000_i1063" DrawAspect="Content" ObjectID="_1741149920" r:id="rId88"/>
        </w:object>
      </w:r>
      <w:r w:rsidRPr="00A90C26">
        <w:t>,</w:t>
      </w:r>
      <w:r w:rsidRPr="00A90C26">
        <w:tab/>
        <w:t>(</w:t>
      </w:r>
      <w:r w:rsidRPr="00F26B86">
        <w:t>П</w:t>
      </w:r>
      <w:proofErr w:type="gramStart"/>
      <w:r w:rsidRPr="00F26B86">
        <w:t>1</w:t>
      </w:r>
      <w:proofErr w:type="gramEnd"/>
      <w:r w:rsidRPr="00F26B86">
        <w:t>.14</w:t>
      </w:r>
      <w:r w:rsidRPr="00A90C26">
        <w:t>)</w:t>
      </w:r>
    </w:p>
    <w:p w:rsidR="00F15F89" w:rsidRPr="00A90C26" w:rsidRDefault="00F15F89" w:rsidP="00F15F89">
      <w:pPr>
        <w:spacing w:after="0" w:line="240" w:lineRule="auto"/>
        <w:ind w:right="-45" w:firstLine="709"/>
        <w:jc w:val="both"/>
      </w:pPr>
      <w:r w:rsidRPr="00A90C26">
        <w:t xml:space="preserve">где </w:t>
      </w:r>
      <w:r w:rsidRPr="00A90C26">
        <w:sym w:font="Symbol" w:char="F06D"/>
      </w:r>
      <w:proofErr w:type="spellStart"/>
      <w:r w:rsidRPr="00A90C26">
        <w:rPr>
          <w:vertAlign w:val="subscript"/>
          <w:lang w:val="en-US"/>
        </w:rPr>
        <w:t>i</w:t>
      </w:r>
      <w:proofErr w:type="spellEnd"/>
      <w:r w:rsidRPr="00A90C26">
        <w:t xml:space="preserve">, </w:t>
      </w:r>
      <w:r w:rsidRPr="00A90C26">
        <w:sym w:font="Symbol" w:char="F06D"/>
      </w:r>
      <w:r w:rsidRPr="00A90C26">
        <w:rPr>
          <w:vertAlign w:val="subscript"/>
          <w:lang w:val="en-US"/>
        </w:rPr>
        <w:t>j</w:t>
      </w:r>
      <w:r w:rsidRPr="00A90C26">
        <w:t xml:space="preserve"> – оптическая плотность дыма в </w:t>
      </w:r>
      <w:proofErr w:type="spellStart"/>
      <w:r w:rsidRPr="00A90C26">
        <w:rPr>
          <w:lang w:val="en-US"/>
        </w:rPr>
        <w:t>i</w:t>
      </w:r>
      <w:proofErr w:type="spellEnd"/>
      <w:r w:rsidRPr="00A90C26">
        <w:t xml:space="preserve">- м и </w:t>
      </w:r>
      <w:r w:rsidRPr="00A90C26">
        <w:rPr>
          <w:lang w:val="en-US"/>
        </w:rPr>
        <w:t>j</w:t>
      </w:r>
      <w:r w:rsidRPr="00A90C26">
        <w:t xml:space="preserve">-м помещениях, </w:t>
      </w:r>
      <w:proofErr w:type="spellStart"/>
      <w:r w:rsidRPr="00A90C26">
        <w:t>Нп</w:t>
      </w:r>
      <w:proofErr w:type="spellEnd"/>
      <w:r w:rsidRPr="00A90C26">
        <w:sym w:font="Symbol" w:char="F0D7"/>
      </w:r>
      <w:r w:rsidRPr="00A90C26">
        <w:t>м</w:t>
      </w:r>
      <w:r w:rsidRPr="00A90C26">
        <w:rPr>
          <w:vertAlign w:val="superscript"/>
        </w:rPr>
        <w:t>-1</w:t>
      </w:r>
      <w:r w:rsidRPr="00A90C26">
        <w:t>;</w:t>
      </w:r>
    </w:p>
    <w:p w:rsidR="00F15F89" w:rsidRPr="00A90C26" w:rsidRDefault="00F15F89" w:rsidP="00F15F89">
      <w:pPr>
        <w:spacing w:after="0" w:line="240" w:lineRule="auto"/>
        <w:ind w:right="-45" w:firstLine="709"/>
        <w:jc w:val="both"/>
      </w:pPr>
      <w:proofErr w:type="spellStart"/>
      <w:r w:rsidRPr="00A90C26">
        <w:rPr>
          <w:lang w:val="en-US"/>
        </w:rPr>
        <w:t>D</w:t>
      </w:r>
      <w:r w:rsidRPr="00A90C26">
        <w:rPr>
          <w:vertAlign w:val="subscript"/>
          <w:lang w:val="en-US"/>
        </w:rPr>
        <w:t>m</w:t>
      </w:r>
      <w:proofErr w:type="spellEnd"/>
      <w:r w:rsidRPr="00A90C26">
        <w:t xml:space="preserve"> – дымообразующая способность пожарной нагрузки, </w:t>
      </w:r>
      <w:proofErr w:type="spellStart"/>
      <w:r w:rsidRPr="00A90C26">
        <w:t>Нп</w:t>
      </w:r>
      <w:proofErr w:type="spellEnd"/>
      <w:r w:rsidRPr="00A90C26">
        <w:sym w:font="Symbol" w:char="F0D7"/>
      </w:r>
      <w:r w:rsidRPr="00A90C26">
        <w:t>м</w:t>
      </w:r>
      <w:r w:rsidRPr="00A90C26">
        <w:rPr>
          <w:vertAlign w:val="superscript"/>
        </w:rPr>
        <w:t>2</w:t>
      </w:r>
      <w:r w:rsidRPr="00A90C26">
        <w:t>/кг.</w:t>
      </w:r>
    </w:p>
    <w:p w:rsidR="00F15F89" w:rsidRPr="00A90C26" w:rsidRDefault="00F15F89" w:rsidP="00F15F89">
      <w:pPr>
        <w:spacing w:after="0" w:line="240" w:lineRule="auto"/>
        <w:ind w:firstLine="709"/>
        <w:jc w:val="both"/>
      </w:pPr>
    </w:p>
    <w:p w:rsidR="00F15F89" w:rsidRPr="00A90C26" w:rsidRDefault="00F15F89" w:rsidP="00F15F89">
      <w:pPr>
        <w:spacing w:after="0" w:line="240" w:lineRule="auto"/>
        <w:ind w:firstLine="709"/>
        <w:jc w:val="both"/>
      </w:pPr>
      <w:r w:rsidRPr="00A90C26">
        <w:t>Для помещений без источника тепла система уравнений П8.6, П8.</w:t>
      </w:r>
      <w:r w:rsidRPr="006733DD">
        <w:t>7</w:t>
      </w:r>
      <w:r w:rsidR="00DE4962" w:rsidRPr="006733DD">
        <w:t xml:space="preserve"> </w:t>
      </w:r>
      <w:r w:rsidRPr="006733DD">
        <w:t>и</w:t>
      </w:r>
      <w:r w:rsidRPr="00A90C26">
        <w:t xml:space="preserve"> П8.8 упрощается и представляется в виде:</w:t>
      </w:r>
    </w:p>
    <w:p w:rsidR="00F15F89" w:rsidRPr="00A90C26" w:rsidRDefault="00F15F89" w:rsidP="00F15F89">
      <w:pPr>
        <w:spacing w:after="0" w:line="240" w:lineRule="auto"/>
        <w:jc w:val="center"/>
      </w:pPr>
    </w:p>
    <w:p w:rsidR="00F15F89" w:rsidRPr="004403F3" w:rsidRDefault="00F15F89" w:rsidP="00F15F89">
      <w:pPr>
        <w:spacing w:after="0" w:line="240" w:lineRule="auto"/>
        <w:ind w:right="-45"/>
        <w:jc w:val="center"/>
      </w:pPr>
      <w:r w:rsidRPr="00A90C26">
        <w:rPr>
          <w:position w:val="-62"/>
        </w:rPr>
        <w:object w:dxaOrig="4380" w:dyaOrig="1359">
          <v:shape id="_x0000_i1064" type="#_x0000_t75" style="width:219.75pt;height:66.75pt" o:ole="" fillcolor="window">
            <v:imagedata r:id="rId89" o:title=""/>
          </v:shape>
          <o:OLEObject Type="Embed" ProgID="Equation.3" ShapeID="_x0000_i1064" DrawAspect="Content" ObjectID="_1741149921" r:id="rId90"/>
        </w:object>
      </w:r>
      <w:r w:rsidRPr="00A90C26">
        <w:t>,</w:t>
      </w:r>
      <w:r w:rsidRPr="00A90C26">
        <w:tab/>
        <w:t>(</w:t>
      </w:r>
      <w:r w:rsidRPr="00F26B86">
        <w:t>П</w:t>
      </w:r>
      <w:proofErr w:type="gramStart"/>
      <w:r w:rsidRPr="00F26B86">
        <w:t>1</w:t>
      </w:r>
      <w:proofErr w:type="gramEnd"/>
      <w:r w:rsidRPr="00F26B86">
        <w:t>.15</w:t>
      </w:r>
      <w:r w:rsidRPr="00A90C26">
        <w:t>)</w:t>
      </w:r>
    </w:p>
    <w:p w:rsidR="00F15F89" w:rsidRPr="004403F3" w:rsidRDefault="00F15F89" w:rsidP="00F15F89">
      <w:pPr>
        <w:spacing w:after="0" w:line="240" w:lineRule="auto"/>
        <w:ind w:firstLine="709"/>
        <w:jc w:val="both"/>
      </w:pPr>
      <w:r w:rsidRPr="004403F3">
        <w:t xml:space="preserve">где </w:t>
      </w:r>
      <w:r w:rsidRPr="004403F3">
        <w:rPr>
          <w:position w:val="-24"/>
        </w:rPr>
        <w:object w:dxaOrig="4560" w:dyaOrig="620">
          <v:shape id="_x0000_i1065" type="#_x0000_t75" style="width:223.5pt;height:30.75pt" o:ole="" fillcolor="window">
            <v:imagedata r:id="rId91" o:title=""/>
          </v:shape>
          <o:OLEObject Type="Embed" ProgID="Equation.3" ShapeID="_x0000_i1065" DrawAspect="Content" ObjectID="_1741149922" r:id="rId92"/>
        </w:object>
      </w:r>
      <w:r w:rsidRPr="004403F3">
        <w:t>.</w:t>
      </w:r>
    </w:p>
    <w:p w:rsidR="00F15F89" w:rsidRPr="00A90C26" w:rsidRDefault="00F15F89" w:rsidP="00F15F89">
      <w:pPr>
        <w:spacing w:after="0" w:line="240" w:lineRule="auto"/>
        <w:ind w:firstLine="709"/>
        <w:jc w:val="both"/>
      </w:pPr>
      <w:r w:rsidRPr="004403F3">
        <w:t xml:space="preserve">Первое уравнение связывает перепады давлений на соединяющих помещение проемах с расходом газа через эти проемы. Второе – выражает постоянство объема для данного помещения. Таким образом, для всего здания </w:t>
      </w:r>
      <w:r w:rsidRPr="00A90C26">
        <w:t>требуется решать систему, состоящую из (</w:t>
      </w:r>
      <w:proofErr w:type="spellStart"/>
      <w:r w:rsidRPr="00A90C26">
        <w:t>m</w:t>
      </w:r>
      <w:r w:rsidRPr="00A90C26">
        <w:rPr>
          <w:vertAlign w:val="subscript"/>
        </w:rPr>
        <w:t>гс</w:t>
      </w:r>
      <w:proofErr w:type="spellEnd"/>
      <w:r w:rsidRPr="00A90C26">
        <w:t xml:space="preserve"> + </w:t>
      </w:r>
      <w:proofErr w:type="spellStart"/>
      <w:r w:rsidRPr="00A90C26">
        <w:t>m</w:t>
      </w:r>
      <w:r w:rsidRPr="00A90C26">
        <w:rPr>
          <w:vertAlign w:val="subscript"/>
        </w:rPr>
        <w:t>вс</w:t>
      </w:r>
      <w:proofErr w:type="spellEnd"/>
      <w:r w:rsidRPr="00A90C26">
        <w:t>)</w:t>
      </w:r>
      <w:r w:rsidRPr="00A90C26">
        <w:sym w:font="Symbol" w:char="F0D7"/>
      </w:r>
      <w:proofErr w:type="spellStart"/>
      <w:r w:rsidRPr="00A90C26">
        <w:t>n</w:t>
      </w:r>
      <w:r w:rsidRPr="00A90C26">
        <w:rPr>
          <w:vertAlign w:val="subscript"/>
        </w:rPr>
        <w:t>эт</w:t>
      </w:r>
      <w:proofErr w:type="spellEnd"/>
      <w:r w:rsidRPr="00A90C26">
        <w:t xml:space="preserve">  нелинейных уравнений вида (</w:t>
      </w:r>
      <w:r w:rsidRPr="00F26B86">
        <w:t>П</w:t>
      </w:r>
      <w:proofErr w:type="gramStart"/>
      <w:r w:rsidRPr="00F26B86">
        <w:t>1</w:t>
      </w:r>
      <w:proofErr w:type="gramEnd"/>
      <w:r w:rsidRPr="00F26B86">
        <w:t>.12</w:t>
      </w:r>
      <w:r w:rsidRPr="00A90C26">
        <w:t xml:space="preserve">) и </w:t>
      </w:r>
      <w:proofErr w:type="spellStart"/>
      <w:r w:rsidRPr="00A90C26">
        <w:t>n</w:t>
      </w:r>
      <w:r w:rsidRPr="00A90C26">
        <w:rPr>
          <w:vertAlign w:val="subscript"/>
        </w:rPr>
        <w:t>у</w:t>
      </w:r>
      <w:proofErr w:type="spellEnd"/>
      <w:r w:rsidRPr="00A90C26">
        <w:sym w:font="Symbol" w:char="F0D7"/>
      </w:r>
      <w:proofErr w:type="spellStart"/>
      <w:r w:rsidRPr="00A90C26">
        <w:t>n</w:t>
      </w:r>
      <w:r w:rsidRPr="00A90C26">
        <w:rPr>
          <w:vertAlign w:val="subscript"/>
        </w:rPr>
        <w:t>эт</w:t>
      </w:r>
      <w:proofErr w:type="spellEnd"/>
      <w:r w:rsidRPr="00A90C26">
        <w:t xml:space="preserve"> линейных уравнений вида (</w:t>
      </w:r>
      <w:r w:rsidRPr="00F26B86">
        <w:t>П1.13</w:t>
      </w:r>
      <w:r w:rsidRPr="00A90C26">
        <w:t xml:space="preserve">). Здесь </w:t>
      </w:r>
      <w:proofErr w:type="spellStart"/>
      <w:proofErr w:type="gramStart"/>
      <w:r w:rsidRPr="00A90C26">
        <w:t>m</w:t>
      </w:r>
      <w:proofErr w:type="gramEnd"/>
      <w:r w:rsidRPr="00A90C26">
        <w:rPr>
          <w:vertAlign w:val="subscript"/>
        </w:rPr>
        <w:t>гс</w:t>
      </w:r>
      <w:proofErr w:type="spellEnd"/>
      <w:r w:rsidRPr="00A90C26">
        <w:t xml:space="preserve"> и </w:t>
      </w:r>
      <w:proofErr w:type="spellStart"/>
      <w:r w:rsidRPr="00A90C26">
        <w:t>m</w:t>
      </w:r>
      <w:r w:rsidRPr="00A90C26">
        <w:rPr>
          <w:vertAlign w:val="subscript"/>
        </w:rPr>
        <w:t>вс</w:t>
      </w:r>
      <w:proofErr w:type="spellEnd"/>
      <w:r w:rsidRPr="00A90C26">
        <w:t xml:space="preserve"> – соответственно число горизонтальных и вертикальных связей на этаже; </w:t>
      </w:r>
      <w:proofErr w:type="spellStart"/>
      <w:r w:rsidRPr="00A90C26">
        <w:t>n</w:t>
      </w:r>
      <w:r w:rsidRPr="00A90C26">
        <w:rPr>
          <w:vertAlign w:val="subscript"/>
        </w:rPr>
        <w:t>у</w:t>
      </w:r>
      <w:proofErr w:type="spellEnd"/>
      <w:r w:rsidRPr="00A90C26">
        <w:t xml:space="preserve"> – число узлов; </w:t>
      </w:r>
      <w:proofErr w:type="spellStart"/>
      <w:r w:rsidRPr="00A90C26">
        <w:t>n</w:t>
      </w:r>
      <w:r w:rsidRPr="00A90C26">
        <w:rPr>
          <w:vertAlign w:val="subscript"/>
        </w:rPr>
        <w:t>эт</w:t>
      </w:r>
      <w:proofErr w:type="spellEnd"/>
      <w:r w:rsidRPr="00A90C26">
        <w:t xml:space="preserve"> – число этажей.</w:t>
      </w:r>
    </w:p>
    <w:p w:rsidR="00F15F89" w:rsidRPr="00A90C26" w:rsidRDefault="00F15F89" w:rsidP="00F15F89">
      <w:pPr>
        <w:spacing w:after="0" w:line="240" w:lineRule="auto"/>
        <w:ind w:firstLine="709"/>
        <w:jc w:val="both"/>
      </w:pPr>
      <w:r w:rsidRPr="00A90C26">
        <w:t>Система уравнений, включающая в себя уравнения (</w:t>
      </w:r>
      <w:r w:rsidRPr="00F26B86">
        <w:t>П</w:t>
      </w:r>
      <w:proofErr w:type="gramStart"/>
      <w:r w:rsidRPr="00F26B86">
        <w:t>1</w:t>
      </w:r>
      <w:proofErr w:type="gramEnd"/>
      <w:r w:rsidRPr="00F26B86">
        <w:t>.6</w:t>
      </w:r>
      <w:r w:rsidRPr="00A90C26">
        <w:t>), (</w:t>
      </w:r>
      <w:r w:rsidRPr="00F26B86">
        <w:t>П1.7</w:t>
      </w:r>
      <w:r w:rsidRPr="00A90C26">
        <w:t>) для помещения очага пожара и (</w:t>
      </w:r>
      <w:r w:rsidRPr="00F26B86">
        <w:t>П1.12</w:t>
      </w:r>
      <w:r w:rsidRPr="00A90C26">
        <w:t>), (</w:t>
      </w:r>
      <w:r w:rsidRPr="00F26B86">
        <w:t>П1.13</w:t>
      </w:r>
      <w:r w:rsidRPr="00A90C26">
        <w:t>) для остальных помещений и уравнение (</w:t>
      </w:r>
      <w:r w:rsidRPr="00F26B86">
        <w:t>П1.11</w:t>
      </w:r>
      <w:r w:rsidRPr="00A90C26">
        <w:t>), описывающая гидравлическую схему здания, решается численно методом итерации в совокупности с методом секущих.</w:t>
      </w:r>
    </w:p>
    <w:p w:rsidR="00F15F89" w:rsidRPr="00A90C26" w:rsidRDefault="00F15F89" w:rsidP="00F15F89">
      <w:pPr>
        <w:pStyle w:val="a0"/>
        <w:widowControl w:val="0"/>
        <w:spacing w:line="240" w:lineRule="auto"/>
      </w:pPr>
      <w:r w:rsidRPr="00A90C26">
        <w:t>Основные уравнения для определения температуры газа и концентрации продуктов горения в помещениях здания получены из уравнений сохранения энергии и массы.</w:t>
      </w:r>
    </w:p>
    <w:p w:rsidR="00F15F89" w:rsidRPr="00A90C26" w:rsidRDefault="00F15F89" w:rsidP="00F15F89">
      <w:pPr>
        <w:spacing w:after="0" w:line="240" w:lineRule="auto"/>
        <w:ind w:firstLine="709"/>
        <w:jc w:val="both"/>
      </w:pPr>
      <w:r w:rsidRPr="00A90C26">
        <w:t>Температура газа в помещении, где отсутствует очаг пожара, определяется из уравнения теплового баланса, которое можно получить из уравнения сохранения энергии (</w:t>
      </w:r>
      <w:r w:rsidRPr="00F26B86">
        <w:t>П</w:t>
      </w:r>
      <w:proofErr w:type="gramStart"/>
      <w:r w:rsidRPr="00F26B86">
        <w:t>1</w:t>
      </w:r>
      <w:proofErr w:type="gramEnd"/>
      <w:r w:rsidRPr="00F26B86">
        <w:t>.7</w:t>
      </w:r>
      <w:r w:rsidRPr="00A90C26">
        <w:t xml:space="preserve">). Формула для определения температуры газа в </w:t>
      </w:r>
      <w:r w:rsidRPr="00A90C26">
        <w:rPr>
          <w:lang w:val="en-US"/>
        </w:rPr>
        <w:t>j</w:t>
      </w:r>
      <w:r w:rsidRPr="00A90C26">
        <w:t>-м помещении здания в «</w:t>
      </w:r>
      <w:r w:rsidRPr="00A90C26">
        <w:rPr>
          <w:lang w:val="en-US"/>
        </w:rPr>
        <w:t>n</w:t>
      </w:r>
      <w:r w:rsidRPr="00A90C26">
        <w:t>»-</w:t>
      </w:r>
      <w:proofErr w:type="spellStart"/>
      <w:r w:rsidRPr="00A90C26">
        <w:t>ый</w:t>
      </w:r>
      <w:proofErr w:type="spellEnd"/>
      <w:r w:rsidRPr="00A90C26">
        <w:t xml:space="preserve"> момент времени:</w:t>
      </w:r>
    </w:p>
    <w:p w:rsidR="00F15F89" w:rsidRDefault="00F15F89" w:rsidP="00F15F89">
      <w:pPr>
        <w:spacing w:after="0" w:line="240" w:lineRule="auto"/>
        <w:jc w:val="center"/>
      </w:pPr>
      <w:r w:rsidRPr="00A90C26">
        <w:rPr>
          <w:position w:val="-254"/>
        </w:rPr>
        <w:object w:dxaOrig="6680" w:dyaOrig="5120">
          <v:shape id="_x0000_i1066" type="#_x0000_t75" style="width:308.25pt;height:236.25pt" o:ole="" fillcolor="window">
            <v:imagedata r:id="rId93" o:title=""/>
          </v:shape>
          <o:OLEObject Type="Embed" ProgID="Equation.3" ShapeID="_x0000_i1066" DrawAspect="Content" ObjectID="_1741149923" r:id="rId94"/>
        </w:object>
      </w:r>
      <w:r w:rsidRPr="00A90C26">
        <w:t>,  (</w:t>
      </w:r>
      <w:r w:rsidRPr="00F26B86">
        <w:t>П</w:t>
      </w:r>
      <w:proofErr w:type="gramStart"/>
      <w:r w:rsidRPr="00F26B86">
        <w:t>1</w:t>
      </w:r>
      <w:proofErr w:type="gramEnd"/>
      <w:r w:rsidRPr="00F26B86">
        <w:t>.16</w:t>
      </w:r>
      <w:r w:rsidRPr="00A90C26">
        <w:t>)</w:t>
      </w:r>
    </w:p>
    <w:p w:rsidR="006733DD" w:rsidRPr="00A90C26" w:rsidRDefault="006733DD" w:rsidP="00F15F89">
      <w:pPr>
        <w:spacing w:after="0" w:line="240" w:lineRule="auto"/>
        <w:jc w:val="center"/>
      </w:pPr>
    </w:p>
    <w:p w:rsidR="00F15F89" w:rsidRPr="00A90C26" w:rsidRDefault="00F15F89" w:rsidP="00F15F89">
      <w:pPr>
        <w:spacing w:after="0" w:line="240" w:lineRule="auto"/>
        <w:ind w:firstLine="709"/>
        <w:jc w:val="both"/>
      </w:pPr>
      <w:r w:rsidRPr="00A90C26">
        <w:t>где</w:t>
      </w:r>
      <w:r w:rsidRPr="00A90C26">
        <w:rPr>
          <w:i/>
          <w:iCs/>
        </w:rPr>
        <w:t xml:space="preserve"> </w:t>
      </w:r>
      <w:proofErr w:type="spellStart"/>
      <w:r w:rsidRPr="00A90C26">
        <w:rPr>
          <w:lang w:val="en-US"/>
        </w:rPr>
        <w:t>Q</w:t>
      </w:r>
      <w:r w:rsidRPr="00A90C26">
        <w:rPr>
          <w:vertAlign w:val="subscript"/>
          <w:lang w:val="en-US"/>
        </w:rPr>
        <w:t>j</w:t>
      </w:r>
      <w:proofErr w:type="spellEnd"/>
      <w:r w:rsidRPr="00A90C26">
        <w:rPr>
          <w:i/>
          <w:iCs/>
        </w:rPr>
        <w:t xml:space="preserve"> – </w:t>
      </w:r>
      <w:r w:rsidRPr="00A90C26">
        <w:t xml:space="preserve">сумма источников (стоков) тепла в объеме </w:t>
      </w:r>
      <w:r w:rsidRPr="00A90C26">
        <w:rPr>
          <w:lang w:val="en-US"/>
        </w:rPr>
        <w:t>j</w:t>
      </w:r>
      <w:r w:rsidRPr="00A90C26">
        <w:t>-го помещения и тепла, уходящего в ограждающие конструкции;</w:t>
      </w:r>
    </w:p>
    <w:p w:rsidR="00F15F89" w:rsidRPr="00A90C26" w:rsidRDefault="00F15F89" w:rsidP="00F15F89">
      <w:pPr>
        <w:spacing w:after="0" w:line="240" w:lineRule="auto"/>
        <w:ind w:firstLine="709"/>
        <w:jc w:val="both"/>
      </w:pPr>
      <w:r w:rsidRPr="00A90C26">
        <w:rPr>
          <w:position w:val="-32"/>
          <w:lang w:val="en-US"/>
        </w:rPr>
        <w:object w:dxaOrig="2299" w:dyaOrig="760">
          <v:shape id="_x0000_i1067" type="#_x0000_t75" style="width:114pt;height:37.5pt" o:ole="" fillcolor="window">
            <v:imagedata r:id="rId95" o:title=""/>
          </v:shape>
          <o:OLEObject Type="Embed" ProgID="Equation.3" ShapeID="_x0000_i1067" DrawAspect="Content" ObjectID="_1741149924" r:id="rId96"/>
        </w:object>
      </w:r>
      <w:r w:rsidRPr="00A90C26">
        <w:t xml:space="preserve"> – приведенный коэффициент теплоотдачи;</w:t>
      </w:r>
    </w:p>
    <w:p w:rsidR="00F15F89" w:rsidRPr="00A90C26" w:rsidRDefault="00F15F89" w:rsidP="00F15F89">
      <w:pPr>
        <w:spacing w:after="0" w:line="240" w:lineRule="auto"/>
        <w:ind w:firstLine="709"/>
        <w:jc w:val="both"/>
      </w:pPr>
      <w:r w:rsidRPr="00A90C26">
        <w:rPr>
          <w:lang w:val="en-US"/>
        </w:rPr>
        <w:t>T</w:t>
      </w:r>
      <w:r w:rsidRPr="00A90C26">
        <w:rPr>
          <w:vertAlign w:val="subscript"/>
        </w:rPr>
        <w:t>0</w:t>
      </w:r>
      <w:r w:rsidRPr="00A90C26">
        <w:t xml:space="preserve"> – начальная температура в помещении;</w:t>
      </w:r>
    </w:p>
    <w:p w:rsidR="00F15F89" w:rsidRPr="00A90C26" w:rsidRDefault="00F15F89" w:rsidP="00F15F89">
      <w:pPr>
        <w:spacing w:after="0" w:line="240" w:lineRule="auto"/>
        <w:ind w:firstLine="709"/>
        <w:jc w:val="both"/>
      </w:pPr>
      <w:proofErr w:type="gramStart"/>
      <w:r w:rsidRPr="00A90C26">
        <w:rPr>
          <w:lang w:val="en-US"/>
        </w:rPr>
        <w:t>F</w:t>
      </w:r>
      <w:r w:rsidRPr="00A90C26">
        <w:rPr>
          <w:vertAlign w:val="subscript"/>
          <w:lang w:val="en-US"/>
        </w:rPr>
        <w:t>j</w:t>
      </w:r>
      <w:proofErr w:type="spellStart"/>
      <w:r w:rsidRPr="00A90C26">
        <w:rPr>
          <w:vertAlign w:val="subscript"/>
        </w:rPr>
        <w:t>ст</w:t>
      </w:r>
      <w:proofErr w:type="spellEnd"/>
      <w:r w:rsidRPr="00A90C26">
        <w:rPr>
          <w:i/>
          <w:iCs/>
        </w:rPr>
        <w:t xml:space="preserve"> – </w:t>
      </w:r>
      <w:r w:rsidRPr="00A90C26">
        <w:t xml:space="preserve">площадь поверхности ограждающих конструкций в </w:t>
      </w:r>
      <w:r w:rsidRPr="00A90C26">
        <w:rPr>
          <w:lang w:val="en-US"/>
        </w:rPr>
        <w:t>j</w:t>
      </w:r>
      <w:r w:rsidRPr="00A90C26">
        <w:t>-м помещении.</w:t>
      </w:r>
      <w:proofErr w:type="gramEnd"/>
    </w:p>
    <w:p w:rsidR="00F15F89" w:rsidRPr="00A90C26" w:rsidRDefault="00F15F89" w:rsidP="00F15F89">
      <w:pPr>
        <w:keepNext/>
        <w:spacing w:after="0" w:line="240" w:lineRule="auto"/>
        <w:ind w:firstLine="709"/>
        <w:jc w:val="both"/>
      </w:pPr>
      <w:r w:rsidRPr="00A90C26">
        <w:t xml:space="preserve">Коэффициент теплоотдачи </w:t>
      </w:r>
      <w:r w:rsidRPr="00A90C26">
        <w:sym w:font="Symbol" w:char="F061"/>
      </w:r>
      <w:r w:rsidRPr="00A90C26">
        <w:rPr>
          <w:i/>
          <w:iCs/>
        </w:rPr>
        <w:t xml:space="preserve"> </w:t>
      </w:r>
      <w:r w:rsidRPr="00A90C26">
        <w:t>может быть рассчитан по эмпирической формуле:</w:t>
      </w:r>
    </w:p>
    <w:p w:rsidR="00F15F89" w:rsidRPr="00A90C26" w:rsidRDefault="00F15F89" w:rsidP="00F15F89">
      <w:pPr>
        <w:keepNext/>
        <w:spacing w:after="0" w:line="240" w:lineRule="auto"/>
        <w:ind w:firstLine="709"/>
        <w:jc w:val="both"/>
      </w:pPr>
    </w:p>
    <w:p w:rsidR="00F15F89" w:rsidRPr="00A90C26" w:rsidRDefault="00F15F89" w:rsidP="00F15F89">
      <w:pPr>
        <w:pStyle w:val="aff8"/>
        <w:tabs>
          <w:tab w:val="clear" w:pos="5032"/>
          <w:tab w:val="clear" w:pos="9356"/>
          <w:tab w:val="center" w:pos="1418"/>
          <w:tab w:val="left" w:pos="5670"/>
          <w:tab w:val="right" w:pos="9923"/>
        </w:tabs>
        <w:spacing w:before="0" w:after="0"/>
        <w:jc w:val="center"/>
        <w:rPr>
          <w:noProof w:val="0"/>
        </w:rPr>
      </w:pPr>
      <w:r w:rsidRPr="00A90C26">
        <w:rPr>
          <w:noProof w:val="0"/>
          <w:position w:val="-40"/>
          <w:lang w:val="en-GB"/>
        </w:rPr>
        <w:object w:dxaOrig="5160" w:dyaOrig="920">
          <v:shape id="_x0000_i1068" type="#_x0000_t75" style="width:258pt;height:47.25pt" o:ole="" fillcolor="window">
            <v:imagedata r:id="rId97" o:title=""/>
          </v:shape>
          <o:OLEObject Type="Embed" ProgID="Equation.3" ShapeID="_x0000_i1068" DrawAspect="Content" ObjectID="_1741149925" r:id="rId98"/>
        </w:object>
      </w:r>
      <w:r w:rsidRPr="00A90C26">
        <w:rPr>
          <w:noProof w:val="0"/>
        </w:rPr>
        <w:t>.   (</w:t>
      </w:r>
      <w:r w:rsidRPr="00F26B86">
        <w:t>П1.17</w:t>
      </w:r>
      <w:r w:rsidRPr="00A90C26">
        <w:rPr>
          <w:noProof w:val="0"/>
        </w:rPr>
        <w:t>)</w:t>
      </w:r>
    </w:p>
    <w:p w:rsidR="00F15F89" w:rsidRPr="00A90C26" w:rsidRDefault="00F15F89" w:rsidP="00F15F89">
      <w:pPr>
        <w:spacing w:after="0" w:line="240" w:lineRule="auto"/>
        <w:ind w:firstLine="709"/>
        <w:jc w:val="both"/>
      </w:pPr>
    </w:p>
    <w:p w:rsidR="00F15F89" w:rsidRPr="00A90C26" w:rsidRDefault="00F15F89" w:rsidP="00F15F89">
      <w:pPr>
        <w:spacing w:after="0" w:line="240" w:lineRule="auto"/>
        <w:ind w:firstLine="709"/>
        <w:jc w:val="both"/>
      </w:pPr>
      <w:r w:rsidRPr="00A90C26">
        <w:t>Концентрация отдельных компонентов газовых смесей в помещениях здания вычисляются из уравнения баланса массы данного компонента (</w:t>
      </w:r>
      <w:r w:rsidRPr="00F26B86">
        <w:t>П</w:t>
      </w:r>
      <w:proofErr w:type="gramStart"/>
      <w:r w:rsidRPr="00F26B86">
        <w:t>1</w:t>
      </w:r>
      <w:proofErr w:type="gramEnd"/>
      <w:r w:rsidRPr="00F26B86">
        <w:t>.12</w:t>
      </w:r>
      <w:r w:rsidRPr="00A90C26">
        <w:t xml:space="preserve">). </w:t>
      </w:r>
    </w:p>
    <w:p w:rsidR="00F15F89" w:rsidRPr="00A90C26" w:rsidRDefault="00F15F89" w:rsidP="00F15F89">
      <w:pPr>
        <w:spacing w:after="0" w:line="240" w:lineRule="auto"/>
        <w:ind w:firstLine="709"/>
        <w:jc w:val="both"/>
      </w:pPr>
      <w:r w:rsidRPr="00A90C26">
        <w:t xml:space="preserve">Концентрация </w:t>
      </w:r>
      <w:r w:rsidRPr="00A90C26">
        <w:rPr>
          <w:lang w:val="en-US"/>
        </w:rPr>
        <w:t>L</w:t>
      </w:r>
      <w:r w:rsidRPr="00A90C26">
        <w:t xml:space="preserve">-го компонента продуктов горения в </w:t>
      </w:r>
      <w:r w:rsidRPr="00A90C26">
        <w:rPr>
          <w:lang w:val="en-US"/>
        </w:rPr>
        <w:t>j</w:t>
      </w:r>
      <w:r w:rsidRPr="00A90C26">
        <w:t xml:space="preserve">-м помещении в </w:t>
      </w:r>
      <w:r w:rsidR="00BD32BB">
        <w:br/>
      </w:r>
      <w:r w:rsidRPr="00A90C26">
        <w:t>«</w:t>
      </w:r>
      <w:r w:rsidRPr="00A90C26">
        <w:rPr>
          <w:lang w:val="en-US"/>
        </w:rPr>
        <w:t>n</w:t>
      </w:r>
      <w:r w:rsidRPr="00A90C26">
        <w:t>»-</w:t>
      </w:r>
      <w:proofErr w:type="spellStart"/>
      <w:r w:rsidRPr="00A90C26">
        <w:t>ый</w:t>
      </w:r>
      <w:proofErr w:type="spellEnd"/>
      <w:r w:rsidRPr="00A90C26">
        <w:t xml:space="preserve"> момент времени определяется уравнением:</w:t>
      </w:r>
    </w:p>
    <w:p w:rsidR="00F15F89" w:rsidRPr="00A90C26" w:rsidRDefault="00F15F89" w:rsidP="00F15F89">
      <w:pPr>
        <w:spacing w:after="0" w:line="240" w:lineRule="auto"/>
        <w:ind w:firstLine="709"/>
        <w:jc w:val="center"/>
      </w:pPr>
    </w:p>
    <w:p w:rsidR="00F15F89" w:rsidRPr="00A90C26" w:rsidRDefault="00F15F89" w:rsidP="00F15F89">
      <w:pPr>
        <w:spacing w:after="0" w:line="240" w:lineRule="auto"/>
        <w:jc w:val="center"/>
      </w:pPr>
      <w:r w:rsidRPr="00A90C26">
        <w:rPr>
          <w:position w:val="-58"/>
        </w:rPr>
        <w:object w:dxaOrig="6720" w:dyaOrig="1280">
          <v:shape id="_x0000_i1069" type="#_x0000_t75" style="width:332.25pt;height:63pt" o:ole="" fillcolor="window">
            <v:imagedata r:id="rId99" o:title=""/>
          </v:shape>
          <o:OLEObject Type="Embed" ProgID="Equation.3" ShapeID="_x0000_i1069" DrawAspect="Content" ObjectID="_1741149926" r:id="rId100"/>
        </w:object>
      </w:r>
      <w:r w:rsidRPr="00A90C26">
        <w:t>.   (</w:t>
      </w:r>
      <w:r w:rsidRPr="00F26B86">
        <w:t>П</w:t>
      </w:r>
      <w:proofErr w:type="gramStart"/>
      <w:r w:rsidRPr="00F26B86">
        <w:t>1</w:t>
      </w:r>
      <w:proofErr w:type="gramEnd"/>
      <w:r w:rsidRPr="00F26B86">
        <w:t>.18</w:t>
      </w:r>
      <w:r w:rsidRPr="00A90C26">
        <w:t>)</w:t>
      </w:r>
    </w:p>
    <w:p w:rsidR="00F15F89" w:rsidRPr="00A90C26" w:rsidRDefault="00F15F89" w:rsidP="00F15F89">
      <w:pPr>
        <w:spacing w:after="0" w:line="240" w:lineRule="auto"/>
        <w:ind w:firstLine="709"/>
        <w:jc w:val="both"/>
      </w:pPr>
    </w:p>
    <w:p w:rsidR="00F15F89" w:rsidRPr="00A90C26" w:rsidRDefault="00F15F89" w:rsidP="00F15F89">
      <w:pPr>
        <w:spacing w:after="0" w:line="240" w:lineRule="auto"/>
        <w:ind w:firstLine="709"/>
        <w:jc w:val="both"/>
      </w:pPr>
      <w:r w:rsidRPr="00A90C26">
        <w:t xml:space="preserve">Оптическая концентрация дыма в помещениях определяется из балансового уравнения П8.19. Натуральный показатель ослабления среды в </w:t>
      </w:r>
      <w:r w:rsidRPr="00A90C26">
        <w:rPr>
          <w:lang w:val="en-US"/>
        </w:rPr>
        <w:t>j</w:t>
      </w:r>
      <w:r w:rsidRPr="00A90C26">
        <w:t>-ом помещении в «</w:t>
      </w:r>
      <w:r w:rsidRPr="00A90C26">
        <w:rPr>
          <w:lang w:val="en-US"/>
        </w:rPr>
        <w:t>n</w:t>
      </w:r>
      <w:r w:rsidRPr="00A90C26">
        <w:t>»-</w:t>
      </w:r>
      <w:proofErr w:type="spellStart"/>
      <w:r w:rsidRPr="00A90C26">
        <w:t>ый</w:t>
      </w:r>
      <w:proofErr w:type="spellEnd"/>
      <w:r w:rsidRPr="00A90C26">
        <w:t xml:space="preserve"> момент времени определяется уравнением</w:t>
      </w:r>
      <w:proofErr w:type="gramStart"/>
      <w:r w:rsidRPr="00A90C26">
        <w:t>:</w:t>
      </w:r>
      <w:proofErr w:type="gramEnd"/>
    </w:p>
    <w:p w:rsidR="00F15F89" w:rsidRDefault="00F15F89" w:rsidP="00F15F89">
      <w:pPr>
        <w:spacing w:after="0" w:line="240" w:lineRule="auto"/>
        <w:jc w:val="center"/>
      </w:pPr>
      <w:r w:rsidRPr="00A90C26">
        <w:rPr>
          <w:position w:val="-58"/>
        </w:rPr>
        <w:object w:dxaOrig="6240" w:dyaOrig="1280">
          <v:shape id="_x0000_i1070" type="#_x0000_t75" style="width:313.5pt;height:63pt" o:ole="" fillcolor="window">
            <v:imagedata r:id="rId101" o:title=""/>
          </v:shape>
          <o:OLEObject Type="Embed" ProgID="Equation.3" ShapeID="_x0000_i1070" DrawAspect="Content" ObjectID="_1741149927" r:id="rId102"/>
        </w:object>
      </w:r>
      <w:r w:rsidRPr="00A90C26">
        <w:t>.  (</w:t>
      </w:r>
      <w:r w:rsidRPr="00F26B86">
        <w:t>П</w:t>
      </w:r>
      <w:proofErr w:type="gramStart"/>
      <w:r w:rsidRPr="00F26B86">
        <w:t>1</w:t>
      </w:r>
      <w:proofErr w:type="gramEnd"/>
      <w:r w:rsidRPr="00F26B86">
        <w:t>.19</w:t>
      </w:r>
      <w:r w:rsidRPr="00A90C26">
        <w:t>)</w:t>
      </w:r>
    </w:p>
    <w:p w:rsidR="006733DD" w:rsidRPr="00A90C26" w:rsidRDefault="006733DD" w:rsidP="00F15F89">
      <w:pPr>
        <w:spacing w:after="0" w:line="240" w:lineRule="auto"/>
        <w:jc w:val="center"/>
      </w:pPr>
    </w:p>
    <w:p w:rsidR="00F15F89" w:rsidRPr="009F72B9" w:rsidRDefault="00263A7F" w:rsidP="00F15F89">
      <w:pPr>
        <w:spacing w:after="0" w:line="240" w:lineRule="auto"/>
        <w:jc w:val="center"/>
        <w:rPr>
          <w:b/>
          <w:bCs/>
        </w:rPr>
      </w:pPr>
      <w:r w:rsidRPr="009F72B9">
        <w:rPr>
          <w:b/>
          <w:bCs/>
          <w:lang w:val="en-US"/>
        </w:rPr>
        <w:t>IV</w:t>
      </w:r>
      <w:r w:rsidR="00F15F89" w:rsidRPr="009F72B9">
        <w:rPr>
          <w:b/>
          <w:bCs/>
        </w:rPr>
        <w:t>. Аналитические соотношения для определения критиче</w:t>
      </w:r>
      <w:r w:rsidR="00A90C26" w:rsidRPr="009F72B9">
        <w:rPr>
          <w:b/>
          <w:bCs/>
        </w:rPr>
        <w:t xml:space="preserve">ской </w:t>
      </w:r>
      <w:r w:rsidR="00A90C26" w:rsidRPr="009F72B9">
        <w:rPr>
          <w:b/>
          <w:bCs/>
        </w:rPr>
        <w:br/>
        <w:t>продолжительности пожара</w:t>
      </w:r>
    </w:p>
    <w:p w:rsidR="00F15F89" w:rsidRPr="00A90C26" w:rsidRDefault="00F15F89" w:rsidP="00F15F89">
      <w:pPr>
        <w:spacing w:after="0" w:line="240" w:lineRule="auto"/>
        <w:jc w:val="center"/>
        <w:rPr>
          <w:bCs/>
        </w:rPr>
      </w:pPr>
    </w:p>
    <w:p w:rsidR="00F15F89" w:rsidRPr="00A90C26" w:rsidRDefault="00F15F89" w:rsidP="00F15F89">
      <w:pPr>
        <w:spacing w:after="0" w:line="240" w:lineRule="auto"/>
        <w:ind w:firstLine="709"/>
        <w:jc w:val="both"/>
      </w:pPr>
      <w:r w:rsidRPr="00A90C26">
        <w:t>Для одиночного помещения высотой не более 6 м, удовлетворяющего условиям применения интегральной модели, при отсутствии систем противопожарной защиты, влияющих на развитие пожара, допускается определять критические времена по каждому из опасных факторов пожара с помощью аналитических соотношений:</w:t>
      </w:r>
    </w:p>
    <w:p w:rsidR="00F15F89" w:rsidRPr="00A90C26" w:rsidRDefault="00F15F89" w:rsidP="00F15F89">
      <w:pPr>
        <w:pStyle w:val="a4"/>
        <w:spacing w:before="0" w:beforeAutospacing="0" w:after="0" w:afterAutospacing="0"/>
        <w:ind w:firstLine="709"/>
        <w:jc w:val="both"/>
        <w:rPr>
          <w:sz w:val="28"/>
          <w:szCs w:val="28"/>
        </w:rPr>
      </w:pPr>
      <w:r w:rsidRPr="00A90C26">
        <w:rPr>
          <w:sz w:val="28"/>
          <w:szCs w:val="28"/>
        </w:rPr>
        <w:t>по повышенной температуре:</w:t>
      </w:r>
    </w:p>
    <w:p w:rsidR="00F15F89" w:rsidRPr="00A90C26" w:rsidRDefault="00F15F89" w:rsidP="00F15F89">
      <w:pPr>
        <w:pStyle w:val="a4"/>
        <w:spacing w:before="0" w:beforeAutospacing="0" w:after="0" w:afterAutospacing="0"/>
        <w:jc w:val="center"/>
        <w:rPr>
          <w:sz w:val="28"/>
          <w:szCs w:val="28"/>
        </w:rPr>
      </w:pPr>
      <w:r w:rsidRPr="00A90C26">
        <w:rPr>
          <w:position w:val="-34"/>
          <w:sz w:val="28"/>
          <w:szCs w:val="28"/>
        </w:rPr>
        <w:object w:dxaOrig="3300" w:dyaOrig="900">
          <v:shape id="_x0000_i1071" type="#_x0000_t75" style="width:164.25pt;height:45pt" o:ole="">
            <v:imagedata r:id="rId103" o:title=""/>
          </v:shape>
          <o:OLEObject Type="Embed" ProgID="Equation.3" ShapeID="_x0000_i1071" DrawAspect="Content" ObjectID="_1741149928" r:id="rId104"/>
        </w:object>
      </w:r>
      <w:r w:rsidRPr="00A90C26">
        <w:rPr>
          <w:sz w:val="28"/>
          <w:szCs w:val="28"/>
        </w:rPr>
        <w:t>,</w:t>
      </w:r>
      <w:r w:rsidRPr="00A90C26">
        <w:rPr>
          <w:sz w:val="28"/>
          <w:szCs w:val="28"/>
        </w:rPr>
        <w:tab/>
        <w:t xml:space="preserve"> (</w:t>
      </w:r>
      <w:r w:rsidRPr="00F26B86">
        <w:rPr>
          <w:sz w:val="28"/>
        </w:rPr>
        <w:t>П</w:t>
      </w:r>
      <w:proofErr w:type="gramStart"/>
      <w:r w:rsidRPr="00F26B86">
        <w:rPr>
          <w:sz w:val="28"/>
        </w:rPr>
        <w:t>1</w:t>
      </w:r>
      <w:proofErr w:type="gramEnd"/>
      <w:r w:rsidRPr="00F26B86">
        <w:rPr>
          <w:sz w:val="28"/>
        </w:rPr>
        <w:t>.20</w:t>
      </w:r>
      <w:r w:rsidRPr="00A90C26">
        <w:rPr>
          <w:sz w:val="28"/>
          <w:szCs w:val="28"/>
        </w:rPr>
        <w:t>)</w:t>
      </w:r>
    </w:p>
    <w:p w:rsidR="00F15F89" w:rsidRPr="00A90C26" w:rsidRDefault="00F15F89" w:rsidP="00F15F89">
      <w:pPr>
        <w:pStyle w:val="a4"/>
        <w:spacing w:before="0" w:beforeAutospacing="0" w:after="0" w:afterAutospacing="0"/>
        <w:ind w:firstLine="709"/>
        <w:jc w:val="both"/>
        <w:rPr>
          <w:sz w:val="28"/>
          <w:szCs w:val="28"/>
        </w:rPr>
      </w:pPr>
    </w:p>
    <w:p w:rsidR="00F15F89" w:rsidRPr="00A90C26" w:rsidRDefault="00F15F89" w:rsidP="00F15F89">
      <w:pPr>
        <w:pStyle w:val="a4"/>
        <w:keepNext/>
        <w:spacing w:before="0" w:beforeAutospacing="0" w:after="0" w:afterAutospacing="0"/>
        <w:ind w:firstLine="709"/>
        <w:jc w:val="both"/>
        <w:rPr>
          <w:sz w:val="28"/>
          <w:szCs w:val="28"/>
        </w:rPr>
      </w:pPr>
      <w:r w:rsidRPr="00A90C26">
        <w:rPr>
          <w:sz w:val="28"/>
          <w:szCs w:val="28"/>
        </w:rPr>
        <w:t>по потере видимости:</w:t>
      </w:r>
    </w:p>
    <w:p w:rsidR="00F15F89" w:rsidRPr="00A90C26" w:rsidRDefault="00F15F89" w:rsidP="00F15F89">
      <w:pPr>
        <w:pStyle w:val="a4"/>
        <w:spacing w:before="0" w:beforeAutospacing="0" w:after="0" w:afterAutospacing="0"/>
        <w:jc w:val="center"/>
        <w:rPr>
          <w:sz w:val="28"/>
          <w:szCs w:val="28"/>
        </w:rPr>
      </w:pPr>
      <w:r w:rsidRPr="00A90C26">
        <w:rPr>
          <w:position w:val="-42"/>
          <w:sz w:val="28"/>
          <w:szCs w:val="28"/>
        </w:rPr>
        <w:object w:dxaOrig="3960" w:dyaOrig="1060">
          <v:shape id="_x0000_i1072" type="#_x0000_t75" style="width:199.5pt;height:51pt" o:ole="">
            <v:imagedata r:id="rId105" o:title=""/>
          </v:shape>
          <o:OLEObject Type="Embed" ProgID="Equation.3" ShapeID="_x0000_i1072" DrawAspect="Content" ObjectID="_1741149929" r:id="rId106"/>
        </w:object>
      </w:r>
      <w:r w:rsidRPr="00A90C26">
        <w:rPr>
          <w:sz w:val="28"/>
          <w:szCs w:val="28"/>
        </w:rPr>
        <w:t>,</w:t>
      </w:r>
      <w:r w:rsidRPr="00A90C26">
        <w:rPr>
          <w:sz w:val="28"/>
          <w:szCs w:val="28"/>
        </w:rPr>
        <w:tab/>
        <w:t xml:space="preserve"> (</w:t>
      </w:r>
      <w:r w:rsidRPr="00F26B86">
        <w:rPr>
          <w:sz w:val="28"/>
        </w:rPr>
        <w:t>П</w:t>
      </w:r>
      <w:proofErr w:type="gramStart"/>
      <w:r w:rsidRPr="00F26B86">
        <w:rPr>
          <w:sz w:val="28"/>
        </w:rPr>
        <w:t>1</w:t>
      </w:r>
      <w:proofErr w:type="gramEnd"/>
      <w:r w:rsidRPr="00F26B86">
        <w:rPr>
          <w:sz w:val="28"/>
        </w:rPr>
        <w:t>.21</w:t>
      </w:r>
      <w:r w:rsidRPr="00A90C26">
        <w:rPr>
          <w:sz w:val="28"/>
          <w:szCs w:val="28"/>
        </w:rPr>
        <w:t>)</w:t>
      </w:r>
    </w:p>
    <w:p w:rsidR="00F15F89" w:rsidRPr="00A90C26" w:rsidRDefault="00F15F89" w:rsidP="00F15F89">
      <w:pPr>
        <w:pStyle w:val="a4"/>
        <w:spacing w:before="0" w:beforeAutospacing="0" w:after="0" w:afterAutospacing="0"/>
        <w:ind w:firstLine="709"/>
        <w:jc w:val="both"/>
        <w:rPr>
          <w:sz w:val="28"/>
          <w:szCs w:val="28"/>
        </w:rPr>
      </w:pPr>
    </w:p>
    <w:p w:rsidR="00F15F89" w:rsidRPr="00A90C26" w:rsidRDefault="00F15F89" w:rsidP="00F15F89">
      <w:pPr>
        <w:pStyle w:val="a4"/>
        <w:spacing w:before="0" w:beforeAutospacing="0" w:after="0" w:afterAutospacing="0"/>
        <w:ind w:firstLine="709"/>
        <w:jc w:val="both"/>
        <w:rPr>
          <w:sz w:val="28"/>
          <w:szCs w:val="28"/>
        </w:rPr>
      </w:pPr>
      <w:r w:rsidRPr="00A90C26">
        <w:rPr>
          <w:sz w:val="28"/>
          <w:szCs w:val="28"/>
        </w:rPr>
        <w:t>по пониженному содержанию кислорода:</w:t>
      </w:r>
    </w:p>
    <w:p w:rsidR="00F15F89" w:rsidRPr="00A90C26" w:rsidRDefault="00F15F89" w:rsidP="00F15F89">
      <w:pPr>
        <w:pStyle w:val="a4"/>
        <w:spacing w:before="0" w:beforeAutospacing="0" w:after="0" w:afterAutospacing="0"/>
        <w:jc w:val="center"/>
        <w:rPr>
          <w:sz w:val="28"/>
          <w:szCs w:val="28"/>
        </w:rPr>
      </w:pPr>
      <w:r w:rsidRPr="00A90C26">
        <w:rPr>
          <w:position w:val="-78"/>
          <w:sz w:val="28"/>
          <w:szCs w:val="28"/>
        </w:rPr>
        <w:object w:dxaOrig="4180" w:dyaOrig="1760">
          <v:shape id="_x0000_i1073" type="#_x0000_t75" style="width:207pt;height:84.75pt" o:ole="">
            <v:imagedata r:id="rId107" o:title=""/>
          </v:shape>
          <o:OLEObject Type="Embed" ProgID="Equation.3" ShapeID="_x0000_i1073" DrawAspect="Content" ObjectID="_1741149930" r:id="rId108"/>
        </w:object>
      </w:r>
      <w:r w:rsidRPr="00A90C26">
        <w:rPr>
          <w:sz w:val="28"/>
          <w:szCs w:val="28"/>
        </w:rPr>
        <w:t>,</w:t>
      </w:r>
      <w:r w:rsidRPr="00A90C26">
        <w:rPr>
          <w:sz w:val="28"/>
          <w:szCs w:val="28"/>
        </w:rPr>
        <w:tab/>
        <w:t xml:space="preserve">  (</w:t>
      </w:r>
      <w:r w:rsidRPr="00F26B86">
        <w:rPr>
          <w:sz w:val="28"/>
        </w:rPr>
        <w:t>П</w:t>
      </w:r>
      <w:proofErr w:type="gramStart"/>
      <w:r w:rsidRPr="00F26B86">
        <w:rPr>
          <w:sz w:val="28"/>
        </w:rPr>
        <w:t>1</w:t>
      </w:r>
      <w:proofErr w:type="gramEnd"/>
      <w:r w:rsidRPr="00F26B86">
        <w:rPr>
          <w:sz w:val="28"/>
        </w:rPr>
        <w:t>.22</w:t>
      </w:r>
      <w:r w:rsidRPr="00A90C26">
        <w:rPr>
          <w:sz w:val="28"/>
          <w:szCs w:val="28"/>
        </w:rPr>
        <w:t>)</w:t>
      </w:r>
    </w:p>
    <w:p w:rsidR="00F15F89" w:rsidRPr="00A90C26" w:rsidRDefault="00F15F89" w:rsidP="00F15F89">
      <w:pPr>
        <w:pStyle w:val="a4"/>
        <w:spacing w:before="0" w:beforeAutospacing="0" w:after="0" w:afterAutospacing="0"/>
        <w:ind w:firstLine="709"/>
        <w:jc w:val="both"/>
        <w:rPr>
          <w:sz w:val="28"/>
          <w:szCs w:val="28"/>
        </w:rPr>
      </w:pPr>
      <w:r w:rsidRPr="00A90C26">
        <w:rPr>
          <w:sz w:val="28"/>
          <w:szCs w:val="28"/>
        </w:rPr>
        <w:t>по каждому из газообразных токсичных продуктов горения:</w:t>
      </w:r>
    </w:p>
    <w:p w:rsidR="00F15F89" w:rsidRDefault="00F15F89" w:rsidP="00F15F89">
      <w:pPr>
        <w:pStyle w:val="a4"/>
        <w:spacing w:before="0" w:beforeAutospacing="0" w:after="0" w:afterAutospacing="0"/>
        <w:jc w:val="center"/>
        <w:rPr>
          <w:sz w:val="28"/>
          <w:szCs w:val="28"/>
        </w:rPr>
      </w:pPr>
      <w:r w:rsidRPr="00A90C26">
        <w:rPr>
          <w:position w:val="-36"/>
          <w:sz w:val="28"/>
          <w:szCs w:val="28"/>
        </w:rPr>
        <w:object w:dxaOrig="3019" w:dyaOrig="940">
          <v:shape id="_x0000_i1074" type="#_x0000_t75" style="width:139.5pt;height:47.25pt" o:ole="">
            <v:imagedata r:id="rId109" o:title=""/>
          </v:shape>
          <o:OLEObject Type="Embed" ProgID="Equation.3" ShapeID="_x0000_i1074" DrawAspect="Content" ObjectID="_1741149931" r:id="rId110"/>
        </w:object>
      </w:r>
      <w:r w:rsidRPr="00A90C26">
        <w:rPr>
          <w:sz w:val="28"/>
          <w:szCs w:val="28"/>
        </w:rPr>
        <w:t>,    (</w:t>
      </w:r>
      <w:r w:rsidRPr="00F26B86">
        <w:rPr>
          <w:sz w:val="28"/>
        </w:rPr>
        <w:t>П</w:t>
      </w:r>
      <w:proofErr w:type="gramStart"/>
      <w:r w:rsidRPr="00F26B86">
        <w:rPr>
          <w:sz w:val="28"/>
        </w:rPr>
        <w:t>1</w:t>
      </w:r>
      <w:proofErr w:type="gramEnd"/>
      <w:r w:rsidRPr="00F26B86">
        <w:rPr>
          <w:sz w:val="28"/>
        </w:rPr>
        <w:t>.23</w:t>
      </w:r>
      <w:r w:rsidRPr="00A90C26">
        <w:rPr>
          <w:sz w:val="28"/>
          <w:szCs w:val="28"/>
        </w:rPr>
        <w:t>)</w:t>
      </w:r>
    </w:p>
    <w:p w:rsidR="006733DD" w:rsidRPr="00A90C26" w:rsidRDefault="006733DD" w:rsidP="00F15F89">
      <w:pPr>
        <w:pStyle w:val="a4"/>
        <w:spacing w:before="0" w:beforeAutospacing="0" w:after="0" w:afterAutospacing="0"/>
        <w:jc w:val="center"/>
        <w:rPr>
          <w:sz w:val="28"/>
          <w:szCs w:val="28"/>
        </w:rPr>
      </w:pPr>
    </w:p>
    <w:p w:rsidR="00F15F89" w:rsidRPr="004403F3" w:rsidRDefault="00F15F89" w:rsidP="00F15F89">
      <w:pPr>
        <w:pStyle w:val="a4"/>
        <w:spacing w:before="0" w:beforeAutospacing="0" w:after="0" w:afterAutospacing="0"/>
        <w:ind w:firstLine="709"/>
        <w:jc w:val="both"/>
        <w:rPr>
          <w:sz w:val="28"/>
          <w:szCs w:val="28"/>
        </w:rPr>
      </w:pPr>
      <w:r w:rsidRPr="00A90C26">
        <w:rPr>
          <w:sz w:val="28"/>
          <w:szCs w:val="28"/>
        </w:rPr>
        <w:t xml:space="preserve">где </w:t>
      </w:r>
      <w:r w:rsidRPr="00A90C26">
        <w:rPr>
          <w:position w:val="-36"/>
          <w:sz w:val="28"/>
          <w:szCs w:val="28"/>
        </w:rPr>
        <w:object w:dxaOrig="1840" w:dyaOrig="859">
          <v:shape id="_x0000_i1075" type="#_x0000_t75" style="width:93pt;height:42.75pt" o:ole="">
            <v:imagedata r:id="rId111" o:title=""/>
          </v:shape>
          <o:OLEObject Type="Embed" ProgID="Equation.3" ShapeID="_x0000_i1075" DrawAspect="Content" ObjectID="_1741149932" r:id="rId112"/>
        </w:object>
      </w:r>
      <w:r w:rsidRPr="00A90C26">
        <w:rPr>
          <w:sz w:val="28"/>
          <w:szCs w:val="28"/>
        </w:rPr>
        <w:t xml:space="preserve"> – размерный комплекс, зависящий</w:t>
      </w:r>
      <w:r w:rsidRPr="004403F3">
        <w:rPr>
          <w:sz w:val="28"/>
          <w:szCs w:val="28"/>
        </w:rPr>
        <w:t xml:space="preserve"> от теплоты сгорания материала и свободного объема помещения, </w:t>
      </w:r>
      <w:proofErr w:type="gramStart"/>
      <w:r w:rsidRPr="004403F3">
        <w:rPr>
          <w:sz w:val="28"/>
          <w:szCs w:val="28"/>
        </w:rPr>
        <w:t>кг</w:t>
      </w:r>
      <w:proofErr w:type="gramEnd"/>
      <w:r w:rsidRPr="004403F3">
        <w:rPr>
          <w:sz w:val="28"/>
          <w:szCs w:val="28"/>
        </w:rPr>
        <w:t>;</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t</w:t>
      </w:r>
      <w:r w:rsidRPr="004403F3">
        <w:rPr>
          <w:sz w:val="28"/>
          <w:szCs w:val="28"/>
          <w:vertAlign w:val="subscript"/>
        </w:rPr>
        <w:t>0</w:t>
      </w:r>
      <w:r w:rsidRPr="004403F3">
        <w:rPr>
          <w:sz w:val="28"/>
          <w:szCs w:val="28"/>
        </w:rPr>
        <w:t xml:space="preserve"> – начальная температура воздуха в помещении, °С;</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n – показатель степени, учитывающий изменение массы выгорающего материала во времени;</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А – размерный параметр, учитывающий удельную массовую скорость выгорания горючего материала и площадь пожара, кг/</w:t>
      </w:r>
      <w:proofErr w:type="spellStart"/>
      <w:r w:rsidRPr="004403F3">
        <w:rPr>
          <w:sz w:val="28"/>
          <w:szCs w:val="28"/>
        </w:rPr>
        <w:t>с</w:t>
      </w:r>
      <w:proofErr w:type="gramStart"/>
      <w:r w:rsidRPr="004403F3">
        <w:rPr>
          <w:sz w:val="28"/>
          <w:szCs w:val="28"/>
          <w:vertAlign w:val="superscript"/>
        </w:rPr>
        <w:t>n</w:t>
      </w:r>
      <w:proofErr w:type="spellEnd"/>
      <w:proofErr w:type="gramEnd"/>
      <w:r w:rsidRPr="004403F3">
        <w:rPr>
          <w:sz w:val="28"/>
          <w:szCs w:val="28"/>
        </w:rPr>
        <w:t>;</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Z – безразмерный параметр, учитывающий неравномерность распределения ОФП по высоте помещения;</w:t>
      </w:r>
    </w:p>
    <w:p w:rsidR="00F15F89" w:rsidRPr="004403F3" w:rsidRDefault="00F15F89" w:rsidP="00F15F89">
      <w:pPr>
        <w:pStyle w:val="a4"/>
        <w:spacing w:before="0" w:beforeAutospacing="0" w:after="0" w:afterAutospacing="0"/>
        <w:ind w:firstLine="709"/>
        <w:jc w:val="both"/>
        <w:rPr>
          <w:sz w:val="28"/>
          <w:szCs w:val="28"/>
        </w:rPr>
      </w:pPr>
      <w:proofErr w:type="spellStart"/>
      <w:proofErr w:type="gramStart"/>
      <w:r w:rsidRPr="004403F3">
        <w:rPr>
          <w:sz w:val="28"/>
          <w:szCs w:val="28"/>
        </w:rPr>
        <w:lastRenderedPageBreak/>
        <w:t>Q</w:t>
      </w:r>
      <w:proofErr w:type="gramEnd"/>
      <w:r w:rsidRPr="004403F3">
        <w:rPr>
          <w:sz w:val="28"/>
          <w:szCs w:val="28"/>
          <w:vertAlign w:val="subscript"/>
        </w:rPr>
        <w:t>н</w:t>
      </w:r>
      <w:proofErr w:type="spellEnd"/>
      <w:r w:rsidRPr="004403F3">
        <w:rPr>
          <w:sz w:val="28"/>
          <w:szCs w:val="28"/>
        </w:rPr>
        <w:t xml:space="preserve"> – низшая теплота сгорания материала, МДж/кг;</w:t>
      </w:r>
    </w:p>
    <w:p w:rsidR="00F15F89" w:rsidRPr="004403F3" w:rsidRDefault="00F15F89" w:rsidP="00F15F89">
      <w:pPr>
        <w:pStyle w:val="a4"/>
        <w:spacing w:before="0" w:beforeAutospacing="0" w:after="0" w:afterAutospacing="0"/>
        <w:ind w:firstLine="709"/>
        <w:jc w:val="both"/>
        <w:rPr>
          <w:sz w:val="28"/>
          <w:szCs w:val="28"/>
        </w:rPr>
      </w:pPr>
      <w:proofErr w:type="gramStart"/>
      <w:r w:rsidRPr="004403F3">
        <w:rPr>
          <w:sz w:val="28"/>
          <w:szCs w:val="28"/>
        </w:rPr>
        <w:t>С</w:t>
      </w:r>
      <w:r w:rsidRPr="004403F3">
        <w:rPr>
          <w:sz w:val="28"/>
          <w:szCs w:val="28"/>
          <w:vertAlign w:val="subscript"/>
        </w:rPr>
        <w:t>р</w:t>
      </w:r>
      <w:proofErr w:type="gramEnd"/>
      <w:r w:rsidRPr="004403F3">
        <w:rPr>
          <w:sz w:val="28"/>
          <w:szCs w:val="28"/>
        </w:rPr>
        <w:t xml:space="preserve"> – удельная изобарная теплоемкость газа, МДж/(кг</w:t>
      </w:r>
      <w:r w:rsidRPr="004403F3">
        <w:rPr>
          <w:color w:val="FF0000"/>
          <w:sz w:val="28"/>
          <w:szCs w:val="28"/>
        </w:rPr>
        <w:sym w:font="Symbol" w:char="F0D7"/>
      </w:r>
      <w:r w:rsidRPr="004403F3">
        <w:rPr>
          <w:sz w:val="28"/>
          <w:szCs w:val="28"/>
          <w:lang w:val="en-US"/>
        </w:rPr>
        <w:t>K</w:t>
      </w:r>
      <w:r w:rsidRPr="004403F3">
        <w:rPr>
          <w:sz w:val="28"/>
          <w:szCs w:val="28"/>
        </w:rPr>
        <w:t>);</w:t>
      </w:r>
    </w:p>
    <w:p w:rsidR="00F15F89" w:rsidRPr="00A90C26" w:rsidRDefault="00F15F89" w:rsidP="00F15F89">
      <w:pPr>
        <w:pStyle w:val="a4"/>
        <w:spacing w:before="0" w:beforeAutospacing="0" w:after="0" w:afterAutospacing="0"/>
        <w:ind w:firstLine="709"/>
        <w:jc w:val="both"/>
        <w:rPr>
          <w:sz w:val="28"/>
          <w:szCs w:val="28"/>
        </w:rPr>
      </w:pPr>
      <w:r w:rsidRPr="004403F3">
        <w:rPr>
          <w:sz w:val="28"/>
          <w:szCs w:val="28"/>
        </w:rPr>
        <w:sym w:font="Symbol" w:char="F06A"/>
      </w:r>
      <w:r w:rsidRPr="004403F3">
        <w:rPr>
          <w:sz w:val="28"/>
          <w:szCs w:val="28"/>
        </w:rPr>
        <w:t xml:space="preserve"> – коэффициент </w:t>
      </w:r>
      <w:proofErr w:type="spellStart"/>
      <w:r w:rsidRPr="00A90C26">
        <w:rPr>
          <w:sz w:val="28"/>
          <w:szCs w:val="28"/>
        </w:rPr>
        <w:t>теплопотерь</w:t>
      </w:r>
      <w:proofErr w:type="spellEnd"/>
      <w:r w:rsidRPr="00A90C26">
        <w:rPr>
          <w:sz w:val="28"/>
          <w:szCs w:val="28"/>
        </w:rPr>
        <w:t xml:space="preserve"> (принимается по данным справочн</w:t>
      </w:r>
      <w:r w:rsidR="00C13DF3">
        <w:rPr>
          <w:sz w:val="28"/>
          <w:szCs w:val="28"/>
        </w:rPr>
        <w:t>ых</w:t>
      </w:r>
      <w:r w:rsidRPr="00A90C26">
        <w:rPr>
          <w:sz w:val="28"/>
          <w:szCs w:val="28"/>
        </w:rPr>
        <w:t xml:space="preserve"> </w:t>
      </w:r>
      <w:r w:rsidR="00C13DF3">
        <w:rPr>
          <w:sz w:val="28"/>
          <w:szCs w:val="28"/>
        </w:rPr>
        <w:t>источников информации</w:t>
      </w:r>
      <w:r w:rsidRPr="00A90C26">
        <w:rPr>
          <w:sz w:val="28"/>
          <w:szCs w:val="28"/>
        </w:rPr>
        <w:t>, при отсутствии данных может быть принят равным 0,3);</w:t>
      </w:r>
    </w:p>
    <w:p w:rsidR="00F15F89" w:rsidRPr="00A90C26" w:rsidRDefault="00F15F89" w:rsidP="00F15F89">
      <w:pPr>
        <w:pStyle w:val="a4"/>
        <w:spacing w:before="0" w:beforeAutospacing="0" w:after="0" w:afterAutospacing="0"/>
        <w:ind w:firstLine="709"/>
        <w:jc w:val="both"/>
        <w:rPr>
          <w:sz w:val="28"/>
          <w:szCs w:val="28"/>
        </w:rPr>
      </w:pPr>
      <w:r w:rsidRPr="00A90C26">
        <w:rPr>
          <w:sz w:val="28"/>
          <w:szCs w:val="28"/>
        </w:rPr>
        <w:sym w:font="Symbol" w:char="F068"/>
      </w:r>
      <w:r w:rsidRPr="00A90C26">
        <w:rPr>
          <w:sz w:val="28"/>
          <w:szCs w:val="28"/>
        </w:rPr>
        <w:t xml:space="preserve"> – коэффициент полноты горения (определяется по формуле (</w:t>
      </w:r>
      <w:r w:rsidRPr="00F26B86">
        <w:rPr>
          <w:sz w:val="28"/>
        </w:rPr>
        <w:t>П</w:t>
      </w:r>
      <w:proofErr w:type="gramStart"/>
      <w:r w:rsidRPr="00F26B86">
        <w:rPr>
          <w:sz w:val="28"/>
        </w:rPr>
        <w:t>1</w:t>
      </w:r>
      <w:proofErr w:type="gramEnd"/>
      <w:r w:rsidRPr="00F26B86">
        <w:rPr>
          <w:sz w:val="28"/>
        </w:rPr>
        <w:t>.9</w:t>
      </w:r>
      <w:r w:rsidRPr="00A90C26">
        <w:rPr>
          <w:sz w:val="28"/>
          <w:szCs w:val="28"/>
        </w:rPr>
        <w:t>);</w:t>
      </w:r>
    </w:p>
    <w:p w:rsidR="00F15F89" w:rsidRPr="004403F3" w:rsidRDefault="00F15F89" w:rsidP="00F15F89">
      <w:pPr>
        <w:pStyle w:val="a4"/>
        <w:spacing w:before="0" w:beforeAutospacing="0" w:after="0" w:afterAutospacing="0"/>
        <w:ind w:firstLine="709"/>
        <w:jc w:val="both"/>
        <w:rPr>
          <w:sz w:val="28"/>
          <w:szCs w:val="28"/>
        </w:rPr>
      </w:pPr>
      <w:r w:rsidRPr="00A90C26">
        <w:rPr>
          <w:sz w:val="28"/>
          <w:szCs w:val="28"/>
        </w:rPr>
        <w:t>V – свободный объем помещения</w:t>
      </w:r>
      <w:r w:rsidRPr="004403F3">
        <w:rPr>
          <w:sz w:val="28"/>
          <w:szCs w:val="28"/>
        </w:rPr>
        <w:t>, м</w:t>
      </w:r>
      <w:r w:rsidRPr="004403F3">
        <w:rPr>
          <w:sz w:val="28"/>
          <w:szCs w:val="28"/>
          <w:vertAlign w:val="superscript"/>
        </w:rPr>
        <w:t>3</w:t>
      </w:r>
      <w:r w:rsidRPr="004403F3">
        <w:rPr>
          <w:sz w:val="28"/>
          <w:szCs w:val="28"/>
        </w:rPr>
        <w:t>;</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a – коэффициент отражения предметов на путях эвакуации;</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 xml:space="preserve">Е – начальная освещенность, </w:t>
      </w:r>
      <w:proofErr w:type="spellStart"/>
      <w:r w:rsidRPr="004403F3">
        <w:rPr>
          <w:sz w:val="28"/>
          <w:szCs w:val="28"/>
        </w:rPr>
        <w:t>лк</w:t>
      </w:r>
      <w:proofErr w:type="spellEnd"/>
      <w:r w:rsidRPr="004403F3">
        <w:rPr>
          <w:sz w:val="28"/>
          <w:szCs w:val="28"/>
        </w:rPr>
        <w:t>;</w:t>
      </w:r>
    </w:p>
    <w:p w:rsidR="00F15F89" w:rsidRPr="004403F3" w:rsidRDefault="00F15F89" w:rsidP="00F15F89">
      <w:pPr>
        <w:pStyle w:val="a4"/>
        <w:spacing w:before="0" w:beforeAutospacing="0" w:after="0" w:afterAutospacing="0"/>
        <w:ind w:firstLine="709"/>
        <w:jc w:val="both"/>
        <w:rPr>
          <w:sz w:val="28"/>
          <w:szCs w:val="28"/>
        </w:rPr>
      </w:pPr>
      <w:proofErr w:type="spellStart"/>
      <w:r w:rsidRPr="004403F3">
        <w:rPr>
          <w:sz w:val="28"/>
          <w:szCs w:val="28"/>
        </w:rPr>
        <w:t>l</w:t>
      </w:r>
      <w:r w:rsidRPr="004403F3">
        <w:rPr>
          <w:sz w:val="28"/>
          <w:szCs w:val="28"/>
          <w:vertAlign w:val="subscript"/>
        </w:rPr>
        <w:t>пр</w:t>
      </w:r>
      <w:proofErr w:type="spellEnd"/>
      <w:r w:rsidRPr="004403F3">
        <w:rPr>
          <w:sz w:val="28"/>
          <w:szCs w:val="28"/>
        </w:rPr>
        <w:t xml:space="preserve"> – предельная дальность видимости в дыму, </w:t>
      </w:r>
      <w:proofErr w:type="gramStart"/>
      <w:r w:rsidRPr="004403F3">
        <w:rPr>
          <w:sz w:val="28"/>
          <w:szCs w:val="28"/>
        </w:rPr>
        <w:t>м</w:t>
      </w:r>
      <w:proofErr w:type="gramEnd"/>
      <w:r w:rsidRPr="004403F3">
        <w:rPr>
          <w:sz w:val="28"/>
          <w:szCs w:val="28"/>
        </w:rPr>
        <w:t>;</w:t>
      </w:r>
    </w:p>
    <w:p w:rsidR="00F15F89" w:rsidRPr="004403F3" w:rsidRDefault="00F15F89" w:rsidP="00F15F89">
      <w:pPr>
        <w:pStyle w:val="a4"/>
        <w:spacing w:before="0" w:beforeAutospacing="0" w:after="0" w:afterAutospacing="0"/>
        <w:ind w:firstLine="709"/>
        <w:jc w:val="both"/>
        <w:rPr>
          <w:sz w:val="28"/>
          <w:szCs w:val="28"/>
        </w:rPr>
      </w:pPr>
      <w:proofErr w:type="spellStart"/>
      <w:r w:rsidRPr="004403F3">
        <w:rPr>
          <w:sz w:val="28"/>
          <w:szCs w:val="28"/>
        </w:rPr>
        <w:t>D</w:t>
      </w:r>
      <w:r w:rsidRPr="004403F3">
        <w:rPr>
          <w:sz w:val="28"/>
          <w:szCs w:val="28"/>
          <w:vertAlign w:val="subscript"/>
        </w:rPr>
        <w:t>m</w:t>
      </w:r>
      <w:proofErr w:type="spellEnd"/>
      <w:r w:rsidRPr="004403F3">
        <w:rPr>
          <w:sz w:val="28"/>
          <w:szCs w:val="28"/>
        </w:rPr>
        <w:t xml:space="preserve"> – дымообразующая способность горящего материала, </w:t>
      </w:r>
      <w:proofErr w:type="spellStart"/>
      <w:r w:rsidRPr="004403F3">
        <w:rPr>
          <w:sz w:val="28"/>
          <w:szCs w:val="28"/>
        </w:rPr>
        <w:t>Нп</w:t>
      </w:r>
      <w:proofErr w:type="spellEnd"/>
      <w:r w:rsidRPr="004403F3">
        <w:rPr>
          <w:sz w:val="28"/>
          <w:szCs w:val="28"/>
        </w:rPr>
        <w:sym w:font="Symbol" w:char="F0D7"/>
      </w:r>
      <w:r w:rsidRPr="004403F3">
        <w:rPr>
          <w:sz w:val="28"/>
          <w:szCs w:val="28"/>
        </w:rPr>
        <w:t>м</w:t>
      </w:r>
      <w:proofErr w:type="gramStart"/>
      <w:r w:rsidRPr="004403F3">
        <w:rPr>
          <w:sz w:val="28"/>
          <w:szCs w:val="28"/>
          <w:vertAlign w:val="superscript"/>
        </w:rPr>
        <w:t>2</w:t>
      </w:r>
      <w:proofErr w:type="gramEnd"/>
      <w:r w:rsidRPr="004403F3">
        <w:rPr>
          <w:sz w:val="28"/>
          <w:szCs w:val="28"/>
          <w:vertAlign w:val="superscript"/>
        </w:rPr>
        <w:t> </w:t>
      </w:r>
      <w:r w:rsidRPr="004403F3">
        <w:rPr>
          <w:sz w:val="28"/>
          <w:szCs w:val="28"/>
        </w:rPr>
        <w:t>/кг;</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L – удельный выход токсичных газов при сгорании 1 кг материала, кг/кг;</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Х – предельно допустимое содержание токсичного газа в помещении, кг м</w:t>
      </w:r>
      <w:r w:rsidRPr="004403F3">
        <w:rPr>
          <w:sz w:val="28"/>
          <w:szCs w:val="28"/>
          <w:vertAlign w:val="superscript"/>
        </w:rPr>
        <w:t>-3</w:t>
      </w:r>
      <w:r w:rsidRPr="004403F3">
        <w:rPr>
          <w:sz w:val="28"/>
          <w:szCs w:val="28"/>
        </w:rPr>
        <w:t xml:space="preserve"> (Х</w:t>
      </w:r>
      <w:r w:rsidRPr="004403F3">
        <w:rPr>
          <w:sz w:val="28"/>
          <w:szCs w:val="28"/>
          <w:vertAlign w:val="subscript"/>
        </w:rPr>
        <w:t>СО</w:t>
      </w:r>
      <w:proofErr w:type="gramStart"/>
      <w:r w:rsidRPr="004403F3">
        <w:rPr>
          <w:sz w:val="28"/>
          <w:szCs w:val="28"/>
          <w:vertAlign w:val="subscript"/>
        </w:rPr>
        <w:t>2</w:t>
      </w:r>
      <w:proofErr w:type="gramEnd"/>
      <w:r w:rsidRPr="004403F3">
        <w:rPr>
          <w:sz w:val="28"/>
          <w:szCs w:val="28"/>
        </w:rPr>
        <w:t xml:space="preserve"> =0,ll кг/м</w:t>
      </w:r>
      <w:r w:rsidRPr="004403F3">
        <w:rPr>
          <w:sz w:val="28"/>
          <w:szCs w:val="28"/>
          <w:vertAlign w:val="superscript"/>
        </w:rPr>
        <w:t>3</w:t>
      </w:r>
      <w:r w:rsidRPr="004403F3">
        <w:rPr>
          <w:sz w:val="28"/>
          <w:szCs w:val="28"/>
        </w:rPr>
        <w:t>; Х</w:t>
      </w:r>
      <w:r w:rsidRPr="004403F3">
        <w:rPr>
          <w:sz w:val="28"/>
          <w:szCs w:val="28"/>
          <w:vertAlign w:val="subscript"/>
        </w:rPr>
        <w:t>СО</w:t>
      </w:r>
      <w:r w:rsidRPr="004403F3">
        <w:rPr>
          <w:sz w:val="28"/>
          <w:szCs w:val="28"/>
        </w:rPr>
        <w:t xml:space="preserve"> = 1,16</w:t>
      </w:r>
      <w:r w:rsidRPr="004403F3">
        <w:rPr>
          <w:sz w:val="28"/>
          <w:szCs w:val="28"/>
        </w:rPr>
        <w:sym w:font="Symbol" w:char="F0D7"/>
      </w:r>
      <w:r w:rsidRPr="004403F3">
        <w:rPr>
          <w:sz w:val="28"/>
          <w:szCs w:val="28"/>
        </w:rPr>
        <w:t>10</w:t>
      </w:r>
      <w:r w:rsidRPr="004403F3">
        <w:rPr>
          <w:sz w:val="28"/>
          <w:szCs w:val="28"/>
          <w:vertAlign w:val="superscript"/>
        </w:rPr>
        <w:t>-3</w:t>
      </w:r>
      <w:r w:rsidRPr="004403F3">
        <w:rPr>
          <w:sz w:val="28"/>
          <w:szCs w:val="28"/>
        </w:rPr>
        <w:t xml:space="preserve"> кг/м</w:t>
      </w:r>
      <w:r w:rsidRPr="004403F3">
        <w:rPr>
          <w:sz w:val="28"/>
          <w:szCs w:val="28"/>
          <w:vertAlign w:val="superscript"/>
        </w:rPr>
        <w:t>3</w:t>
      </w:r>
      <w:r w:rsidRPr="004403F3">
        <w:rPr>
          <w:sz w:val="28"/>
          <w:szCs w:val="28"/>
        </w:rPr>
        <w:t>; Х</w:t>
      </w:r>
      <w:r w:rsidRPr="004403F3">
        <w:rPr>
          <w:sz w:val="28"/>
          <w:szCs w:val="28"/>
          <w:vertAlign w:val="subscript"/>
        </w:rPr>
        <w:t>HCL</w:t>
      </w:r>
      <w:r w:rsidRPr="004403F3">
        <w:rPr>
          <w:sz w:val="28"/>
          <w:szCs w:val="28"/>
        </w:rPr>
        <w:t>=23</w:t>
      </w:r>
      <w:r w:rsidRPr="004403F3">
        <w:rPr>
          <w:sz w:val="28"/>
          <w:szCs w:val="28"/>
        </w:rPr>
        <w:sym w:font="Symbol" w:char="F0D7"/>
      </w:r>
      <w:r w:rsidRPr="004403F3">
        <w:rPr>
          <w:sz w:val="28"/>
          <w:szCs w:val="28"/>
        </w:rPr>
        <w:t>10</w:t>
      </w:r>
      <w:r w:rsidRPr="004403F3">
        <w:rPr>
          <w:sz w:val="28"/>
          <w:szCs w:val="28"/>
          <w:vertAlign w:val="superscript"/>
        </w:rPr>
        <w:t>-6</w:t>
      </w:r>
      <w:r w:rsidRPr="004403F3">
        <w:rPr>
          <w:sz w:val="28"/>
          <w:szCs w:val="28"/>
        </w:rPr>
        <w:t xml:space="preserve"> кг/м</w:t>
      </w:r>
      <w:r w:rsidRPr="004403F3">
        <w:rPr>
          <w:sz w:val="28"/>
          <w:szCs w:val="28"/>
          <w:vertAlign w:val="superscript"/>
        </w:rPr>
        <w:t>3</w:t>
      </w:r>
      <w:r w:rsidRPr="004403F3">
        <w:rPr>
          <w:sz w:val="28"/>
          <w:szCs w:val="28"/>
        </w:rPr>
        <w:t>);</w:t>
      </w:r>
    </w:p>
    <w:p w:rsidR="00F15F89" w:rsidRPr="00661CFA" w:rsidRDefault="00F15F89" w:rsidP="00F15F89">
      <w:pPr>
        <w:pStyle w:val="a4"/>
        <w:spacing w:before="0" w:beforeAutospacing="0" w:after="0" w:afterAutospacing="0"/>
        <w:ind w:firstLine="709"/>
        <w:jc w:val="both"/>
        <w:rPr>
          <w:sz w:val="28"/>
          <w:szCs w:val="28"/>
        </w:rPr>
      </w:pPr>
      <w:r w:rsidRPr="004403F3">
        <w:rPr>
          <w:sz w:val="28"/>
          <w:szCs w:val="28"/>
        </w:rPr>
        <w:t>L</w:t>
      </w:r>
      <w:r w:rsidRPr="004403F3">
        <w:rPr>
          <w:sz w:val="28"/>
          <w:szCs w:val="28"/>
          <w:vertAlign w:val="subscript"/>
        </w:rPr>
        <w:t>О2</w:t>
      </w:r>
      <w:r w:rsidRPr="004403F3">
        <w:rPr>
          <w:sz w:val="28"/>
          <w:szCs w:val="28"/>
        </w:rPr>
        <w:t xml:space="preserve"> – удельный расход кислорода</w:t>
      </w:r>
      <w:r w:rsidRPr="00661CFA">
        <w:rPr>
          <w:sz w:val="28"/>
          <w:szCs w:val="28"/>
        </w:rPr>
        <w:t xml:space="preserve">, </w:t>
      </w:r>
      <w:proofErr w:type="gramStart"/>
      <w:r w:rsidRPr="00661CFA">
        <w:rPr>
          <w:sz w:val="28"/>
          <w:szCs w:val="28"/>
        </w:rPr>
        <w:t>кг</w:t>
      </w:r>
      <w:proofErr w:type="gramEnd"/>
      <w:r w:rsidRPr="00661CFA">
        <w:rPr>
          <w:sz w:val="28"/>
          <w:szCs w:val="28"/>
        </w:rPr>
        <w:t>/кг.</w:t>
      </w:r>
    </w:p>
    <w:p w:rsidR="00F15F89" w:rsidRPr="00661CFA" w:rsidRDefault="00F15F89" w:rsidP="00F15F89">
      <w:pPr>
        <w:pStyle w:val="a4"/>
        <w:spacing w:before="0" w:beforeAutospacing="0" w:after="0" w:afterAutospacing="0"/>
        <w:ind w:firstLine="709"/>
        <w:jc w:val="both"/>
        <w:rPr>
          <w:sz w:val="28"/>
          <w:szCs w:val="28"/>
        </w:rPr>
      </w:pPr>
      <w:r w:rsidRPr="00661CFA">
        <w:rPr>
          <w:sz w:val="28"/>
          <w:szCs w:val="28"/>
        </w:rPr>
        <w:t xml:space="preserve">Если под знаком логарифма получается отрицательное число, то </w:t>
      </w:r>
      <w:proofErr w:type="gramStart"/>
      <w:r w:rsidRPr="00661CFA">
        <w:rPr>
          <w:sz w:val="28"/>
          <w:szCs w:val="28"/>
        </w:rPr>
        <w:t>данный</w:t>
      </w:r>
      <w:proofErr w:type="gramEnd"/>
      <w:r w:rsidRPr="00661CFA">
        <w:rPr>
          <w:sz w:val="28"/>
          <w:szCs w:val="28"/>
        </w:rPr>
        <w:t xml:space="preserve"> ОФП не представляет опасности.</w:t>
      </w:r>
    </w:p>
    <w:p w:rsidR="00F15F89" w:rsidRPr="00661CFA" w:rsidRDefault="00F15F89" w:rsidP="00F15F89">
      <w:pPr>
        <w:pStyle w:val="a4"/>
        <w:spacing w:before="0" w:beforeAutospacing="0" w:after="0" w:afterAutospacing="0"/>
        <w:ind w:firstLine="709"/>
        <w:jc w:val="both"/>
        <w:rPr>
          <w:sz w:val="28"/>
          <w:szCs w:val="28"/>
        </w:rPr>
      </w:pPr>
      <w:r w:rsidRPr="00661CFA">
        <w:rPr>
          <w:sz w:val="28"/>
          <w:szCs w:val="28"/>
        </w:rPr>
        <w:t xml:space="preserve">Параметр </w:t>
      </w:r>
      <w:r w:rsidRPr="00661CFA">
        <w:rPr>
          <w:sz w:val="28"/>
          <w:szCs w:val="28"/>
          <w:lang w:val="en-US"/>
        </w:rPr>
        <w:t>z</w:t>
      </w:r>
      <w:r w:rsidRPr="00661CFA">
        <w:rPr>
          <w:sz w:val="28"/>
          <w:szCs w:val="28"/>
        </w:rPr>
        <w:t xml:space="preserve"> вычисляют по формуле:</w:t>
      </w:r>
    </w:p>
    <w:p w:rsidR="00F15F89" w:rsidRPr="00661CFA" w:rsidRDefault="00F15F89" w:rsidP="00F15F89">
      <w:pPr>
        <w:pStyle w:val="a4"/>
        <w:spacing w:before="0" w:beforeAutospacing="0" w:after="0" w:afterAutospacing="0"/>
        <w:ind w:firstLine="709"/>
        <w:jc w:val="both"/>
        <w:rPr>
          <w:sz w:val="28"/>
          <w:szCs w:val="28"/>
        </w:rPr>
      </w:pPr>
    </w:p>
    <w:p w:rsidR="00F15F89" w:rsidRDefault="00F15F89" w:rsidP="00F15F89">
      <w:pPr>
        <w:pStyle w:val="a4"/>
        <w:spacing w:before="0" w:beforeAutospacing="0" w:after="0" w:afterAutospacing="0"/>
        <w:jc w:val="center"/>
        <w:rPr>
          <w:sz w:val="28"/>
          <w:szCs w:val="28"/>
        </w:rPr>
      </w:pPr>
      <w:r w:rsidRPr="00661CFA">
        <w:rPr>
          <w:position w:val="-28"/>
          <w:sz w:val="28"/>
          <w:szCs w:val="28"/>
        </w:rPr>
        <w:object w:dxaOrig="3620" w:dyaOrig="680">
          <v:shape id="_x0000_i1076" type="#_x0000_t75" style="width:179.25pt;height:33.75pt" o:ole="">
            <v:imagedata r:id="rId113" o:title=""/>
          </v:shape>
          <o:OLEObject Type="Embed" ProgID="Equation.3" ShapeID="_x0000_i1076" DrawAspect="Content" ObjectID="_1741149933" r:id="rId114"/>
        </w:object>
      </w:r>
      <w:r w:rsidRPr="00661CFA">
        <w:rPr>
          <w:sz w:val="28"/>
          <w:szCs w:val="28"/>
        </w:rPr>
        <w:t>,</w:t>
      </w:r>
      <w:r w:rsidRPr="00661CFA">
        <w:rPr>
          <w:sz w:val="28"/>
          <w:szCs w:val="28"/>
        </w:rPr>
        <w:tab/>
        <w:t xml:space="preserve"> (</w:t>
      </w:r>
      <w:r w:rsidRPr="00F26B86">
        <w:rPr>
          <w:sz w:val="28"/>
        </w:rPr>
        <w:t>П</w:t>
      </w:r>
      <w:proofErr w:type="gramStart"/>
      <w:r w:rsidRPr="00F26B86">
        <w:rPr>
          <w:sz w:val="28"/>
        </w:rPr>
        <w:t>1</w:t>
      </w:r>
      <w:proofErr w:type="gramEnd"/>
      <w:r w:rsidRPr="00F26B86">
        <w:rPr>
          <w:sz w:val="28"/>
        </w:rPr>
        <w:t>.24</w:t>
      </w:r>
      <w:r w:rsidRPr="00661CFA">
        <w:rPr>
          <w:sz w:val="28"/>
          <w:szCs w:val="28"/>
        </w:rPr>
        <w:t>)</w:t>
      </w:r>
    </w:p>
    <w:p w:rsidR="006733DD" w:rsidRPr="00661CFA" w:rsidRDefault="006733DD" w:rsidP="00F15F89">
      <w:pPr>
        <w:pStyle w:val="a4"/>
        <w:spacing w:before="0" w:beforeAutospacing="0" w:after="0" w:afterAutospacing="0"/>
        <w:jc w:val="center"/>
        <w:rPr>
          <w:sz w:val="28"/>
          <w:szCs w:val="28"/>
        </w:rPr>
      </w:pPr>
    </w:p>
    <w:p w:rsidR="00F15F89" w:rsidRPr="00661CFA" w:rsidRDefault="00F15F89" w:rsidP="00F15F89">
      <w:pPr>
        <w:pStyle w:val="a4"/>
        <w:spacing w:before="0" w:beforeAutospacing="0" w:after="0" w:afterAutospacing="0"/>
        <w:ind w:firstLine="709"/>
        <w:jc w:val="both"/>
        <w:rPr>
          <w:sz w:val="28"/>
          <w:szCs w:val="28"/>
        </w:rPr>
      </w:pPr>
      <w:r w:rsidRPr="00661CFA">
        <w:rPr>
          <w:sz w:val="28"/>
          <w:szCs w:val="28"/>
        </w:rPr>
        <w:t xml:space="preserve">где h – высота рабочей зоны, </w:t>
      </w:r>
      <w:proofErr w:type="gramStart"/>
      <w:r w:rsidRPr="00661CFA">
        <w:rPr>
          <w:sz w:val="28"/>
          <w:szCs w:val="28"/>
        </w:rPr>
        <w:t>м</w:t>
      </w:r>
      <w:proofErr w:type="gramEnd"/>
      <w:r w:rsidRPr="00661CFA">
        <w:rPr>
          <w:sz w:val="28"/>
          <w:szCs w:val="28"/>
        </w:rPr>
        <w:t>;</w:t>
      </w:r>
    </w:p>
    <w:p w:rsidR="00F15F89" w:rsidRPr="00661CFA" w:rsidRDefault="00F15F89" w:rsidP="00F15F89">
      <w:pPr>
        <w:pStyle w:val="a4"/>
        <w:spacing w:before="0" w:beforeAutospacing="0" w:after="0" w:afterAutospacing="0"/>
        <w:ind w:firstLine="709"/>
        <w:jc w:val="both"/>
        <w:rPr>
          <w:sz w:val="28"/>
          <w:szCs w:val="28"/>
        </w:rPr>
      </w:pPr>
      <w:r w:rsidRPr="00661CFA">
        <w:rPr>
          <w:sz w:val="28"/>
          <w:szCs w:val="28"/>
        </w:rPr>
        <w:t>Н – высота помещения, м.</w:t>
      </w:r>
    </w:p>
    <w:p w:rsidR="00F15F89" w:rsidRPr="004403F3" w:rsidRDefault="00F15F89" w:rsidP="00F15F89">
      <w:pPr>
        <w:pStyle w:val="a4"/>
        <w:spacing w:before="0" w:beforeAutospacing="0" w:after="0" w:afterAutospacing="0"/>
        <w:ind w:firstLine="709"/>
        <w:jc w:val="both"/>
        <w:rPr>
          <w:sz w:val="28"/>
          <w:szCs w:val="28"/>
        </w:rPr>
      </w:pPr>
      <w:r w:rsidRPr="00661CFA">
        <w:rPr>
          <w:sz w:val="28"/>
          <w:szCs w:val="28"/>
        </w:rPr>
        <w:t>Определяется высота рабочей зоны:</w:t>
      </w:r>
    </w:p>
    <w:p w:rsidR="00F15F89" w:rsidRPr="004403F3" w:rsidRDefault="00F15F89" w:rsidP="00F15F89">
      <w:pPr>
        <w:pStyle w:val="a4"/>
        <w:spacing w:before="0" w:beforeAutospacing="0" w:after="0" w:afterAutospacing="0"/>
        <w:ind w:firstLine="709"/>
        <w:jc w:val="both"/>
        <w:rPr>
          <w:sz w:val="28"/>
          <w:szCs w:val="28"/>
        </w:rPr>
      </w:pPr>
    </w:p>
    <w:p w:rsidR="00F15F89" w:rsidRPr="00661CFA" w:rsidRDefault="00F15F89" w:rsidP="00F26B86">
      <w:pPr>
        <w:pStyle w:val="a4"/>
        <w:spacing w:before="0" w:beforeAutospacing="0" w:after="0" w:afterAutospacing="0"/>
        <w:jc w:val="center"/>
        <w:rPr>
          <w:sz w:val="28"/>
          <w:szCs w:val="28"/>
        </w:rPr>
      </w:pPr>
      <w:r w:rsidRPr="00661CFA">
        <w:rPr>
          <w:position w:val="-12"/>
          <w:sz w:val="28"/>
          <w:szCs w:val="28"/>
        </w:rPr>
        <w:object w:dxaOrig="2020" w:dyaOrig="360">
          <v:shape id="_x0000_i1077" type="#_x0000_t75" style="width:98.25pt;height:19.5pt" o:ole="">
            <v:imagedata r:id="rId115" o:title=""/>
          </v:shape>
          <o:OLEObject Type="Embed" ProgID="Equation.3" ShapeID="_x0000_i1077" DrawAspect="Content" ObjectID="_1741149934" r:id="rId116"/>
        </w:object>
      </w:r>
      <w:r w:rsidRPr="00661CFA">
        <w:rPr>
          <w:sz w:val="28"/>
          <w:szCs w:val="28"/>
        </w:rPr>
        <w:t>,</w:t>
      </w:r>
      <w:r w:rsidRPr="00661CFA">
        <w:rPr>
          <w:sz w:val="28"/>
          <w:szCs w:val="28"/>
        </w:rPr>
        <w:tab/>
        <w:t xml:space="preserve">  (</w:t>
      </w:r>
      <w:r w:rsidRPr="00F26B86">
        <w:rPr>
          <w:sz w:val="28"/>
        </w:rPr>
        <w:t>П</w:t>
      </w:r>
      <w:proofErr w:type="gramStart"/>
      <w:r w:rsidRPr="00F26B86">
        <w:rPr>
          <w:sz w:val="28"/>
        </w:rPr>
        <w:t>1</w:t>
      </w:r>
      <w:proofErr w:type="gramEnd"/>
      <w:r w:rsidRPr="00F26B86">
        <w:rPr>
          <w:sz w:val="28"/>
        </w:rPr>
        <w:t>.25</w:t>
      </w:r>
      <w:r w:rsidRPr="00661CFA">
        <w:rPr>
          <w:sz w:val="28"/>
          <w:szCs w:val="28"/>
        </w:rPr>
        <w:t>)</w:t>
      </w:r>
    </w:p>
    <w:p w:rsidR="00F15F89" w:rsidRPr="004403F3" w:rsidRDefault="00F15F89" w:rsidP="00F15F89">
      <w:pPr>
        <w:pStyle w:val="a4"/>
        <w:spacing w:before="0" w:beforeAutospacing="0" w:after="0" w:afterAutospacing="0"/>
        <w:ind w:firstLine="709"/>
        <w:jc w:val="both"/>
        <w:rPr>
          <w:sz w:val="28"/>
          <w:szCs w:val="28"/>
        </w:rPr>
      </w:pPr>
      <w:r w:rsidRPr="00661CFA">
        <w:rPr>
          <w:sz w:val="28"/>
          <w:szCs w:val="28"/>
        </w:rPr>
        <w:t xml:space="preserve">где </w:t>
      </w:r>
      <w:proofErr w:type="spellStart"/>
      <w:r w:rsidRPr="00661CFA">
        <w:rPr>
          <w:sz w:val="28"/>
          <w:szCs w:val="28"/>
        </w:rPr>
        <w:t>h</w:t>
      </w:r>
      <w:r w:rsidRPr="00661CFA">
        <w:rPr>
          <w:sz w:val="28"/>
          <w:szCs w:val="28"/>
          <w:vertAlign w:val="subscript"/>
        </w:rPr>
        <w:t>пл</w:t>
      </w:r>
      <w:proofErr w:type="spellEnd"/>
      <w:r w:rsidRPr="00661CFA">
        <w:rPr>
          <w:sz w:val="28"/>
          <w:szCs w:val="28"/>
        </w:rPr>
        <w:t xml:space="preserve"> – высота площадки, на которой находятся люди, над полом помещения, </w:t>
      </w:r>
      <w:proofErr w:type="gramStart"/>
      <w:r w:rsidRPr="00661CFA">
        <w:rPr>
          <w:sz w:val="28"/>
          <w:szCs w:val="28"/>
        </w:rPr>
        <w:t>м</w:t>
      </w:r>
      <w:proofErr w:type="gramEnd"/>
      <w:r w:rsidRPr="00661CFA">
        <w:rPr>
          <w:sz w:val="28"/>
          <w:szCs w:val="28"/>
        </w:rPr>
        <w:t>;</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sym w:font="Symbol" w:char="F064"/>
      </w:r>
      <w:r w:rsidRPr="004403F3">
        <w:rPr>
          <w:sz w:val="28"/>
          <w:szCs w:val="28"/>
        </w:rPr>
        <w:t xml:space="preserve"> – разность высот пола, равная нулю при горизонтальном его расположении, </w:t>
      </w:r>
      <w:proofErr w:type="gramStart"/>
      <w:r w:rsidRPr="004403F3">
        <w:rPr>
          <w:sz w:val="28"/>
          <w:szCs w:val="28"/>
        </w:rPr>
        <w:t>м</w:t>
      </w:r>
      <w:proofErr w:type="gramEnd"/>
      <w:r w:rsidRPr="004403F3">
        <w:rPr>
          <w:sz w:val="28"/>
          <w:szCs w:val="28"/>
        </w:rPr>
        <w:t>.</w:t>
      </w:r>
    </w:p>
    <w:p w:rsidR="00F15F89" w:rsidRPr="004403F3" w:rsidRDefault="00F15F89" w:rsidP="00F15F89">
      <w:pPr>
        <w:pStyle w:val="a4"/>
        <w:spacing w:before="0" w:beforeAutospacing="0" w:after="0" w:afterAutospacing="0"/>
        <w:ind w:firstLine="709"/>
        <w:jc w:val="both"/>
        <w:rPr>
          <w:sz w:val="28"/>
          <w:szCs w:val="28"/>
        </w:rPr>
      </w:pP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Следует иметь в виду, что наибольшей опасности при пожаре подвергаются люди, находящиеся на более высокой отметке. Поэтому, например, при определении необходимого времени эвакуации людей из партера зрительного зала с наклонным полом значение h следует находить, ориентируясь на наиболее высоко расположенные ряды кресел. Параметры А и n вычисляют так:</w:t>
      </w:r>
    </w:p>
    <w:p w:rsidR="00F15F89" w:rsidRDefault="00F15F89" w:rsidP="00661CFA">
      <w:pPr>
        <w:pStyle w:val="a4"/>
        <w:keepNext/>
        <w:spacing w:before="0" w:beforeAutospacing="0" w:after="0" w:afterAutospacing="0"/>
        <w:ind w:firstLine="709"/>
        <w:jc w:val="both"/>
        <w:rPr>
          <w:sz w:val="28"/>
          <w:szCs w:val="28"/>
        </w:rPr>
      </w:pPr>
      <w:r w:rsidRPr="004403F3">
        <w:rPr>
          <w:sz w:val="28"/>
          <w:szCs w:val="28"/>
        </w:rPr>
        <w:t>для кр</w:t>
      </w:r>
      <w:r w:rsidR="00661CFA">
        <w:rPr>
          <w:sz w:val="28"/>
          <w:szCs w:val="28"/>
        </w:rPr>
        <w:t>угового распространения пожара:</w:t>
      </w:r>
    </w:p>
    <w:p w:rsidR="00661CFA" w:rsidRPr="004403F3" w:rsidRDefault="00661CFA" w:rsidP="00661CFA">
      <w:pPr>
        <w:pStyle w:val="a4"/>
        <w:keepNext/>
        <w:spacing w:before="0" w:beforeAutospacing="0" w:after="0" w:afterAutospacing="0"/>
        <w:ind w:firstLine="709"/>
        <w:jc w:val="both"/>
        <w:rPr>
          <w:sz w:val="28"/>
          <w:szCs w:val="28"/>
        </w:rPr>
      </w:pPr>
    </w:p>
    <w:p w:rsidR="00F15F89" w:rsidRPr="004403F3" w:rsidRDefault="00F15F89" w:rsidP="00F15F89">
      <w:pPr>
        <w:pStyle w:val="a4"/>
        <w:spacing w:before="0" w:beforeAutospacing="0" w:after="0" w:afterAutospacing="0"/>
        <w:jc w:val="center"/>
        <w:rPr>
          <w:sz w:val="28"/>
          <w:szCs w:val="28"/>
        </w:rPr>
      </w:pPr>
      <w:r w:rsidRPr="004403F3">
        <w:rPr>
          <w:position w:val="-14"/>
          <w:sz w:val="28"/>
          <w:szCs w:val="28"/>
        </w:rPr>
        <w:object w:dxaOrig="1760" w:dyaOrig="420">
          <v:shape id="_x0000_i1078" type="#_x0000_t75" style="width:84.75pt;height:21pt" o:ole="">
            <v:imagedata r:id="rId117" o:title=""/>
          </v:shape>
          <o:OLEObject Type="Embed" ProgID="Equation.3" ShapeID="_x0000_i1078" DrawAspect="Content" ObjectID="_1741149935" r:id="rId118"/>
        </w:object>
      </w:r>
      <w:r w:rsidRPr="004403F3">
        <w:rPr>
          <w:sz w:val="28"/>
          <w:szCs w:val="28"/>
        </w:rPr>
        <w:t xml:space="preserve"> </w:t>
      </w:r>
      <w:r w:rsidRPr="004403F3">
        <w:rPr>
          <w:sz w:val="28"/>
          <w:szCs w:val="28"/>
        </w:rPr>
        <w:tab/>
      </w:r>
      <w:r w:rsidRPr="004403F3">
        <w:rPr>
          <w:sz w:val="28"/>
          <w:szCs w:val="28"/>
          <w:lang w:val="en-US"/>
        </w:rPr>
        <w:t>n</w:t>
      </w:r>
      <w:r w:rsidRPr="004403F3">
        <w:rPr>
          <w:sz w:val="28"/>
          <w:szCs w:val="28"/>
        </w:rPr>
        <w:t>=3,</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 xml:space="preserve">где </w:t>
      </w:r>
      <w:r w:rsidRPr="004403F3">
        <w:rPr>
          <w:sz w:val="28"/>
          <w:szCs w:val="28"/>
          <w:lang w:val="en-US"/>
        </w:rPr>
        <w:t>V</w:t>
      </w:r>
      <w:r w:rsidRPr="004403F3">
        <w:rPr>
          <w:sz w:val="28"/>
          <w:szCs w:val="28"/>
        </w:rPr>
        <w:t xml:space="preserve"> – линейная скорость распространения пламени, м/</w:t>
      </w:r>
      <w:proofErr w:type="gramStart"/>
      <w:r w:rsidRPr="004403F3">
        <w:rPr>
          <w:sz w:val="28"/>
          <w:szCs w:val="28"/>
        </w:rPr>
        <w:t>с</w:t>
      </w:r>
      <w:proofErr w:type="gramEnd"/>
      <w:r w:rsidRPr="004403F3">
        <w:rPr>
          <w:sz w:val="28"/>
          <w:szCs w:val="28"/>
        </w:rPr>
        <w:t>;</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 xml:space="preserve">для вертикальной или горизонтальной поверхности горения в виде прямоугольника, одна из сторон которого увеличивается в двух направлениях за счет распространения пламени (например, распространение огня в </w:t>
      </w:r>
      <w:r w:rsidRPr="004403F3">
        <w:rPr>
          <w:sz w:val="28"/>
          <w:szCs w:val="28"/>
        </w:rPr>
        <w:lastRenderedPageBreak/>
        <w:t>горизонтальном направлении по занавесу после охвата его пламенем по всей высоте):</w:t>
      </w:r>
    </w:p>
    <w:p w:rsidR="00F15F89" w:rsidRPr="004403F3" w:rsidRDefault="00F15F89" w:rsidP="00F15F89">
      <w:pPr>
        <w:pStyle w:val="a4"/>
        <w:spacing w:before="0" w:beforeAutospacing="0" w:after="0" w:afterAutospacing="0"/>
        <w:jc w:val="center"/>
        <w:rPr>
          <w:sz w:val="28"/>
          <w:szCs w:val="28"/>
        </w:rPr>
      </w:pPr>
      <w:r w:rsidRPr="004403F3">
        <w:rPr>
          <w:position w:val="-14"/>
          <w:sz w:val="28"/>
          <w:szCs w:val="28"/>
        </w:rPr>
        <w:object w:dxaOrig="1420" w:dyaOrig="380">
          <v:shape id="_x0000_i1079" type="#_x0000_t75" style="width:71.25pt;height:19.5pt" o:ole="">
            <v:imagedata r:id="rId119" o:title=""/>
          </v:shape>
          <o:OLEObject Type="Embed" ProgID="Equation.3" ShapeID="_x0000_i1079" DrawAspect="Content" ObjectID="_1741149936" r:id="rId120"/>
        </w:object>
      </w:r>
      <w:r w:rsidRPr="004403F3">
        <w:rPr>
          <w:sz w:val="28"/>
          <w:szCs w:val="28"/>
        </w:rPr>
        <w:t xml:space="preserve"> </w:t>
      </w:r>
      <w:r w:rsidRPr="004403F3">
        <w:rPr>
          <w:sz w:val="28"/>
          <w:szCs w:val="28"/>
        </w:rPr>
        <w:tab/>
      </w:r>
      <w:r w:rsidRPr="004403F3">
        <w:rPr>
          <w:sz w:val="28"/>
          <w:szCs w:val="28"/>
          <w:lang w:val="en-US"/>
        </w:rPr>
        <w:t>n</w:t>
      </w:r>
      <w:r w:rsidRPr="004403F3">
        <w:rPr>
          <w:sz w:val="28"/>
          <w:szCs w:val="28"/>
        </w:rPr>
        <w:t>=2,</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 xml:space="preserve">где b – перпендикулярный к направлению движения пламени размер зоны горения, </w:t>
      </w:r>
      <w:proofErr w:type="gramStart"/>
      <w:r w:rsidRPr="004403F3">
        <w:rPr>
          <w:sz w:val="28"/>
          <w:szCs w:val="28"/>
        </w:rPr>
        <w:t>м</w:t>
      </w:r>
      <w:proofErr w:type="gramEnd"/>
      <w:r w:rsidRPr="004403F3">
        <w:rPr>
          <w:sz w:val="28"/>
          <w:szCs w:val="28"/>
        </w:rPr>
        <w:t>.</w:t>
      </w:r>
    </w:p>
    <w:p w:rsidR="00F15F89" w:rsidRPr="004403F3" w:rsidRDefault="00F15F89" w:rsidP="00F15F89">
      <w:pPr>
        <w:pStyle w:val="a4"/>
        <w:spacing w:before="0" w:beforeAutospacing="0" w:after="0" w:afterAutospacing="0"/>
        <w:ind w:firstLine="709"/>
        <w:jc w:val="both"/>
        <w:rPr>
          <w:sz w:val="28"/>
          <w:szCs w:val="28"/>
        </w:rPr>
      </w:pPr>
      <w:r w:rsidRPr="004403F3">
        <w:rPr>
          <w:sz w:val="28"/>
          <w:szCs w:val="28"/>
        </w:rPr>
        <w:t>При отсутствии специальных требований значения a и</w:t>
      </w:r>
      <w:proofErr w:type="gramStart"/>
      <w:r w:rsidRPr="004403F3">
        <w:rPr>
          <w:sz w:val="28"/>
          <w:szCs w:val="28"/>
        </w:rPr>
        <w:t xml:space="preserve"> Е</w:t>
      </w:r>
      <w:proofErr w:type="gramEnd"/>
      <w:r w:rsidRPr="004403F3">
        <w:rPr>
          <w:sz w:val="28"/>
          <w:szCs w:val="28"/>
        </w:rPr>
        <w:t xml:space="preserve"> принимаются равными 0,3 и 50 </w:t>
      </w:r>
      <w:proofErr w:type="spellStart"/>
      <w:r w:rsidRPr="004403F3">
        <w:rPr>
          <w:sz w:val="28"/>
          <w:szCs w:val="28"/>
        </w:rPr>
        <w:t>лк</w:t>
      </w:r>
      <w:proofErr w:type="spellEnd"/>
      <w:r w:rsidRPr="004403F3">
        <w:rPr>
          <w:sz w:val="28"/>
          <w:szCs w:val="28"/>
        </w:rPr>
        <w:t xml:space="preserve"> соответственно, а значение </w:t>
      </w:r>
      <w:r w:rsidRPr="004403F3">
        <w:rPr>
          <w:sz w:val="28"/>
          <w:szCs w:val="28"/>
          <w:lang w:val="en-US"/>
        </w:rPr>
        <w:t>l</w:t>
      </w:r>
      <w:proofErr w:type="spellStart"/>
      <w:r w:rsidRPr="004403F3">
        <w:rPr>
          <w:sz w:val="28"/>
          <w:szCs w:val="28"/>
          <w:vertAlign w:val="subscript"/>
        </w:rPr>
        <w:t>пр</w:t>
      </w:r>
      <w:proofErr w:type="spellEnd"/>
      <w:r w:rsidRPr="004403F3">
        <w:rPr>
          <w:sz w:val="28"/>
          <w:szCs w:val="28"/>
        </w:rPr>
        <w:t>=20 м.</w:t>
      </w:r>
    </w:p>
    <w:p w:rsidR="00F15F89" w:rsidRPr="004403F3" w:rsidRDefault="00F15F89" w:rsidP="00F15F89">
      <w:pPr>
        <w:pStyle w:val="af"/>
        <w:spacing w:after="0" w:line="240" w:lineRule="auto"/>
        <w:jc w:val="center"/>
      </w:pPr>
      <w:bookmarkStart w:id="5" w:name="_Toc483610904"/>
      <w:bookmarkStart w:id="6" w:name="_Toc483862403"/>
      <w:bookmarkStart w:id="7" w:name="_Toc501775025"/>
      <w:bookmarkStart w:id="8" w:name="_Toc30555705"/>
      <w:bookmarkStart w:id="9" w:name="_Toc34625230"/>
      <w:bookmarkStart w:id="10" w:name="_Toc68699983"/>
      <w:bookmarkStart w:id="11" w:name="_Toc71003205"/>
      <w:bookmarkStart w:id="12" w:name="_Toc110235459"/>
    </w:p>
    <w:p w:rsidR="00F15F89" w:rsidRPr="009F72B9" w:rsidRDefault="00263A7F" w:rsidP="00263A7F">
      <w:pPr>
        <w:pStyle w:val="af"/>
        <w:spacing w:after="0" w:line="240" w:lineRule="auto"/>
        <w:ind w:left="0"/>
        <w:jc w:val="center"/>
        <w:rPr>
          <w:b/>
          <w:bCs/>
        </w:rPr>
      </w:pPr>
      <w:r w:rsidRPr="009F72B9">
        <w:rPr>
          <w:b/>
          <w:bCs/>
          <w:lang w:val="en-US"/>
        </w:rPr>
        <w:t>V</w:t>
      </w:r>
      <w:r w:rsidR="00F15F89" w:rsidRPr="009F72B9">
        <w:rPr>
          <w:b/>
          <w:bCs/>
        </w:rPr>
        <w:t xml:space="preserve">. Математическая </w:t>
      </w:r>
      <w:proofErr w:type="spellStart"/>
      <w:r w:rsidR="00F15F89" w:rsidRPr="009F72B9">
        <w:rPr>
          <w:b/>
          <w:bCs/>
        </w:rPr>
        <w:t>двухзонная</w:t>
      </w:r>
      <w:proofErr w:type="spellEnd"/>
      <w:r w:rsidR="00F15F89" w:rsidRPr="009F72B9">
        <w:rPr>
          <w:b/>
          <w:bCs/>
        </w:rPr>
        <w:t xml:space="preserve"> модель пожара в </w:t>
      </w:r>
      <w:bookmarkEnd w:id="5"/>
      <w:bookmarkEnd w:id="6"/>
      <w:bookmarkEnd w:id="7"/>
      <w:bookmarkEnd w:id="8"/>
      <w:bookmarkEnd w:id="9"/>
      <w:bookmarkEnd w:id="10"/>
      <w:bookmarkEnd w:id="11"/>
      <w:bookmarkEnd w:id="12"/>
      <w:r w:rsidR="00F15F89" w:rsidRPr="009F72B9">
        <w:rPr>
          <w:b/>
          <w:bCs/>
        </w:rPr>
        <w:t>здании</w:t>
      </w:r>
    </w:p>
    <w:p w:rsidR="00F15F89" w:rsidRPr="004403F3" w:rsidRDefault="00F15F89" w:rsidP="00F15F89">
      <w:pPr>
        <w:pStyle w:val="af"/>
        <w:spacing w:after="0" w:line="240" w:lineRule="auto"/>
        <w:jc w:val="center"/>
      </w:pPr>
    </w:p>
    <w:p w:rsidR="00F15F89" w:rsidRPr="004403F3" w:rsidRDefault="00F15F89" w:rsidP="00F15F89">
      <w:pPr>
        <w:pStyle w:val="a0"/>
        <w:spacing w:line="240" w:lineRule="auto"/>
      </w:pPr>
      <w:r w:rsidRPr="004403F3">
        <w:t xml:space="preserve">При решении задач с использованием </w:t>
      </w:r>
      <w:proofErr w:type="spellStart"/>
      <w:r w:rsidRPr="004403F3">
        <w:t>двухзонной</w:t>
      </w:r>
      <w:proofErr w:type="spellEnd"/>
      <w:r w:rsidRPr="004403F3">
        <w:t xml:space="preserve"> модели пожар в здании характеризуется усредненными по массе и объему значениями параметров задымленной зоны:</w:t>
      </w:r>
    </w:p>
    <w:p w:rsidR="00F15F89" w:rsidRPr="004403F3" w:rsidRDefault="00F15F89" w:rsidP="00F15F89">
      <w:pPr>
        <w:spacing w:after="0" w:line="240" w:lineRule="auto"/>
        <w:ind w:firstLine="709"/>
        <w:jc w:val="both"/>
      </w:pPr>
      <w:r w:rsidRPr="004403F3">
        <w:t>T – температура среды в задымленной зоне, K;</w:t>
      </w:r>
    </w:p>
    <w:p w:rsidR="00F15F89" w:rsidRPr="004403F3" w:rsidRDefault="00F15F89" w:rsidP="00F15F89">
      <w:pPr>
        <w:spacing w:after="0" w:line="240" w:lineRule="auto"/>
        <w:ind w:firstLine="709"/>
        <w:jc w:val="both"/>
      </w:pPr>
      <w:r w:rsidRPr="004403F3">
        <w:sym w:font="Symbol" w:char="F06D"/>
      </w:r>
      <w:r w:rsidRPr="004403F3">
        <w:t xml:space="preserve"> – оптическая плотность дыма, </w:t>
      </w:r>
      <w:proofErr w:type="spellStart"/>
      <w:r w:rsidRPr="004403F3">
        <w:t>Нп</w:t>
      </w:r>
      <w:proofErr w:type="spellEnd"/>
      <w:r w:rsidRPr="004403F3">
        <w:t>/м;</w:t>
      </w:r>
    </w:p>
    <w:p w:rsidR="00F15F89" w:rsidRPr="004403F3" w:rsidRDefault="00F15F89" w:rsidP="00F15F89">
      <w:pPr>
        <w:spacing w:after="0" w:line="240" w:lineRule="auto"/>
        <w:ind w:firstLine="709"/>
        <w:jc w:val="both"/>
      </w:pPr>
      <w:proofErr w:type="spellStart"/>
      <w:r w:rsidRPr="004403F3">
        <w:t>x</w:t>
      </w:r>
      <w:r w:rsidRPr="004403F3">
        <w:rPr>
          <w:vertAlign w:val="subscript"/>
        </w:rPr>
        <w:t>i</w:t>
      </w:r>
      <w:proofErr w:type="spellEnd"/>
      <w:r w:rsidRPr="004403F3">
        <w:t xml:space="preserve"> – массовая концентрация i-того токсичного продукта горения в задымленной зоне, </w:t>
      </w:r>
      <w:proofErr w:type="gramStart"/>
      <w:r w:rsidRPr="004403F3">
        <w:t>кг</w:t>
      </w:r>
      <w:proofErr w:type="gramEnd"/>
      <w:r w:rsidRPr="004403F3">
        <w:t>/кг;</w:t>
      </w:r>
    </w:p>
    <w:p w:rsidR="00F15F89" w:rsidRPr="004403F3" w:rsidRDefault="00F15F89" w:rsidP="00F15F89">
      <w:pPr>
        <w:spacing w:after="0" w:line="240" w:lineRule="auto"/>
        <w:ind w:firstLine="709"/>
        <w:jc w:val="both"/>
      </w:pPr>
      <w:proofErr w:type="spellStart"/>
      <w:proofErr w:type="gramStart"/>
      <w:r w:rsidRPr="004403F3">
        <w:t>x</w:t>
      </w:r>
      <w:proofErr w:type="gramEnd"/>
      <w:r w:rsidRPr="004403F3">
        <w:rPr>
          <w:vertAlign w:val="subscript"/>
        </w:rPr>
        <w:t>к</w:t>
      </w:r>
      <w:proofErr w:type="spellEnd"/>
      <w:r w:rsidRPr="004403F3">
        <w:t>, – массовая концентрация кислорода, кг/кг;</w:t>
      </w:r>
    </w:p>
    <w:p w:rsidR="00F15F89" w:rsidRPr="004403F3" w:rsidRDefault="00F15F89" w:rsidP="00F15F89">
      <w:pPr>
        <w:spacing w:after="0" w:line="240" w:lineRule="auto"/>
        <w:ind w:firstLine="709"/>
        <w:jc w:val="both"/>
      </w:pPr>
      <w:r w:rsidRPr="004403F3">
        <w:t xml:space="preserve">Z – высота нижней границы слоя дыма, </w:t>
      </w:r>
      <w:proofErr w:type="gramStart"/>
      <w:r w:rsidRPr="004403F3">
        <w:t>м</w:t>
      </w:r>
      <w:proofErr w:type="gramEnd"/>
      <w:r w:rsidRPr="004403F3">
        <w:t>.</w:t>
      </w:r>
    </w:p>
    <w:p w:rsidR="00F15F89" w:rsidRPr="00661CFA" w:rsidRDefault="00F15F89" w:rsidP="00F15F89">
      <w:pPr>
        <w:pStyle w:val="a0"/>
        <w:keepNext/>
        <w:widowControl w:val="0"/>
        <w:spacing w:line="240" w:lineRule="auto"/>
      </w:pPr>
      <w:r w:rsidRPr="004403F3">
        <w:t xml:space="preserve">В свою очередь перечисленные параметры выражаются через основные интегральные параметры задымленной зоны </w:t>
      </w:r>
      <w:r w:rsidRPr="00661CFA">
        <w:t>с помощью следующих формул:</w:t>
      </w:r>
    </w:p>
    <w:p w:rsidR="00F15F89" w:rsidRPr="00661CFA" w:rsidRDefault="00F15F89" w:rsidP="00F15F89">
      <w:pPr>
        <w:pStyle w:val="a0"/>
        <w:keepNext/>
        <w:widowControl w:val="0"/>
        <w:spacing w:line="240" w:lineRule="auto"/>
        <w:ind w:firstLine="0"/>
        <w:jc w:val="center"/>
      </w:pPr>
      <w:r w:rsidRPr="00661CFA">
        <w:rPr>
          <w:position w:val="-30"/>
        </w:rPr>
        <w:object w:dxaOrig="2020" w:dyaOrig="720">
          <v:shape id="_x0000_i1080" type="#_x0000_t75" style="width:98.25pt;height:36.75pt" o:ole="" fillcolor="window">
            <v:imagedata r:id="rId121" o:title=""/>
          </v:shape>
          <o:OLEObject Type="Embed" ProgID="Equation.3" ShapeID="_x0000_i1080" DrawAspect="Content" ObjectID="_1741149937" r:id="rId122"/>
        </w:object>
      </w:r>
      <w:r w:rsidRPr="00661CFA">
        <w:t>,  (</w:t>
      </w:r>
      <w:r w:rsidRPr="00F26B86">
        <w:t>П</w:t>
      </w:r>
      <w:proofErr w:type="gramStart"/>
      <w:r w:rsidRPr="00F26B86">
        <w:t>1</w:t>
      </w:r>
      <w:proofErr w:type="gramEnd"/>
      <w:r w:rsidRPr="00F26B86">
        <w:t>.26</w:t>
      </w:r>
      <w:r w:rsidRPr="00661CFA">
        <w:t>)</w:t>
      </w:r>
    </w:p>
    <w:p w:rsidR="00F15F89" w:rsidRPr="00661CFA" w:rsidRDefault="00F15F89" w:rsidP="00F15F89">
      <w:pPr>
        <w:pStyle w:val="aff8"/>
        <w:tabs>
          <w:tab w:val="clear" w:pos="9356"/>
          <w:tab w:val="right" w:pos="9923"/>
        </w:tabs>
        <w:spacing w:before="0" w:after="0"/>
        <w:jc w:val="center"/>
      </w:pPr>
      <w:r w:rsidRPr="00661CFA">
        <w:rPr>
          <w:position w:val="-24"/>
        </w:rPr>
        <w:object w:dxaOrig="820" w:dyaOrig="620">
          <v:shape id="_x0000_i1081" type="#_x0000_t75" style="width:45.75pt;height:35.25pt" o:ole="" fillcolor="window">
            <v:imagedata r:id="rId123" o:title=""/>
          </v:shape>
          <o:OLEObject Type="Embed" ProgID="Equation.3" ShapeID="_x0000_i1081" DrawAspect="Content" ObjectID="_1741149938" r:id="rId124"/>
        </w:object>
      </w:r>
      <w:r w:rsidRPr="00661CFA">
        <w:t xml:space="preserve">, </w:t>
      </w:r>
      <w:r w:rsidRPr="00661CFA">
        <w:rPr>
          <w:position w:val="-24"/>
        </w:rPr>
        <w:object w:dxaOrig="900" w:dyaOrig="620">
          <v:shape id="_x0000_i1082" type="#_x0000_t75" style="width:50.25pt;height:35.25pt" o:ole="" fillcolor="window">
            <v:imagedata r:id="rId125" o:title=""/>
          </v:shape>
          <o:OLEObject Type="Embed" ProgID="Equation.3" ShapeID="_x0000_i1082" DrawAspect="Content" ObjectID="_1741149939" r:id="rId126"/>
        </w:object>
      </w:r>
      <w:r w:rsidRPr="00661CFA">
        <w:t xml:space="preserve">,  </w:t>
      </w:r>
      <w:r w:rsidRPr="00661CFA">
        <w:rPr>
          <w:noProof w:val="0"/>
        </w:rPr>
        <w:t>(</w:t>
      </w:r>
      <w:r w:rsidRPr="00F26B86">
        <w:t>П1.27</w:t>
      </w:r>
      <w:r w:rsidRPr="00661CFA">
        <w:rPr>
          <w:noProof w:val="0"/>
        </w:rPr>
        <w:t>)</w:t>
      </w:r>
    </w:p>
    <w:p w:rsidR="00F15F89" w:rsidRPr="00661CFA" w:rsidRDefault="00F15F89" w:rsidP="00F15F89">
      <w:pPr>
        <w:pStyle w:val="aff8"/>
        <w:tabs>
          <w:tab w:val="clear" w:pos="9356"/>
          <w:tab w:val="right" w:pos="9923"/>
        </w:tabs>
        <w:spacing w:before="0" w:after="0"/>
        <w:jc w:val="center"/>
        <w:rPr>
          <w:noProof w:val="0"/>
        </w:rPr>
      </w:pPr>
      <w:r w:rsidRPr="00661CFA">
        <w:rPr>
          <w:position w:val="-32"/>
        </w:rPr>
        <w:object w:dxaOrig="780" w:dyaOrig="700">
          <v:shape id="_x0000_i1083" type="#_x0000_t75" style="width:37.5pt;height:35.25pt" o:ole="" fillcolor="window">
            <v:imagedata r:id="rId127" o:title=""/>
          </v:shape>
          <o:OLEObject Type="Embed" ProgID="Equation.3" ShapeID="_x0000_i1083" DrawAspect="Content" ObjectID="_1741149940" r:id="rId128"/>
        </w:object>
      </w:r>
      <w:r w:rsidRPr="00661CFA">
        <w:t xml:space="preserve">,  </w:t>
      </w:r>
      <w:r w:rsidRPr="00661CFA">
        <w:rPr>
          <w:noProof w:val="0"/>
        </w:rPr>
        <w:t>(</w:t>
      </w:r>
      <w:r w:rsidRPr="00F26B86">
        <w:t>П1.28</w:t>
      </w:r>
      <w:r w:rsidRPr="00661CFA">
        <w:rPr>
          <w:noProof w:val="0"/>
        </w:rPr>
        <w:t>)</w:t>
      </w:r>
    </w:p>
    <w:p w:rsidR="00F15F89" w:rsidRPr="00661CFA" w:rsidRDefault="00F15F89" w:rsidP="00F15F89">
      <w:pPr>
        <w:pStyle w:val="aff8"/>
        <w:tabs>
          <w:tab w:val="clear" w:pos="9356"/>
          <w:tab w:val="right" w:pos="9923"/>
        </w:tabs>
        <w:spacing w:before="0" w:after="0"/>
        <w:jc w:val="center"/>
        <w:rPr>
          <w:noProof w:val="0"/>
        </w:rPr>
      </w:pPr>
      <w:r w:rsidRPr="00661CFA">
        <w:rPr>
          <w:position w:val="-32"/>
        </w:rPr>
        <w:object w:dxaOrig="800" w:dyaOrig="700">
          <v:shape id="_x0000_i1084" type="#_x0000_t75" style="width:45.75pt;height:39pt" o:ole="" fillcolor="window">
            <v:imagedata r:id="rId129" o:title=""/>
          </v:shape>
          <o:OLEObject Type="Embed" ProgID="Equation.3" ShapeID="_x0000_i1084" DrawAspect="Content" ObjectID="_1741149941" r:id="rId130"/>
        </w:object>
      </w:r>
      <w:r w:rsidRPr="00661CFA">
        <w:t xml:space="preserve">, </w:t>
      </w:r>
      <w:r w:rsidRPr="00661CFA">
        <w:rPr>
          <w:position w:val="-24"/>
        </w:rPr>
        <w:object w:dxaOrig="1200" w:dyaOrig="639">
          <v:shape id="_x0000_i1085" type="#_x0000_t75" style="width:58.5pt;height:33pt" o:ole="" fillcolor="window">
            <v:imagedata r:id="rId131" o:title=""/>
          </v:shape>
          <o:OLEObject Type="Embed" ProgID="Equation.3" ShapeID="_x0000_i1085" DrawAspect="Content" ObjectID="_1741149942" r:id="rId132"/>
        </w:object>
      </w:r>
      <w:r w:rsidRPr="00661CFA">
        <w:t xml:space="preserve">,  </w:t>
      </w:r>
      <w:r w:rsidRPr="00661CFA">
        <w:rPr>
          <w:noProof w:val="0"/>
        </w:rPr>
        <w:t>(</w:t>
      </w:r>
      <w:r w:rsidRPr="00F26B86">
        <w:t>П1.29</w:t>
      </w:r>
      <w:r w:rsidRPr="00661CFA">
        <w:rPr>
          <w:noProof w:val="0"/>
        </w:rPr>
        <w:t>)</w:t>
      </w:r>
    </w:p>
    <w:p w:rsidR="00F15F89" w:rsidRPr="00661CFA" w:rsidRDefault="00F15F89" w:rsidP="00F15F89">
      <w:pPr>
        <w:pStyle w:val="aff8"/>
        <w:spacing w:before="0" w:after="0"/>
        <w:ind w:firstLine="709"/>
        <w:jc w:val="both"/>
      </w:pPr>
      <w:r w:rsidRPr="00661CFA">
        <w:t>где m, m</w:t>
      </w:r>
      <w:r w:rsidRPr="00661CFA">
        <w:rPr>
          <w:vertAlign w:val="subscript"/>
        </w:rPr>
        <w:t>i</w:t>
      </w:r>
      <w:r w:rsidRPr="00661CFA">
        <w:t xml:space="preserve"> – </w:t>
      </w:r>
      <w:r w:rsidRPr="00661CFA">
        <w:rPr>
          <w:snapToGrid w:val="0"/>
        </w:rPr>
        <w:t xml:space="preserve">общая </w:t>
      </w:r>
      <w:r w:rsidRPr="00661CFA">
        <w:t>масса дыма и соответственно i-го токсичного продукта горения в задымленной зоне, кг;</w:t>
      </w:r>
    </w:p>
    <w:p w:rsidR="00F15F89" w:rsidRPr="00661CFA" w:rsidRDefault="00F15F89" w:rsidP="00F15F89">
      <w:pPr>
        <w:spacing w:after="0" w:line="240" w:lineRule="auto"/>
        <w:ind w:firstLine="709"/>
        <w:jc w:val="both"/>
      </w:pPr>
      <w:proofErr w:type="spellStart"/>
      <w:proofErr w:type="gramStart"/>
      <w:r w:rsidRPr="00661CFA">
        <w:t>m</w:t>
      </w:r>
      <w:proofErr w:type="gramEnd"/>
      <w:r w:rsidRPr="00661CFA">
        <w:rPr>
          <w:vertAlign w:val="subscript"/>
        </w:rPr>
        <w:t>к</w:t>
      </w:r>
      <w:proofErr w:type="spellEnd"/>
      <w:r w:rsidRPr="00661CFA">
        <w:t>, – масса кислорода в задымленной зоне, кг;</w:t>
      </w:r>
    </w:p>
    <w:p w:rsidR="00F15F89" w:rsidRPr="00661CFA" w:rsidRDefault="00F15F89" w:rsidP="00F15F89">
      <w:pPr>
        <w:spacing w:after="0" w:line="240" w:lineRule="auto"/>
        <w:ind w:firstLine="709"/>
        <w:jc w:val="both"/>
      </w:pPr>
      <w:proofErr w:type="spellStart"/>
      <w:proofErr w:type="gramStart"/>
      <w:r w:rsidRPr="00661CFA">
        <w:t>Q</w:t>
      </w:r>
      <w:proofErr w:type="gramEnd"/>
      <w:r w:rsidRPr="00661CFA">
        <w:rPr>
          <w:vertAlign w:val="subscript"/>
        </w:rPr>
        <w:t>з</w:t>
      </w:r>
      <w:proofErr w:type="spellEnd"/>
      <w:r w:rsidRPr="00661CFA">
        <w:t xml:space="preserve"> – энтальпия продуктов горения в задымленной зоне, кДж;</w:t>
      </w:r>
    </w:p>
    <w:p w:rsidR="00F15F89" w:rsidRPr="00661CFA" w:rsidRDefault="00F15F89" w:rsidP="00F15F89">
      <w:pPr>
        <w:spacing w:after="0" w:line="240" w:lineRule="auto"/>
        <w:ind w:firstLine="709"/>
        <w:jc w:val="both"/>
      </w:pPr>
      <w:r w:rsidRPr="00661CFA">
        <w:t xml:space="preserve">S – оптическое количество дыма, </w:t>
      </w:r>
      <w:proofErr w:type="spellStart"/>
      <w:r w:rsidRPr="00661CFA">
        <w:t>Нп</w:t>
      </w:r>
      <w:proofErr w:type="spellEnd"/>
      <w:r w:rsidRPr="00661CFA">
        <w:sym w:font="Symbol" w:char="F0D7"/>
      </w:r>
      <w:r w:rsidRPr="00661CFA">
        <w:t>м</w:t>
      </w:r>
      <w:proofErr w:type="gramStart"/>
      <w:r w:rsidRPr="00661CFA">
        <w:rPr>
          <w:vertAlign w:val="superscript"/>
        </w:rPr>
        <w:t>2</w:t>
      </w:r>
      <w:proofErr w:type="gramEnd"/>
      <w:r w:rsidRPr="00661CFA">
        <w:t>;</w:t>
      </w:r>
    </w:p>
    <w:p w:rsidR="00F15F89" w:rsidRPr="00661CFA" w:rsidRDefault="00F15F89" w:rsidP="00F15F89">
      <w:pPr>
        <w:spacing w:after="0" w:line="240" w:lineRule="auto"/>
        <w:ind w:firstLine="709"/>
        <w:jc w:val="both"/>
      </w:pPr>
      <w:r w:rsidRPr="00661CFA">
        <w:rPr>
          <w:rFonts w:ascii="Symbol" w:hAnsi="Symbol" w:cs="Symbol"/>
        </w:rPr>
        <w:t></w:t>
      </w:r>
      <w:r w:rsidRPr="00661CFA">
        <w:t xml:space="preserve"> – плотность дыма при температуре</w:t>
      </w:r>
      <w:proofErr w:type="gramStart"/>
      <w:r w:rsidRPr="00661CFA">
        <w:t xml:space="preserve"> Т</w:t>
      </w:r>
      <w:proofErr w:type="gramEnd"/>
      <w:r w:rsidRPr="00661CFA">
        <w:t>, кг/м</w:t>
      </w:r>
      <w:r w:rsidRPr="00661CFA">
        <w:rPr>
          <w:vertAlign w:val="superscript"/>
        </w:rPr>
        <w:t>3</w:t>
      </w:r>
      <w:r w:rsidRPr="00661CFA">
        <w:t>;</w:t>
      </w:r>
    </w:p>
    <w:p w:rsidR="00F15F89" w:rsidRPr="00661CFA" w:rsidRDefault="00F15F89" w:rsidP="00F15F89">
      <w:pPr>
        <w:spacing w:after="0" w:line="240" w:lineRule="auto"/>
        <w:ind w:firstLine="709"/>
        <w:jc w:val="both"/>
      </w:pPr>
      <w:proofErr w:type="gramStart"/>
      <w:r w:rsidRPr="00661CFA">
        <w:t>V</w:t>
      </w:r>
      <w:proofErr w:type="gramEnd"/>
      <w:r w:rsidRPr="00661CFA">
        <w:rPr>
          <w:vertAlign w:val="subscript"/>
        </w:rPr>
        <w:t>Д</w:t>
      </w:r>
      <w:r w:rsidRPr="00661CFA">
        <w:t xml:space="preserve"> – объем задымленной зоны, м</w:t>
      </w:r>
      <w:r w:rsidRPr="00661CFA">
        <w:rPr>
          <w:vertAlign w:val="superscript"/>
        </w:rPr>
        <w:t>3</w:t>
      </w:r>
      <w:r w:rsidRPr="00661CFA">
        <w:t>;</w:t>
      </w:r>
    </w:p>
    <w:p w:rsidR="00F15F89" w:rsidRPr="00661CFA" w:rsidRDefault="00F15F89" w:rsidP="00F15F89">
      <w:pPr>
        <w:spacing w:after="0" w:line="240" w:lineRule="auto"/>
        <w:ind w:firstLine="709"/>
        <w:jc w:val="both"/>
      </w:pPr>
      <w:r w:rsidRPr="00661CFA">
        <w:t xml:space="preserve">H, A – высота и площадь помещения, </w:t>
      </w:r>
      <w:proofErr w:type="gramStart"/>
      <w:r w:rsidRPr="00661CFA">
        <w:t>м</w:t>
      </w:r>
      <w:proofErr w:type="gramEnd"/>
      <w:r w:rsidRPr="00661CFA">
        <w:t>;</w:t>
      </w:r>
    </w:p>
    <w:p w:rsidR="00F15F89" w:rsidRPr="00661CFA" w:rsidRDefault="00F15F89" w:rsidP="00F15F89">
      <w:pPr>
        <w:spacing w:after="0" w:line="240" w:lineRule="auto"/>
        <w:ind w:firstLine="709"/>
        <w:jc w:val="both"/>
      </w:pPr>
      <w:proofErr w:type="gramStart"/>
      <w:r w:rsidRPr="00661CFA">
        <w:t>с</w:t>
      </w:r>
      <w:r w:rsidRPr="00661CFA">
        <w:rPr>
          <w:vertAlign w:val="subscript"/>
        </w:rPr>
        <w:t>р</w:t>
      </w:r>
      <w:proofErr w:type="gramEnd"/>
      <w:r w:rsidRPr="00661CFA">
        <w:t xml:space="preserve"> – удельная теплоемкость дыма, кДж/(K</w:t>
      </w:r>
      <w:r w:rsidRPr="00661CFA">
        <w:sym w:font="Symbol" w:char="F0D7"/>
      </w:r>
      <w:r w:rsidRPr="00661CFA">
        <w:t>кг).</w:t>
      </w:r>
    </w:p>
    <w:p w:rsidR="00F15F89" w:rsidRPr="00661CFA" w:rsidRDefault="00F15F89" w:rsidP="00F15F89">
      <w:pPr>
        <w:spacing w:after="0" w:line="240" w:lineRule="auto"/>
        <w:ind w:firstLine="709"/>
        <w:jc w:val="both"/>
      </w:pPr>
      <w:r w:rsidRPr="00661CFA">
        <w:t>Динамика основных интегральных параметров задымленной зоны определяется интегрированием системы следующих балансовых уравнений:</w:t>
      </w:r>
    </w:p>
    <w:p w:rsidR="00F15F89" w:rsidRPr="00661CFA" w:rsidRDefault="00F15F89" w:rsidP="00F15F89">
      <w:pPr>
        <w:spacing w:after="0" w:line="240" w:lineRule="auto"/>
        <w:ind w:firstLine="709"/>
        <w:jc w:val="both"/>
      </w:pPr>
      <w:r w:rsidRPr="00661CFA">
        <w:t>общей массы компонентов задымленной зоны с учетом дыма, вносимого в зону конвективной колонкой, и дыма, удаляемого через проемы в соседние помещения:</w:t>
      </w:r>
    </w:p>
    <w:p w:rsidR="00F15F89" w:rsidRPr="00661CFA" w:rsidRDefault="00F15F89" w:rsidP="00F15F89">
      <w:pPr>
        <w:pStyle w:val="aff8"/>
        <w:spacing w:before="0" w:after="0"/>
        <w:jc w:val="center"/>
      </w:pPr>
      <w:r w:rsidRPr="00661CFA">
        <w:rPr>
          <w:position w:val="-24"/>
        </w:rPr>
        <w:object w:dxaOrig="620" w:dyaOrig="620">
          <v:shape id="_x0000_i1086" type="#_x0000_t75" style="width:30.75pt;height:30.75pt" o:ole="" fillcolor="window">
            <v:imagedata r:id="rId133" o:title=""/>
          </v:shape>
          <o:OLEObject Type="Embed" ProgID="Equation.3" ShapeID="_x0000_i1086" DrawAspect="Content" ObjectID="_1741149943" r:id="rId134"/>
        </w:object>
      </w:r>
      <w:r w:rsidRPr="00661CFA">
        <w:t>G</w:t>
      </w:r>
      <w:r w:rsidRPr="00661CFA">
        <w:rPr>
          <w:vertAlign w:val="subscript"/>
        </w:rPr>
        <w:t>К</w:t>
      </w:r>
      <w:r w:rsidRPr="00661CFA">
        <w:t xml:space="preserve"> – G</w:t>
      </w:r>
      <w:r w:rsidRPr="00661CFA">
        <w:rPr>
          <w:vertAlign w:val="subscript"/>
        </w:rPr>
        <w:t>П</w:t>
      </w:r>
      <w:r w:rsidRPr="00661CFA">
        <w:t xml:space="preserve"> ,  </w:t>
      </w:r>
      <w:r w:rsidRPr="00661CFA">
        <w:rPr>
          <w:noProof w:val="0"/>
        </w:rPr>
        <w:t>(</w:t>
      </w:r>
      <w:r w:rsidRPr="00F26B86">
        <w:t>П1.30</w:t>
      </w:r>
      <w:r w:rsidRPr="00661CFA">
        <w:rPr>
          <w:noProof w:val="0"/>
        </w:rPr>
        <w:t>)</w:t>
      </w:r>
    </w:p>
    <w:p w:rsidR="00F15F89" w:rsidRPr="00661CFA" w:rsidRDefault="00F15F89" w:rsidP="00F15F89">
      <w:pPr>
        <w:pStyle w:val="af8"/>
        <w:spacing w:line="240" w:lineRule="auto"/>
        <w:ind w:firstLine="709"/>
      </w:pPr>
      <w:r w:rsidRPr="00661CFA">
        <w:t xml:space="preserve">где: t – текущее время, </w:t>
      </w:r>
      <w:proofErr w:type="gramStart"/>
      <w:r w:rsidRPr="00661CFA">
        <w:t>с</w:t>
      </w:r>
      <w:proofErr w:type="gramEnd"/>
      <w:r w:rsidRPr="00661CFA">
        <w:t>;</w:t>
      </w:r>
    </w:p>
    <w:p w:rsidR="00F15F89" w:rsidRPr="00661CFA" w:rsidRDefault="00F15F89" w:rsidP="00F15F89">
      <w:pPr>
        <w:pStyle w:val="af8"/>
        <w:spacing w:line="240" w:lineRule="auto"/>
        <w:ind w:firstLine="709"/>
      </w:pPr>
      <w:r w:rsidRPr="00661CFA">
        <w:t>G</w:t>
      </w:r>
      <w:r w:rsidRPr="00661CFA">
        <w:rPr>
          <w:vertAlign w:val="subscript"/>
        </w:rPr>
        <w:t>К</w:t>
      </w:r>
      <w:r w:rsidRPr="00661CFA">
        <w:t>, G</w:t>
      </w:r>
      <w:r w:rsidRPr="00661CFA">
        <w:rPr>
          <w:vertAlign w:val="subscript"/>
        </w:rPr>
        <w:t>П</w:t>
      </w:r>
      <w:r w:rsidRPr="00661CFA">
        <w:t xml:space="preserve"> – массовый расход дыма соответственно через конвективную колонку и открытые проемы в помещении, кг/</w:t>
      </w:r>
      <w:proofErr w:type="gramStart"/>
      <w:r w:rsidRPr="00661CFA">
        <w:t>с</w:t>
      </w:r>
      <w:proofErr w:type="gramEnd"/>
      <w:r w:rsidRPr="00661CFA">
        <w:t>;</w:t>
      </w:r>
    </w:p>
    <w:p w:rsidR="00F15F89" w:rsidRPr="004403F3" w:rsidRDefault="00F15F89" w:rsidP="00F15F89">
      <w:pPr>
        <w:pStyle w:val="a0"/>
        <w:widowControl w:val="0"/>
        <w:spacing w:line="240" w:lineRule="auto"/>
      </w:pPr>
      <w:r w:rsidRPr="00661CFA">
        <w:t>энтальпия компонентов задымленной зоны с учетом тепла, вносимого в зону конвективной колонкой, теплоотдачи в конструкции и уноса дыма в проемы:</w:t>
      </w:r>
    </w:p>
    <w:p w:rsidR="00F15F89" w:rsidRPr="004403F3" w:rsidRDefault="00F15F89" w:rsidP="00F15F89">
      <w:pPr>
        <w:spacing w:after="0" w:line="240" w:lineRule="auto"/>
        <w:rPr>
          <w:lang w:eastAsia="ru-RU"/>
        </w:rPr>
      </w:pPr>
    </w:p>
    <w:p w:rsidR="00F15F89" w:rsidRPr="00661CFA" w:rsidRDefault="00F15F89" w:rsidP="00F15F89">
      <w:pPr>
        <w:pStyle w:val="aff8"/>
        <w:tabs>
          <w:tab w:val="clear" w:pos="9356"/>
          <w:tab w:val="right" w:pos="9923"/>
        </w:tabs>
        <w:spacing w:before="0" w:after="0"/>
        <w:jc w:val="center"/>
      </w:pPr>
      <w:r w:rsidRPr="00661CFA">
        <w:rPr>
          <w:position w:val="-24"/>
        </w:rPr>
        <w:object w:dxaOrig="600" w:dyaOrig="620">
          <v:shape id="_x0000_i1087" type="#_x0000_t75" style="width:30pt;height:30.75pt" o:ole="" fillcolor="window">
            <v:imagedata r:id="rId135" o:title=""/>
          </v:shape>
          <o:OLEObject Type="Embed" ProgID="Equation.3" ShapeID="_x0000_i1087" DrawAspect="Content" ObjectID="_1741149944" r:id="rId136"/>
        </w:object>
      </w:r>
      <w:r w:rsidRPr="00661CFA">
        <w:t>Q</w:t>
      </w:r>
      <w:r w:rsidRPr="00661CFA">
        <w:rPr>
          <w:vertAlign w:val="subscript"/>
        </w:rPr>
        <w:t>К</w:t>
      </w:r>
      <w:r w:rsidRPr="00661CFA">
        <w:t>–Q</w:t>
      </w:r>
      <w:r w:rsidRPr="00661CFA">
        <w:rPr>
          <w:vertAlign w:val="subscript"/>
        </w:rPr>
        <w:t xml:space="preserve">П </w:t>
      </w:r>
      <w:r w:rsidRPr="00661CFA">
        <w:t>–Q</w:t>
      </w:r>
      <w:r w:rsidRPr="00661CFA">
        <w:rPr>
          <w:vertAlign w:val="subscript"/>
        </w:rPr>
        <w:t>кон</w:t>
      </w:r>
      <w:r w:rsidRPr="00661CFA">
        <w:t xml:space="preserve"> ,  </w:t>
      </w:r>
      <w:r w:rsidRPr="00661CFA">
        <w:rPr>
          <w:noProof w:val="0"/>
        </w:rPr>
        <w:t>(</w:t>
      </w:r>
      <w:r w:rsidRPr="00F26B86">
        <w:t>П1.31</w:t>
      </w:r>
      <w:r w:rsidRPr="00661CFA">
        <w:rPr>
          <w:noProof w:val="0"/>
        </w:rPr>
        <w:t>)</w:t>
      </w:r>
    </w:p>
    <w:p w:rsidR="00F15F89" w:rsidRPr="00661CFA" w:rsidRDefault="00F15F89" w:rsidP="00F15F89">
      <w:pPr>
        <w:pStyle w:val="af8"/>
        <w:spacing w:line="240" w:lineRule="auto"/>
        <w:ind w:firstLine="709"/>
      </w:pPr>
      <w:r w:rsidRPr="00661CFA">
        <w:t xml:space="preserve">где </w:t>
      </w:r>
      <w:r w:rsidRPr="00661CFA">
        <w:tab/>
      </w:r>
      <w:proofErr w:type="gramStart"/>
      <w:r w:rsidRPr="00661CFA">
        <w:t>Q</w:t>
      </w:r>
      <w:proofErr w:type="gramEnd"/>
      <w:r w:rsidRPr="00661CFA">
        <w:rPr>
          <w:vertAlign w:val="subscript"/>
        </w:rPr>
        <w:t>К</w:t>
      </w:r>
      <w:r w:rsidRPr="00661CFA">
        <w:t>, Q</w:t>
      </w:r>
      <w:r w:rsidRPr="00661CFA">
        <w:rPr>
          <w:vertAlign w:val="subscript"/>
        </w:rPr>
        <w:t>П</w:t>
      </w:r>
      <w:r w:rsidRPr="00661CFA">
        <w:t xml:space="preserve">, </w:t>
      </w:r>
      <w:proofErr w:type="spellStart"/>
      <w:r w:rsidRPr="00661CFA">
        <w:t>Q</w:t>
      </w:r>
      <w:r w:rsidRPr="00661CFA">
        <w:rPr>
          <w:vertAlign w:val="subscript"/>
        </w:rPr>
        <w:t>кон</w:t>
      </w:r>
      <w:proofErr w:type="spellEnd"/>
      <w:r w:rsidRPr="00661CFA">
        <w:t xml:space="preserve"> – тепловая мощность, соответственно, вносимая в задымл</w:t>
      </w:r>
      <w:r w:rsidR="00BD32BB">
        <w:t>е</w:t>
      </w:r>
      <w:r w:rsidRPr="00661CFA">
        <w:t>нную зону конвективной колонкой, удаляемая с дымом через открытые про</w:t>
      </w:r>
      <w:r w:rsidR="00BD32BB">
        <w:t>е</w:t>
      </w:r>
      <w:r w:rsidRPr="00661CFA">
        <w:t>мы и теряемая в конструкции, кВт;</w:t>
      </w:r>
    </w:p>
    <w:p w:rsidR="00F15F89" w:rsidRPr="00661CFA" w:rsidRDefault="00F15F89" w:rsidP="00F15F89">
      <w:pPr>
        <w:spacing w:after="0" w:line="240" w:lineRule="auto"/>
        <w:ind w:firstLine="709"/>
        <w:jc w:val="both"/>
      </w:pPr>
      <w:r w:rsidRPr="00661CFA">
        <w:t>массы кислорода с учетом потерь на окисление продуктов пиролиза горючих веществ:</w:t>
      </w:r>
    </w:p>
    <w:p w:rsidR="00F15F89" w:rsidRPr="00661CFA" w:rsidRDefault="00F15F89" w:rsidP="00F15F89">
      <w:pPr>
        <w:spacing w:after="0" w:line="240" w:lineRule="auto"/>
        <w:ind w:firstLine="709"/>
        <w:jc w:val="both"/>
      </w:pPr>
    </w:p>
    <w:p w:rsidR="00F15F89" w:rsidRPr="00661CFA" w:rsidRDefault="00F15F89" w:rsidP="00F15F89">
      <w:pPr>
        <w:pStyle w:val="aff8"/>
        <w:tabs>
          <w:tab w:val="clear" w:pos="9356"/>
          <w:tab w:val="right" w:pos="9923"/>
        </w:tabs>
        <w:spacing w:before="0" w:after="0"/>
        <w:jc w:val="center"/>
      </w:pPr>
      <w:r w:rsidRPr="00661CFA">
        <w:rPr>
          <w:position w:val="-24"/>
        </w:rPr>
        <w:object w:dxaOrig="780" w:dyaOrig="639">
          <v:shape id="_x0000_i1088" type="#_x0000_t75" style="width:33pt;height:33pt" o:ole="" fillcolor="window">
            <v:imagedata r:id="rId137" o:title=""/>
          </v:shape>
          <o:OLEObject Type="Embed" ProgID="Equation.3" ShapeID="_x0000_i1088" DrawAspect="Content" ObjectID="_1741149945" r:id="rId138"/>
        </w:object>
      </w:r>
      <w:r w:rsidRPr="00661CFA">
        <w:t>0,23</w:t>
      </w:r>
      <w:r w:rsidRPr="00661CFA">
        <w:sym w:font="Symbol" w:char="F0D7"/>
      </w:r>
      <w:r w:rsidRPr="00661CFA">
        <w:t>(G</w:t>
      </w:r>
      <w:r w:rsidRPr="00661CFA">
        <w:rPr>
          <w:vertAlign w:val="subscript"/>
        </w:rPr>
        <w:t>К</w:t>
      </w:r>
      <w:r w:rsidRPr="00661CFA">
        <w:t xml:space="preserve"> –</w:t>
      </w:r>
      <w:r w:rsidRPr="00661CFA">
        <w:rPr>
          <w:rFonts w:ascii="Symbol" w:hAnsi="Symbol" w:cs="Symbol"/>
        </w:rPr>
        <w:t></w:t>
      </w:r>
      <w:r w:rsidRPr="00661CFA">
        <w:sym w:font="Symbol" w:char="F0D7"/>
      </w:r>
      <w:r w:rsidRPr="00661CFA">
        <w:sym w:font="Symbol" w:char="F079"/>
      </w:r>
      <w:r w:rsidRPr="00661CFA">
        <w:sym w:font="Symbol" w:char="F0D7"/>
      </w:r>
      <w:r w:rsidRPr="00661CFA">
        <w:t>L</w:t>
      </w:r>
      <w:r w:rsidRPr="00661CFA">
        <w:rPr>
          <w:vertAlign w:val="subscript"/>
          <w:lang w:val="en-US"/>
        </w:rPr>
        <w:t>ox</w:t>
      </w:r>
      <w:r w:rsidRPr="00661CFA">
        <w:t>) –x</w:t>
      </w:r>
      <w:r w:rsidRPr="00661CFA">
        <w:rPr>
          <w:vertAlign w:val="subscript"/>
        </w:rPr>
        <w:t>к</w:t>
      </w:r>
      <w:r w:rsidRPr="00661CFA">
        <w:sym w:font="Symbol" w:char="F0D7"/>
      </w:r>
      <w:r w:rsidRPr="00661CFA">
        <w:t>G</w:t>
      </w:r>
      <w:r w:rsidRPr="00661CFA">
        <w:rPr>
          <w:vertAlign w:val="subscript"/>
        </w:rPr>
        <w:t>П</w:t>
      </w:r>
      <w:r w:rsidRPr="00661CFA">
        <w:t xml:space="preserve"> ,  </w:t>
      </w:r>
      <w:r w:rsidRPr="00661CFA">
        <w:rPr>
          <w:noProof w:val="0"/>
        </w:rPr>
        <w:t>(</w:t>
      </w:r>
      <w:r w:rsidRPr="00F26B86">
        <w:t>П1.32</w:t>
      </w:r>
      <w:r w:rsidRPr="00661CFA">
        <w:rPr>
          <w:noProof w:val="0"/>
        </w:rPr>
        <w:t>)</w:t>
      </w:r>
    </w:p>
    <w:p w:rsidR="00F15F89" w:rsidRPr="00661CFA" w:rsidRDefault="00F15F89" w:rsidP="00F15F89">
      <w:pPr>
        <w:spacing w:after="0" w:line="240" w:lineRule="auto"/>
        <w:ind w:firstLine="709"/>
        <w:jc w:val="both"/>
      </w:pPr>
      <w:r w:rsidRPr="00661CFA">
        <w:rPr>
          <w:rFonts w:ascii="Symbol" w:hAnsi="Symbol" w:cs="Symbol"/>
        </w:rPr>
        <w:t></w:t>
      </w:r>
      <w:r w:rsidRPr="00661CFA">
        <w:t xml:space="preserve">– полнота сгорания горючего материала, </w:t>
      </w:r>
      <w:proofErr w:type="gramStart"/>
      <w:r w:rsidRPr="00661CFA">
        <w:t>кг</w:t>
      </w:r>
      <w:proofErr w:type="gramEnd"/>
      <w:r w:rsidRPr="00661CFA">
        <w:t>/кг;</w:t>
      </w:r>
    </w:p>
    <w:p w:rsidR="00F15F89" w:rsidRPr="00661CFA" w:rsidRDefault="00F15F89" w:rsidP="00F15F89">
      <w:pPr>
        <w:spacing w:after="0" w:line="240" w:lineRule="auto"/>
        <w:ind w:firstLine="709"/>
        <w:jc w:val="both"/>
      </w:pPr>
      <w:r w:rsidRPr="00661CFA">
        <w:sym w:font="Symbol" w:char="F079"/>
      </w:r>
      <w:r w:rsidRPr="00661CFA">
        <w:t xml:space="preserve"> – скорость выгорания горючего материала, кг/</w:t>
      </w:r>
      <w:proofErr w:type="gramStart"/>
      <w:r w:rsidRPr="00661CFA">
        <w:t>с</w:t>
      </w:r>
      <w:proofErr w:type="gramEnd"/>
      <w:r w:rsidRPr="00661CFA">
        <w:t>;</w:t>
      </w:r>
    </w:p>
    <w:p w:rsidR="00F15F89" w:rsidRPr="00661CFA" w:rsidRDefault="00F15F89" w:rsidP="00F15F89">
      <w:pPr>
        <w:spacing w:after="0" w:line="240" w:lineRule="auto"/>
        <w:ind w:firstLine="709"/>
        <w:jc w:val="both"/>
      </w:pPr>
      <w:r w:rsidRPr="00661CFA">
        <w:t>L</w:t>
      </w:r>
      <w:r w:rsidRPr="00661CFA">
        <w:rPr>
          <w:vertAlign w:val="subscript"/>
          <w:lang w:val="en-US"/>
        </w:rPr>
        <w:t>ox</w:t>
      </w:r>
      <w:r w:rsidRPr="00661CFA">
        <w:rPr>
          <w:b/>
          <w:bCs/>
          <w:i/>
          <w:iCs/>
        </w:rPr>
        <w:t xml:space="preserve"> </w:t>
      </w:r>
      <w:r w:rsidRPr="00661CFA">
        <w:t xml:space="preserve">– потребление кислорода при сгорании единицы массы горючего материала, </w:t>
      </w:r>
      <w:proofErr w:type="gramStart"/>
      <w:r w:rsidRPr="00661CFA">
        <w:t>кг</w:t>
      </w:r>
      <w:proofErr w:type="gramEnd"/>
      <w:r w:rsidRPr="00661CFA">
        <w:t>/кг;</w:t>
      </w:r>
    </w:p>
    <w:p w:rsidR="00F15F89" w:rsidRPr="00661CFA" w:rsidRDefault="00F15F89" w:rsidP="00F15F89">
      <w:pPr>
        <w:pStyle w:val="a0"/>
        <w:widowControl w:val="0"/>
        <w:spacing w:line="240" w:lineRule="auto"/>
      </w:pPr>
      <w:r w:rsidRPr="00661CFA">
        <w:t xml:space="preserve">оптического количества </w:t>
      </w:r>
      <w:proofErr w:type="gramStart"/>
      <w:r w:rsidRPr="00661CFA">
        <w:t>дыма</w:t>
      </w:r>
      <w:proofErr w:type="gramEnd"/>
      <w:r w:rsidRPr="00661CFA">
        <w:t xml:space="preserve"> с учетом дымообразующей способности горящего материала: </w:t>
      </w:r>
    </w:p>
    <w:p w:rsidR="00F15F89" w:rsidRPr="00661CFA" w:rsidRDefault="00F15F89" w:rsidP="00F15F89">
      <w:pPr>
        <w:pStyle w:val="aff8"/>
        <w:tabs>
          <w:tab w:val="clear" w:pos="9356"/>
          <w:tab w:val="right" w:pos="9923"/>
        </w:tabs>
        <w:spacing w:before="0" w:after="0"/>
        <w:jc w:val="center"/>
      </w:pPr>
      <w:r w:rsidRPr="00661CFA">
        <w:rPr>
          <w:position w:val="-28"/>
        </w:rPr>
        <w:object w:dxaOrig="2180" w:dyaOrig="660">
          <v:shape id="_x0000_i1089" type="#_x0000_t75" style="width:102.75pt;height:33pt" o:ole="" fillcolor="window">
            <v:imagedata r:id="rId139" o:title=""/>
          </v:shape>
          <o:OLEObject Type="Embed" ProgID="Equation.3" ShapeID="_x0000_i1089" DrawAspect="Content" ObjectID="_1741149946" r:id="rId140"/>
        </w:object>
      </w:r>
      <w:r w:rsidRPr="00661CFA">
        <w:t xml:space="preserve">,  </w:t>
      </w:r>
      <w:r w:rsidRPr="00661CFA">
        <w:rPr>
          <w:noProof w:val="0"/>
        </w:rPr>
        <w:t>(</w:t>
      </w:r>
      <w:r w:rsidRPr="00F26B86">
        <w:t>П1.33</w:t>
      </w:r>
      <w:r w:rsidRPr="00661CFA">
        <w:rPr>
          <w:noProof w:val="0"/>
        </w:rPr>
        <w:t>)</w:t>
      </w:r>
    </w:p>
    <w:p w:rsidR="00F15F89" w:rsidRPr="00661CFA" w:rsidRDefault="00F15F89" w:rsidP="00F15F89">
      <w:pPr>
        <w:pStyle w:val="af8"/>
        <w:spacing w:line="240" w:lineRule="auto"/>
        <w:ind w:firstLine="709"/>
      </w:pPr>
      <w:r w:rsidRPr="00661CFA">
        <w:t xml:space="preserve">где </w:t>
      </w:r>
      <w:r w:rsidRPr="00661CFA">
        <w:tab/>
        <w:t>D</w:t>
      </w:r>
      <w:r w:rsidRPr="00661CFA">
        <w:rPr>
          <w:vertAlign w:val="subscript"/>
          <w:lang w:val="en-US"/>
        </w:rPr>
        <w:t>m</w:t>
      </w:r>
      <w:r w:rsidRPr="00661CFA">
        <w:t xml:space="preserve"> – дымообразующая способность горючего материала, </w:t>
      </w:r>
      <w:proofErr w:type="spellStart"/>
      <w:r w:rsidRPr="00661CFA">
        <w:t>Нп</w:t>
      </w:r>
      <w:proofErr w:type="spellEnd"/>
      <w:r w:rsidRPr="00661CFA">
        <w:t xml:space="preserve"> /(м</w:t>
      </w:r>
      <w:proofErr w:type="gramStart"/>
      <w:r w:rsidRPr="00661CFA">
        <w:rPr>
          <w:vertAlign w:val="superscript"/>
        </w:rPr>
        <w:t>2</w:t>
      </w:r>
      <w:proofErr w:type="gramEnd"/>
      <w:r w:rsidRPr="00661CFA">
        <w:sym w:font="Symbol" w:char="F0D7"/>
      </w:r>
      <w:r w:rsidRPr="00661CFA">
        <w:t>кг);</w:t>
      </w:r>
    </w:p>
    <w:p w:rsidR="00F15F89" w:rsidRPr="00661CFA" w:rsidRDefault="00F15F89" w:rsidP="00F15F89">
      <w:pPr>
        <w:pStyle w:val="af8"/>
        <w:spacing w:line="240" w:lineRule="auto"/>
        <w:ind w:firstLine="709"/>
      </w:pPr>
      <w:r w:rsidRPr="00661CFA">
        <w:t xml:space="preserve">массы </w:t>
      </w:r>
      <w:r w:rsidRPr="00661CFA">
        <w:rPr>
          <w:i/>
          <w:iCs/>
        </w:rPr>
        <w:t>i</w:t>
      </w:r>
      <w:r w:rsidRPr="00661CFA">
        <w:t>-</w:t>
      </w:r>
      <w:proofErr w:type="spellStart"/>
      <w:r w:rsidRPr="00661CFA">
        <w:t>го</w:t>
      </w:r>
      <w:proofErr w:type="spellEnd"/>
      <w:r w:rsidRPr="00661CFA">
        <w:t xml:space="preserve"> токсичного продукта горения:</w:t>
      </w:r>
    </w:p>
    <w:p w:rsidR="00F15F89" w:rsidRPr="00661CFA" w:rsidRDefault="00F15F89" w:rsidP="00F15F89">
      <w:pPr>
        <w:pStyle w:val="aff8"/>
        <w:tabs>
          <w:tab w:val="clear" w:pos="9356"/>
          <w:tab w:val="right" w:pos="9923"/>
        </w:tabs>
        <w:spacing w:before="0" w:after="0"/>
        <w:jc w:val="center"/>
      </w:pPr>
      <w:r w:rsidRPr="00661CFA">
        <w:rPr>
          <w:position w:val="-24"/>
        </w:rPr>
        <w:object w:dxaOrig="680" w:dyaOrig="620">
          <v:shape id="_x0000_i1090" type="#_x0000_t75" style="width:29.25pt;height:30.75pt" o:ole="" fillcolor="window">
            <v:imagedata r:id="rId141" o:title=""/>
          </v:shape>
          <o:OLEObject Type="Embed" ProgID="Equation.3" ShapeID="_x0000_i1090" DrawAspect="Content" ObjectID="_1741149947" r:id="rId142"/>
        </w:object>
      </w:r>
      <w:r w:rsidRPr="00661CFA">
        <w:sym w:font="Symbol" w:char="F079"/>
      </w:r>
      <w:r w:rsidRPr="00661CFA">
        <w:sym w:font="Symbol" w:char="F0D7"/>
      </w:r>
      <w:r w:rsidRPr="00661CFA">
        <w:t>L</w:t>
      </w:r>
      <w:r w:rsidRPr="00661CFA">
        <w:rPr>
          <w:vertAlign w:val="subscript"/>
        </w:rPr>
        <w:t>i</w:t>
      </w:r>
      <w:r w:rsidRPr="00661CFA">
        <w:t xml:space="preserve"> –x</w:t>
      </w:r>
      <w:r w:rsidRPr="00661CFA">
        <w:rPr>
          <w:vertAlign w:val="subscript"/>
        </w:rPr>
        <w:t>i</w:t>
      </w:r>
      <w:r w:rsidRPr="00661CFA">
        <w:sym w:font="Symbol" w:char="F0D7"/>
      </w:r>
      <w:r w:rsidRPr="00661CFA">
        <w:t>G</w:t>
      </w:r>
      <w:r w:rsidRPr="00661CFA">
        <w:rPr>
          <w:vertAlign w:val="subscript"/>
        </w:rPr>
        <w:t>П</w:t>
      </w:r>
      <w:r w:rsidRPr="00661CFA">
        <w:t xml:space="preserve">,  </w:t>
      </w:r>
      <w:r w:rsidRPr="00661CFA">
        <w:rPr>
          <w:noProof w:val="0"/>
        </w:rPr>
        <w:t>(</w:t>
      </w:r>
      <w:r w:rsidRPr="00F26B86">
        <w:t>П1.34</w:t>
      </w:r>
      <w:r w:rsidRPr="00661CFA">
        <w:rPr>
          <w:noProof w:val="0"/>
        </w:rPr>
        <w:t>)</w:t>
      </w:r>
    </w:p>
    <w:p w:rsidR="00F15F89" w:rsidRPr="00661CFA" w:rsidRDefault="00F15F89" w:rsidP="00F15F89">
      <w:pPr>
        <w:pStyle w:val="af8"/>
        <w:spacing w:line="240" w:lineRule="auto"/>
        <w:ind w:firstLine="709"/>
      </w:pPr>
      <w:r w:rsidRPr="00661CFA">
        <w:t xml:space="preserve">где </w:t>
      </w:r>
      <w:r w:rsidRPr="00661CFA">
        <w:tab/>
      </w:r>
      <w:proofErr w:type="spellStart"/>
      <w:r w:rsidRPr="00661CFA">
        <w:t>L</w:t>
      </w:r>
      <w:r w:rsidRPr="00661CFA">
        <w:rPr>
          <w:vertAlign w:val="subscript"/>
        </w:rPr>
        <w:t>i</w:t>
      </w:r>
      <w:proofErr w:type="spellEnd"/>
      <w:r w:rsidRPr="00661CFA">
        <w:rPr>
          <w:b/>
          <w:bCs/>
        </w:rPr>
        <w:t xml:space="preserve"> </w:t>
      </w:r>
      <w:r w:rsidRPr="00661CFA">
        <w:t>– массовый выход i-</w:t>
      </w:r>
      <w:proofErr w:type="spellStart"/>
      <w:r w:rsidRPr="00661CFA">
        <w:t>го</w:t>
      </w:r>
      <w:proofErr w:type="spellEnd"/>
      <w:r w:rsidRPr="00661CFA">
        <w:t xml:space="preserve"> токсичного продукта горения, </w:t>
      </w:r>
      <w:proofErr w:type="gramStart"/>
      <w:r w:rsidRPr="00661CFA">
        <w:t>кг</w:t>
      </w:r>
      <w:proofErr w:type="gramEnd"/>
      <w:r w:rsidRPr="00661CFA">
        <w:t>/кг.</w:t>
      </w:r>
    </w:p>
    <w:p w:rsidR="00F15F89" w:rsidRPr="00661CFA" w:rsidRDefault="00F15F89" w:rsidP="00F15F89">
      <w:pPr>
        <w:spacing w:after="0"/>
        <w:ind w:firstLine="709"/>
        <w:jc w:val="both"/>
        <w:rPr>
          <w:lang w:eastAsia="ru-RU"/>
        </w:rPr>
      </w:pPr>
    </w:p>
    <w:p w:rsidR="00F15F89" w:rsidRPr="00661CFA" w:rsidRDefault="00F15F89" w:rsidP="00F15F89">
      <w:pPr>
        <w:pStyle w:val="af8"/>
        <w:spacing w:line="240" w:lineRule="auto"/>
        <w:ind w:firstLine="709"/>
      </w:pPr>
      <w:r w:rsidRPr="00661CFA">
        <w:t xml:space="preserve">Масса компонентов дыма </w:t>
      </w:r>
      <w:proofErr w:type="gramStart"/>
      <w:r w:rsidRPr="00661CFA">
        <w:t>G</w:t>
      </w:r>
      <w:proofErr w:type="gramEnd"/>
      <w:r w:rsidRPr="00661CFA">
        <w:rPr>
          <w:vertAlign w:val="subscript"/>
        </w:rPr>
        <w:t>К</w:t>
      </w:r>
      <w:r w:rsidRPr="00661CFA">
        <w:t>, вносимых в задымл</w:t>
      </w:r>
      <w:r w:rsidR="00BD32BB">
        <w:t>е</w:t>
      </w:r>
      <w:r w:rsidRPr="00661CFA">
        <w:t xml:space="preserve">нную зону конвективной колонкой, оценивается с учетом количества воздуха, вовлекаемого </w:t>
      </w:r>
      <w:r w:rsidRPr="00661CFA">
        <w:br/>
        <w:t>в конвективную колонку по всей ее высоте до нижней границы</w:t>
      </w:r>
      <w:r w:rsidRPr="00661CFA">
        <w:rPr>
          <w:snapToGrid w:val="0"/>
        </w:rPr>
        <w:t xml:space="preserve"> слоя дыма. </w:t>
      </w:r>
      <w:r w:rsidRPr="00661CFA">
        <w:rPr>
          <w:snapToGrid w:val="0"/>
        </w:rPr>
        <w:br/>
      </w:r>
      <w:proofErr w:type="gramStart"/>
      <w:r w:rsidRPr="00661CFA">
        <w:t xml:space="preserve">В инженерных расчетах расход компонентов дыма через осесимметричную конвективную колонку на высоте нижнего уровня задымленной зоны Z </w:t>
      </w:r>
      <w:r w:rsidRPr="00661CFA">
        <w:br/>
        <w:t>(в зависимости от того, какая область конвективной колонки или факела погружена в задымленную зону) задается полуэмпирической формулой:</w:t>
      </w:r>
      <w:proofErr w:type="gramEnd"/>
    </w:p>
    <w:p w:rsidR="00F15F89" w:rsidRPr="00661CFA" w:rsidRDefault="00F15F89" w:rsidP="00F15F89">
      <w:pPr>
        <w:pStyle w:val="aff8"/>
        <w:tabs>
          <w:tab w:val="clear" w:pos="9356"/>
          <w:tab w:val="right" w:pos="9923"/>
        </w:tabs>
        <w:spacing w:before="0" w:after="0"/>
        <w:jc w:val="center"/>
      </w:pPr>
      <w:r w:rsidRPr="00661CFA">
        <w:rPr>
          <w:position w:val="-124"/>
        </w:rPr>
        <w:object w:dxaOrig="5520" w:dyaOrig="2600">
          <v:shape id="_x0000_i1091" type="#_x0000_t75" style="width:276pt;height:128.25pt" o:ole="" fillcolor="window">
            <v:imagedata r:id="rId143" o:title=""/>
          </v:shape>
          <o:OLEObject Type="Embed" ProgID="Equation.3" ShapeID="_x0000_i1091" DrawAspect="Content" ObjectID="_1741149948" r:id="rId144"/>
        </w:object>
      </w:r>
      <w:r w:rsidRPr="00661CFA">
        <w:t xml:space="preserve">,  </w:t>
      </w:r>
      <w:r w:rsidRPr="00661CFA">
        <w:rPr>
          <w:noProof w:val="0"/>
        </w:rPr>
        <w:t>(</w:t>
      </w:r>
      <w:r w:rsidRPr="00F26B86">
        <w:t>П1.35</w:t>
      </w:r>
      <w:r w:rsidRPr="00661CFA">
        <w:rPr>
          <w:noProof w:val="0"/>
        </w:rPr>
        <w:t>)</w:t>
      </w:r>
    </w:p>
    <w:p w:rsidR="00F15F89" w:rsidRPr="00661CFA" w:rsidRDefault="00F15F89" w:rsidP="00F15F89">
      <w:pPr>
        <w:pStyle w:val="af8"/>
        <w:spacing w:line="240" w:lineRule="auto"/>
        <w:ind w:firstLine="709"/>
      </w:pPr>
      <w:r w:rsidRPr="00661CFA">
        <w:t xml:space="preserve">где </w:t>
      </w:r>
      <w:r w:rsidRPr="00661CFA">
        <w:rPr>
          <w:lang w:val="en-US"/>
        </w:rPr>
        <w:t>Q</w:t>
      </w:r>
      <w:r w:rsidRPr="00661CFA">
        <w:t xml:space="preserve"> – мощность очага пожара, кВт.</w:t>
      </w:r>
    </w:p>
    <w:p w:rsidR="00F15F89" w:rsidRPr="00661CFA" w:rsidRDefault="00F15F89" w:rsidP="00F15F89">
      <w:pPr>
        <w:spacing w:after="0" w:line="240" w:lineRule="auto"/>
        <w:ind w:firstLine="709"/>
        <w:jc w:val="both"/>
      </w:pPr>
    </w:p>
    <w:p w:rsidR="00F15F89" w:rsidRPr="004403F3" w:rsidRDefault="00F15F89" w:rsidP="00F15F89">
      <w:pPr>
        <w:spacing w:after="0" w:line="240" w:lineRule="auto"/>
        <w:ind w:firstLine="709"/>
        <w:jc w:val="both"/>
      </w:pPr>
      <w:r w:rsidRPr="00661CFA">
        <w:t>Динамика параметров очага пожара определяется развитием площади горения с учетом сложного состава горючих материалов, их расположения, места возникновения очага пожара и полноты</w:t>
      </w:r>
      <w:r w:rsidRPr="004403F3">
        <w:t xml:space="preserve"> сгорания:</w:t>
      </w:r>
    </w:p>
    <w:p w:rsidR="00F15F89" w:rsidRPr="00661CFA" w:rsidRDefault="00F15F89" w:rsidP="00F15F89">
      <w:pPr>
        <w:pStyle w:val="aff8"/>
        <w:tabs>
          <w:tab w:val="clear" w:pos="9356"/>
          <w:tab w:val="right" w:pos="9923"/>
        </w:tabs>
        <w:spacing w:before="0" w:after="0"/>
        <w:jc w:val="center"/>
      </w:pPr>
      <w:r w:rsidRPr="004403F3">
        <w:rPr>
          <w:position w:val="-14"/>
        </w:rPr>
        <w:object w:dxaOrig="1980" w:dyaOrig="380">
          <v:shape id="_x0000_i1092" type="#_x0000_t75" style="width:100.5pt;height:19.5pt" o:ole="" fillcolor="window">
            <v:imagedata r:id="rId145" o:title=""/>
          </v:shape>
          <o:OLEObject Type="Embed" ProgID="Equation.3" ShapeID="_x0000_i1092" DrawAspect="Content" ObjectID="_1741149949" r:id="rId146"/>
        </w:object>
      </w:r>
      <w:r w:rsidRPr="004403F3">
        <w:t xml:space="preserve">.  </w:t>
      </w:r>
      <w:r w:rsidRPr="00661CFA">
        <w:rPr>
          <w:noProof w:val="0"/>
        </w:rPr>
        <w:t>(</w:t>
      </w:r>
      <w:r w:rsidRPr="00F26B86">
        <w:t>П1.36</w:t>
      </w:r>
      <w:r w:rsidRPr="00661CFA">
        <w:rPr>
          <w:noProof w:val="0"/>
        </w:rPr>
        <w:t>)</w:t>
      </w:r>
    </w:p>
    <w:p w:rsidR="00F15F89" w:rsidRPr="00661CFA" w:rsidRDefault="00F15F89" w:rsidP="00F15F89">
      <w:pPr>
        <w:spacing w:after="0" w:line="240" w:lineRule="auto"/>
        <w:ind w:firstLine="709"/>
        <w:jc w:val="both"/>
        <w:rPr>
          <w:snapToGrid w:val="0"/>
        </w:rPr>
      </w:pPr>
      <w:r w:rsidRPr="00661CFA">
        <w:t xml:space="preserve">Потери тепла в ограждающие конструкции рассчитываются с учетом температуры горячей струи </w:t>
      </w:r>
      <w:proofErr w:type="spellStart"/>
      <w:proofErr w:type="gramStart"/>
      <w:r w:rsidRPr="00661CFA">
        <w:t>T</w:t>
      </w:r>
      <w:proofErr w:type="gramEnd"/>
      <w:r w:rsidRPr="00661CFA">
        <w:rPr>
          <w:vertAlign w:val="subscript"/>
        </w:rPr>
        <w:t>с</w:t>
      </w:r>
      <w:proofErr w:type="spellEnd"/>
      <w:r w:rsidRPr="00661CFA">
        <w:t xml:space="preserve">, скорости и </w:t>
      </w:r>
      <w:proofErr w:type="spellStart"/>
      <w:r w:rsidRPr="00661CFA">
        <w:t>излучательной</w:t>
      </w:r>
      <w:proofErr w:type="spellEnd"/>
      <w:r w:rsidRPr="00661CFA">
        <w:t xml:space="preserve"> способности струи, омывающей конструкции, и прогрева самой </w:t>
      </w:r>
      <w:proofErr w:type="spellStart"/>
      <w:r w:rsidRPr="00661CFA">
        <w:rPr>
          <w:lang w:val="en-US"/>
        </w:rPr>
        <w:t>i</w:t>
      </w:r>
      <w:proofErr w:type="spellEnd"/>
      <w:r w:rsidRPr="00661CFA">
        <w:t>-ой конструкции T</w:t>
      </w:r>
      <w:proofErr w:type="spellStart"/>
      <w:r w:rsidRPr="00661CFA">
        <w:rPr>
          <w:vertAlign w:val="subscript"/>
          <w:lang w:val="en-US"/>
        </w:rPr>
        <w:t>i</w:t>
      </w:r>
      <w:proofErr w:type="spellEnd"/>
      <w:r w:rsidRPr="00661CFA">
        <w:rPr>
          <w:snapToGrid w:val="0"/>
        </w:rPr>
        <w:t>(</w:t>
      </w:r>
      <w:r w:rsidRPr="00661CFA">
        <w:rPr>
          <w:snapToGrid w:val="0"/>
          <w:lang w:val="en-US"/>
        </w:rPr>
        <w:t>y</w:t>
      </w:r>
      <w:r w:rsidRPr="00661CFA">
        <w:rPr>
          <w:snapToGrid w:val="0"/>
        </w:rPr>
        <w:t xml:space="preserve">) по толщине </w:t>
      </w:r>
      <w:r w:rsidRPr="00661CFA">
        <w:rPr>
          <w:snapToGrid w:val="0"/>
          <w:lang w:val="en-US"/>
        </w:rPr>
        <w:t>y</w:t>
      </w:r>
      <w:r w:rsidRPr="00661CFA">
        <w:rPr>
          <w:snapToGrid w:val="0"/>
        </w:rPr>
        <w:t>. Для этого численно интегрируется нестационарное уравнение Фурье:</w:t>
      </w:r>
    </w:p>
    <w:p w:rsidR="00F15F89" w:rsidRPr="00661CFA" w:rsidRDefault="00F15F89" w:rsidP="00F15F89">
      <w:pPr>
        <w:pStyle w:val="aff8"/>
        <w:tabs>
          <w:tab w:val="clear" w:pos="9356"/>
          <w:tab w:val="right" w:pos="9923"/>
        </w:tabs>
        <w:spacing w:before="0" w:after="0"/>
        <w:jc w:val="center"/>
      </w:pPr>
      <w:r w:rsidRPr="00661CFA">
        <w:rPr>
          <w:position w:val="-30"/>
        </w:rPr>
        <w:object w:dxaOrig="3159" w:dyaOrig="680">
          <v:shape id="_x0000_i1093" type="#_x0000_t75" style="width:180.75pt;height:42.75pt" o:ole="" fillcolor="window">
            <v:imagedata r:id="rId147" o:title=""/>
          </v:shape>
          <o:OLEObject Type="Embed" ProgID="Equation.3" ShapeID="_x0000_i1093" DrawAspect="Content" ObjectID="_1741149950" r:id="rId148"/>
        </w:object>
      </w:r>
      <w:r w:rsidRPr="00661CFA">
        <w:t xml:space="preserve">,  </w:t>
      </w:r>
      <w:r w:rsidRPr="00661CFA">
        <w:rPr>
          <w:noProof w:val="0"/>
        </w:rPr>
        <w:t>(</w:t>
      </w:r>
      <w:r w:rsidRPr="00F26B86">
        <w:t>П1.37</w:t>
      </w:r>
      <w:r w:rsidRPr="00661CFA">
        <w:rPr>
          <w:noProof w:val="0"/>
        </w:rPr>
        <w:t>)</w:t>
      </w:r>
    </w:p>
    <w:p w:rsidR="00F15F89" w:rsidRPr="00661CFA" w:rsidRDefault="00F15F89" w:rsidP="00F15F89">
      <w:pPr>
        <w:pStyle w:val="af8"/>
        <w:spacing w:line="240" w:lineRule="auto"/>
        <w:ind w:firstLine="709"/>
      </w:pPr>
      <w:r w:rsidRPr="00661CFA">
        <w:t>с граничными и начальными условиями:</w:t>
      </w:r>
    </w:p>
    <w:p w:rsidR="00F15F89" w:rsidRPr="00661CFA" w:rsidRDefault="00F15F89" w:rsidP="00F15F89">
      <w:pPr>
        <w:rPr>
          <w:lang w:eastAsia="ru-RU"/>
        </w:rPr>
      </w:pPr>
    </w:p>
    <w:p w:rsidR="00F15F89" w:rsidRPr="00661CFA" w:rsidRDefault="00F15F89" w:rsidP="00F15F89">
      <w:pPr>
        <w:pStyle w:val="aff8"/>
        <w:tabs>
          <w:tab w:val="clear" w:pos="9356"/>
          <w:tab w:val="right" w:pos="9923"/>
        </w:tabs>
        <w:spacing w:before="0" w:after="0"/>
        <w:jc w:val="center"/>
      </w:pPr>
      <w:r w:rsidRPr="00661CFA">
        <w:rPr>
          <w:position w:val="-36"/>
        </w:rPr>
        <w:object w:dxaOrig="3660" w:dyaOrig="780">
          <v:shape id="_x0000_i1094" type="#_x0000_t75" style="width:207pt;height:48.75pt" o:ole="" fillcolor="window">
            <v:imagedata r:id="rId149" o:title=""/>
          </v:shape>
          <o:OLEObject Type="Embed" ProgID="Equation.3" ShapeID="_x0000_i1094" DrawAspect="Content" ObjectID="_1741149951" r:id="rId150"/>
        </w:object>
      </w:r>
      <w:r w:rsidRPr="00661CFA">
        <w:t xml:space="preserve">,  </w:t>
      </w:r>
      <w:r w:rsidRPr="00661CFA">
        <w:rPr>
          <w:noProof w:val="0"/>
        </w:rPr>
        <w:t>(</w:t>
      </w:r>
      <w:r w:rsidRPr="00F26B86">
        <w:t>П1.38</w:t>
      </w:r>
      <w:r w:rsidRPr="00661CFA">
        <w:rPr>
          <w:noProof w:val="0"/>
        </w:rPr>
        <w:t>)</w:t>
      </w:r>
    </w:p>
    <w:p w:rsidR="00F15F89" w:rsidRPr="00661CFA" w:rsidRDefault="00F15F89" w:rsidP="00F15F89">
      <w:pPr>
        <w:pStyle w:val="aff8"/>
        <w:tabs>
          <w:tab w:val="clear" w:pos="9356"/>
          <w:tab w:val="right" w:pos="9923"/>
        </w:tabs>
        <w:spacing w:before="0" w:after="0"/>
        <w:jc w:val="center"/>
      </w:pPr>
      <w:r w:rsidRPr="00661CFA">
        <w:rPr>
          <w:position w:val="-36"/>
        </w:rPr>
        <w:object w:dxaOrig="4000" w:dyaOrig="780">
          <v:shape id="_x0000_i1095" type="#_x0000_t75" style="width:224.25pt;height:48.75pt" o:ole="" fillcolor="window">
            <v:imagedata r:id="rId151" o:title=""/>
          </v:shape>
          <o:OLEObject Type="Embed" ProgID="Equation.3" ShapeID="_x0000_i1095" DrawAspect="Content" ObjectID="_1741149952" r:id="rId152"/>
        </w:object>
      </w:r>
      <w:r w:rsidRPr="00661CFA">
        <w:t xml:space="preserve">,  </w:t>
      </w:r>
      <w:r w:rsidRPr="00661CFA">
        <w:rPr>
          <w:noProof w:val="0"/>
        </w:rPr>
        <w:t>(</w:t>
      </w:r>
      <w:r w:rsidRPr="00F26B86">
        <w:t>П1.39</w:t>
      </w:r>
      <w:r w:rsidRPr="00661CFA">
        <w:rPr>
          <w:noProof w:val="0"/>
        </w:rPr>
        <w:t>)</w:t>
      </w:r>
    </w:p>
    <w:p w:rsidR="00F15F89" w:rsidRPr="00661CFA" w:rsidRDefault="00F15F89" w:rsidP="00F15F89">
      <w:pPr>
        <w:pStyle w:val="aff8"/>
        <w:tabs>
          <w:tab w:val="clear" w:pos="9356"/>
          <w:tab w:val="right" w:pos="9923"/>
        </w:tabs>
        <w:spacing w:before="0" w:after="0"/>
        <w:jc w:val="center"/>
      </w:pPr>
      <w:r w:rsidRPr="00661CFA">
        <w:rPr>
          <w:position w:val="-12"/>
        </w:rPr>
        <w:object w:dxaOrig="2340" w:dyaOrig="360">
          <v:shape id="_x0000_i1096" type="#_x0000_t75" style="width:132pt;height:23.25pt" o:ole="" fillcolor="window">
            <v:imagedata r:id="rId153" o:title=""/>
          </v:shape>
          <o:OLEObject Type="Embed" ProgID="Equation.3" ShapeID="_x0000_i1096" DrawAspect="Content" ObjectID="_1741149953" r:id="rId154"/>
        </w:object>
      </w:r>
      <w:r w:rsidRPr="00661CFA">
        <w:t xml:space="preserve">,  </w:t>
      </w:r>
      <w:r w:rsidRPr="00661CFA">
        <w:rPr>
          <w:noProof w:val="0"/>
        </w:rPr>
        <w:t>(</w:t>
      </w:r>
      <w:r w:rsidRPr="00F26B86">
        <w:t>П1.40</w:t>
      </w:r>
      <w:r w:rsidRPr="00661CFA">
        <w:rPr>
          <w:noProof w:val="0"/>
        </w:rPr>
        <w:t>)</w:t>
      </w:r>
    </w:p>
    <w:p w:rsidR="00F15F89" w:rsidRPr="00661CFA" w:rsidRDefault="00F15F89" w:rsidP="00F15F89">
      <w:pPr>
        <w:pStyle w:val="af8"/>
        <w:spacing w:line="240" w:lineRule="auto"/>
        <w:ind w:firstLine="709"/>
      </w:pPr>
      <w:r w:rsidRPr="00661CFA">
        <w:t xml:space="preserve">где </w:t>
      </w:r>
      <w:r w:rsidRPr="00661CFA">
        <w:sym w:font="Symbol" w:char="F061"/>
      </w:r>
      <w:r w:rsidRPr="00661CFA">
        <w:rPr>
          <w:vertAlign w:val="subscript"/>
        </w:rPr>
        <w:t>к</w:t>
      </w:r>
      <w:r w:rsidRPr="00661CFA">
        <w:t xml:space="preserve">, </w:t>
      </w:r>
      <w:r w:rsidRPr="00661CFA">
        <w:sym w:font="Symbol" w:char="F061"/>
      </w:r>
      <w:r w:rsidRPr="00661CFA">
        <w:rPr>
          <w:vertAlign w:val="subscript"/>
        </w:rPr>
        <w:t xml:space="preserve">л </w:t>
      </w:r>
      <w:r w:rsidRPr="00661CFA">
        <w:t>– соответственно конвективный и лучистый коэффициент теплоотдачи, Вт/(м</w:t>
      </w:r>
      <w:proofErr w:type="gramStart"/>
      <w:r w:rsidRPr="00661CFA">
        <w:rPr>
          <w:vertAlign w:val="superscript"/>
        </w:rPr>
        <w:t>2</w:t>
      </w:r>
      <w:proofErr w:type="gramEnd"/>
      <w:r w:rsidRPr="00661CFA">
        <w:rPr>
          <w:lang w:val="en-US"/>
        </w:rPr>
        <w:sym w:font="Symbol" w:char="F0D7"/>
      </w:r>
      <w:r w:rsidRPr="00661CFA">
        <w:rPr>
          <w:lang w:val="en-US"/>
        </w:rPr>
        <w:t>K</w:t>
      </w:r>
      <w:r w:rsidRPr="00661CFA">
        <w:t>);</w:t>
      </w:r>
    </w:p>
    <w:p w:rsidR="00F15F89" w:rsidRPr="00661CFA" w:rsidRDefault="00F15F89" w:rsidP="00F15F89">
      <w:pPr>
        <w:pStyle w:val="a0"/>
        <w:spacing w:line="240" w:lineRule="auto"/>
      </w:pPr>
      <w:r w:rsidRPr="00661CFA">
        <w:sym w:font="Symbol" w:char="F064"/>
      </w:r>
      <w:r w:rsidRPr="00661CFA">
        <w:t xml:space="preserve"> – толщина ограждающей конструкции, </w:t>
      </w:r>
      <w:proofErr w:type="gramStart"/>
      <w:r w:rsidRPr="00661CFA">
        <w:t>м</w:t>
      </w:r>
      <w:proofErr w:type="gramEnd"/>
      <w:r w:rsidRPr="00661CFA">
        <w:t>;</w:t>
      </w:r>
    </w:p>
    <w:p w:rsidR="00F15F89" w:rsidRPr="00661CFA" w:rsidRDefault="00F15F89" w:rsidP="00F15F89">
      <w:pPr>
        <w:pStyle w:val="a0"/>
        <w:spacing w:line="240" w:lineRule="auto"/>
      </w:pPr>
      <w:proofErr w:type="gramStart"/>
      <w:r w:rsidRPr="00661CFA">
        <w:t>С(</w:t>
      </w:r>
      <w:proofErr w:type="gramEnd"/>
      <w:r w:rsidRPr="00661CFA">
        <w:t>Т) – теплоемкость материала конструкции при температуре Т(у),</w:t>
      </w:r>
      <w:r w:rsidRPr="00661CFA">
        <w:br/>
        <w:t>Дж /(кг</w:t>
      </w:r>
      <w:r w:rsidRPr="00661CFA">
        <w:rPr>
          <w:vertAlign w:val="superscript"/>
        </w:rPr>
        <w:t>2</w:t>
      </w:r>
      <w:r w:rsidRPr="00661CFA">
        <w:sym w:font="Symbol" w:char="F0D7"/>
      </w:r>
      <w:r w:rsidRPr="00661CFA">
        <w:sym w:font="Symbol" w:char="F0B0"/>
      </w:r>
      <w:r w:rsidRPr="00661CFA">
        <w:rPr>
          <w:lang w:val="en-US"/>
        </w:rPr>
        <w:t>K</w:t>
      </w:r>
      <w:r w:rsidRPr="00661CFA">
        <w:t>);</w:t>
      </w:r>
    </w:p>
    <w:p w:rsidR="00F15F89" w:rsidRPr="00661CFA" w:rsidRDefault="00F15F89" w:rsidP="00F15F89">
      <w:pPr>
        <w:pStyle w:val="a0"/>
        <w:spacing w:line="240" w:lineRule="auto"/>
      </w:pPr>
      <w:r w:rsidRPr="00661CFA">
        <w:sym w:font="Symbol" w:char="F06C"/>
      </w:r>
      <w:r w:rsidRPr="00661CFA">
        <w:t xml:space="preserve">(Т) – теплопроводность материала конструкции при температуре </w:t>
      </w:r>
      <w:proofErr w:type="gramStart"/>
      <w:r w:rsidRPr="00661CFA">
        <w:t>Т(</w:t>
      </w:r>
      <w:proofErr w:type="gramEnd"/>
      <w:r w:rsidRPr="00661CFA">
        <w:t>у),</w:t>
      </w:r>
      <w:r w:rsidRPr="00661CFA">
        <w:br/>
        <w:t xml:space="preserve"> Вт/(м</w:t>
      </w:r>
      <w:r w:rsidRPr="00661CFA">
        <w:rPr>
          <w:vertAlign w:val="superscript"/>
        </w:rPr>
        <w:t xml:space="preserve"> </w:t>
      </w:r>
      <w:r w:rsidRPr="00661CFA">
        <w:sym w:font="Symbol" w:char="F0D7"/>
      </w:r>
      <w:r w:rsidRPr="00661CFA">
        <w:sym w:font="Symbol" w:char="F0B0"/>
      </w:r>
      <w:r w:rsidRPr="00661CFA">
        <w:rPr>
          <w:lang w:val="en-US"/>
        </w:rPr>
        <w:t>K</w:t>
      </w:r>
      <w:r w:rsidRPr="00661CFA">
        <w:t>);</w:t>
      </w:r>
    </w:p>
    <w:p w:rsidR="00F15F89" w:rsidRPr="00661CFA" w:rsidRDefault="00F15F89" w:rsidP="00F15F89">
      <w:pPr>
        <w:spacing w:after="0" w:line="240" w:lineRule="auto"/>
        <w:ind w:firstLine="709"/>
        <w:jc w:val="both"/>
      </w:pPr>
      <w:r w:rsidRPr="00661CFA">
        <w:t>Т</w:t>
      </w:r>
      <w:r w:rsidRPr="00661CFA">
        <w:rPr>
          <w:vertAlign w:val="subscript"/>
          <w:lang w:val="en-US"/>
        </w:rPr>
        <w:t>w</w:t>
      </w:r>
      <w:r w:rsidRPr="00661CFA">
        <w:t xml:space="preserve">, </w:t>
      </w:r>
      <w:r w:rsidRPr="00661CFA">
        <w:rPr>
          <w:lang w:val="en-US"/>
        </w:rPr>
        <w:t>T</w:t>
      </w:r>
      <w:r w:rsidRPr="00661CFA">
        <w:rPr>
          <w:vertAlign w:val="subscript"/>
        </w:rPr>
        <w:t>0</w:t>
      </w:r>
      <w:r w:rsidRPr="00661CFA">
        <w:t xml:space="preserve"> – температура соответственно обогреваемой части конструкции и среды у необогреваемой поверхности, </w:t>
      </w:r>
      <w:proofErr w:type="gramStart"/>
      <w:r w:rsidRPr="00661CFA">
        <w:t>К</w:t>
      </w:r>
      <w:proofErr w:type="gramEnd"/>
      <w:r w:rsidRPr="00661CFA">
        <w:t>;</w:t>
      </w:r>
    </w:p>
    <w:p w:rsidR="00F15F89" w:rsidRPr="00661CFA" w:rsidRDefault="00F15F89" w:rsidP="00F15F89">
      <w:pPr>
        <w:pStyle w:val="a0"/>
        <w:spacing w:line="240" w:lineRule="auto"/>
      </w:pPr>
      <w:r w:rsidRPr="00661CFA">
        <w:sym w:font="Symbol" w:char="F072"/>
      </w:r>
      <w:r w:rsidRPr="00661CFA">
        <w:t xml:space="preserve"> – плотность материала конструкции, </w:t>
      </w:r>
      <w:proofErr w:type="gramStart"/>
      <w:r w:rsidRPr="00661CFA">
        <w:t>кг</w:t>
      </w:r>
      <w:proofErr w:type="gramEnd"/>
      <w:r w:rsidRPr="00661CFA">
        <w:t>/м.</w:t>
      </w:r>
    </w:p>
    <w:p w:rsidR="00F15F89" w:rsidRPr="00661CFA" w:rsidRDefault="00F15F89" w:rsidP="00F15F89">
      <w:pPr>
        <w:spacing w:after="0" w:line="240" w:lineRule="auto"/>
        <w:ind w:firstLine="709"/>
        <w:jc w:val="both"/>
      </w:pPr>
    </w:p>
    <w:p w:rsidR="00F15F89" w:rsidRPr="00661CFA" w:rsidRDefault="00F15F89" w:rsidP="00F15F89">
      <w:pPr>
        <w:spacing w:after="0" w:line="240" w:lineRule="auto"/>
        <w:ind w:firstLine="709"/>
        <w:jc w:val="both"/>
      </w:pPr>
      <w:r w:rsidRPr="00661CFA">
        <w:t>Тепловые и массовые потоки через проем в каждый момент времени рассчитываются с уч</w:t>
      </w:r>
      <w:r w:rsidR="00BD32BB">
        <w:t>е</w:t>
      </w:r>
      <w:r w:rsidRPr="00661CFA">
        <w:t xml:space="preserve">том текущего перепада давления по высоте проема, состава </w:t>
      </w:r>
      <w:r w:rsidRPr="00661CFA">
        <w:lastRenderedPageBreak/>
        <w:t>и температуры газовой среды по обе стороны проема (схема расчета на рисунке</w:t>
      </w:r>
      <w:r w:rsidRPr="00661CFA">
        <w:rPr>
          <w:lang w:val="en-US"/>
        </w:rPr>
        <w:t> </w:t>
      </w:r>
      <w:r w:rsidRPr="00F26B86">
        <w:t>П</w:t>
      </w:r>
      <w:proofErr w:type="gramStart"/>
      <w:r w:rsidRPr="00F26B86">
        <w:t>1</w:t>
      </w:r>
      <w:proofErr w:type="gramEnd"/>
      <w:r w:rsidRPr="00F26B86">
        <w:t>.1</w:t>
      </w:r>
      <w:r w:rsidRPr="00661CFA">
        <w:t>). Так, массовый расход дыма из помещения очага пожара в соседнее помещение рассчитывается следующим образом:</w:t>
      </w:r>
    </w:p>
    <w:p w:rsidR="00F15F89" w:rsidRPr="00661CFA" w:rsidRDefault="00F15F89" w:rsidP="00F15F89">
      <w:pPr>
        <w:spacing w:after="0" w:line="240" w:lineRule="auto"/>
        <w:ind w:firstLine="709"/>
        <w:jc w:val="both"/>
      </w:pPr>
    </w:p>
    <w:p w:rsidR="00F15F89" w:rsidRPr="00661CFA" w:rsidRDefault="005F690D" w:rsidP="00F15F89">
      <w:pPr>
        <w:pStyle w:val="aff8"/>
        <w:tabs>
          <w:tab w:val="clear" w:pos="9356"/>
          <w:tab w:val="center" w:pos="4962"/>
          <w:tab w:val="right" w:pos="9923"/>
        </w:tabs>
        <w:spacing w:before="0" w:after="0"/>
        <w:jc w:val="center"/>
      </w:pP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40" o:spid="_x0000_s1026" type="#_x0000_t66" style="position:absolute;left:0;text-align:left;margin-left:-120.45pt;margin-top:62.95pt;width:13.2pt;height:4.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" o:allowincell="f">
            <w10:anchorlock/>
          </v:shape>
        </w:pict>
      </w:r>
      <w:r>
        <w:pict>
          <v:shape id="AutoShape 741" o:spid="_x0000_s1317" type="#_x0000_t66" style="position:absolute;left:0;text-align:left;margin-left:-120.45pt;margin-top:89.35pt;width:19.25pt;height:4.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" o:allowincell="f">
            <w10:anchorlock/>
          </v:shape>
        </w:pict>
      </w:r>
      <w:r>
        <w:pict>
          <v:shape id="AutoShape 742" o:spid="_x0000_s1316" type="#_x0000_t66" style="position:absolute;left:0;text-align:left;margin-left:-120.45pt;margin-top:116.85pt;width:19.25pt;height:4.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" o:allowincell="f">
            <w10:anchorlock/>
          </v:shape>
        </w:pict>
      </w:r>
      <w:r w:rsidR="00F15F89" w:rsidRPr="00661CFA">
        <w:rPr>
          <w:position w:val="-32"/>
        </w:rPr>
        <w:object w:dxaOrig="3820" w:dyaOrig="760">
          <v:shape id="_x0000_i1097" type="#_x0000_t75" style="width:177.75pt;height:37.5pt" o:ole="" fillcolor="window">
            <v:imagedata r:id="rId155" o:title=""/>
          </v:shape>
          <o:OLEObject Type="Embed" ProgID="Equation.3" ShapeID="_x0000_i1097" DrawAspect="Content" ObjectID="_1741149954" r:id="rId156"/>
        </w:object>
      </w:r>
      <w:r w:rsidR="00F15F89" w:rsidRPr="00661CFA">
        <w:t xml:space="preserve">,  </w:t>
      </w:r>
      <w:r w:rsidR="00F15F89" w:rsidRPr="00661CFA">
        <w:rPr>
          <w:noProof w:val="0"/>
        </w:rPr>
        <w:t>(</w:t>
      </w:r>
      <w:r w:rsidR="00F15F89" w:rsidRPr="00F26B86">
        <w:t>П1.41</w:t>
      </w:r>
      <w:r w:rsidR="00F15F89" w:rsidRPr="00661CFA">
        <w:rPr>
          <w:noProof w:val="0"/>
        </w:rPr>
        <w:t>)</w:t>
      </w:r>
    </w:p>
    <w:p w:rsidR="00F15F89" w:rsidRPr="00661CFA" w:rsidRDefault="00F15F89" w:rsidP="00F15F89">
      <w:pPr>
        <w:pStyle w:val="af8"/>
        <w:spacing w:line="240" w:lineRule="auto"/>
        <w:ind w:firstLine="709"/>
      </w:pPr>
      <w:r w:rsidRPr="00661CFA">
        <w:t xml:space="preserve">где B – ширина проема, </w:t>
      </w:r>
      <w:proofErr w:type="gramStart"/>
      <w:r w:rsidRPr="00661CFA">
        <w:t>м</w:t>
      </w:r>
      <w:proofErr w:type="gramEnd"/>
      <w:r w:rsidRPr="00661CFA">
        <w:t>;</w:t>
      </w:r>
    </w:p>
    <w:p w:rsidR="00F15F89" w:rsidRPr="00661CFA" w:rsidRDefault="00F15F89" w:rsidP="00F15F89">
      <w:pPr>
        <w:spacing w:after="0" w:line="240" w:lineRule="auto"/>
        <w:ind w:firstLine="709"/>
        <w:jc w:val="both"/>
      </w:pPr>
      <w:r w:rsidRPr="00661CFA">
        <w:sym w:font="Symbol" w:char="F078"/>
      </w:r>
      <w:r w:rsidRPr="00661CFA">
        <w:t xml:space="preserve"> – аэродинамический коэффициент проема;</w:t>
      </w:r>
    </w:p>
    <w:p w:rsidR="00F15F89" w:rsidRPr="00661CFA" w:rsidRDefault="00F15F89" w:rsidP="00F15F89">
      <w:pPr>
        <w:spacing w:after="0" w:line="240" w:lineRule="auto"/>
        <w:ind w:firstLine="709"/>
        <w:jc w:val="both"/>
      </w:pPr>
      <w:proofErr w:type="gramStart"/>
      <w:r w:rsidRPr="00661CFA">
        <w:rPr>
          <w:lang w:val="en-US"/>
        </w:rPr>
        <w:t>P</w:t>
      </w:r>
      <w:r w:rsidRPr="00661CFA">
        <w:t>(</w:t>
      </w:r>
      <w:proofErr w:type="gramEnd"/>
      <w:r w:rsidRPr="00661CFA">
        <w:rPr>
          <w:lang w:val="en-US"/>
        </w:rPr>
        <w:t>h</w:t>
      </w:r>
      <w:r w:rsidRPr="00661CFA">
        <w:t>)-P</w:t>
      </w:r>
      <w:r w:rsidRPr="00661CFA">
        <w:rPr>
          <w:b/>
          <w:bCs/>
          <w:vertAlign w:val="subscript"/>
        </w:rPr>
        <w:t>2</w:t>
      </w:r>
      <w:r w:rsidRPr="00661CFA">
        <w:t xml:space="preserve"> (</w:t>
      </w:r>
      <w:r w:rsidRPr="00661CFA">
        <w:rPr>
          <w:lang w:val="en-US"/>
        </w:rPr>
        <w:t>h</w:t>
      </w:r>
      <w:r w:rsidRPr="00661CFA">
        <w:t>)</w:t>
      </w:r>
      <w:r w:rsidRPr="00661CFA">
        <w:rPr>
          <w:i/>
          <w:iCs/>
        </w:rPr>
        <w:t xml:space="preserve"> </w:t>
      </w:r>
      <w:r w:rsidRPr="00661CFA">
        <w:t xml:space="preserve">– разница давлений в помещениях на высоте </w:t>
      </w:r>
      <w:r w:rsidRPr="00661CFA">
        <w:rPr>
          <w:i/>
          <w:iCs/>
          <w:lang w:val="en-US"/>
        </w:rPr>
        <w:t>h</w:t>
      </w:r>
      <w:r w:rsidRPr="00661CFA">
        <w:t>;</w:t>
      </w:r>
    </w:p>
    <w:p w:rsidR="00F15F89" w:rsidRPr="004403F3" w:rsidRDefault="00F15F89" w:rsidP="00F15F89">
      <w:pPr>
        <w:spacing w:after="0" w:line="240" w:lineRule="auto"/>
        <w:ind w:firstLine="709"/>
        <w:jc w:val="both"/>
      </w:pPr>
      <w:r w:rsidRPr="00661CFA">
        <w:sym w:font="Symbol" w:char="F072"/>
      </w:r>
      <w:r w:rsidRPr="00661CFA">
        <w:t xml:space="preserve"> – плотность дыма в задымленной зоне соседнего помещения при температуре дыма</w:t>
      </w:r>
      <w:r w:rsidRPr="00661CFA">
        <w:rPr>
          <w:b/>
          <w:bCs/>
        </w:rPr>
        <w:t xml:space="preserve"> </w:t>
      </w:r>
      <w:r w:rsidRPr="00661CFA">
        <w:t>Т.</w:t>
      </w:r>
    </w:p>
    <w:p w:rsidR="00F15F89" w:rsidRPr="004403F3" w:rsidRDefault="00F15F89" w:rsidP="00F15F89">
      <w:pPr>
        <w:spacing w:after="0" w:line="240" w:lineRule="auto"/>
        <w:ind w:firstLine="709"/>
        <w:jc w:val="both"/>
      </w:pPr>
    </w:p>
    <w:p w:rsidR="00F15F89" w:rsidRPr="004403F3" w:rsidRDefault="00F15F89" w:rsidP="00F15F89">
      <w:pPr>
        <w:spacing w:after="0" w:line="240" w:lineRule="auto"/>
        <w:ind w:firstLine="709"/>
        <w:jc w:val="both"/>
      </w:pPr>
    </w:p>
    <w:p w:rsidR="00F15F89" w:rsidRPr="004403F3" w:rsidRDefault="005F690D" w:rsidP="00F15F89">
      <w:pPr>
        <w:spacing w:after="0" w:line="240" w:lineRule="auto"/>
        <w:jc w:val="center"/>
      </w:pPr>
      <w:r>
        <w:rPr>
          <w:noProof/>
          <w:lang w:eastAsia="ru-RU"/>
        </w:rPr>
        <w:pict>
          <v:group id="Group 708" o:spid="_x0000_s1314" style="position:absolute;left:0;text-align:left;margin-left:66.15pt;margin-top:.25pt;width:335.35pt;height:278.55pt;z-index:251707392;mso-wrap-distance-left:0;mso-wrap-distance-right:0" coordorigin="1485,2325" coordsize="4873,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" o:allowincell="f">
            <o:lock v:ext="edit" aspectratio="t"/>
            <v:rect id="Rectangle 709" o:spid="_x0000_s1027" alt="Крупное конфетти" style="position:absolute;left:1837;top:7028;width:430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L3MQA&#10;AADcAAAADwAAAGRycy9kb3ducmV2LnhtbESPQWsCMRSE7wX/Q3iF3rrZLmLt1igiiAVPbnuwt8fm&#10;uVm6eQlJ1O2/bwShx2FmvmEWq9EO4kIh9o4VvBQlCOLW6Z47BV+f2+c5iJiQNQ6OScEvRVgtJw8L&#10;rLW78oEuTepEhnCsUYFJyddSxtaQxVg4T5y9kwsWU5ahkzrgNcPtIKuynEmLPecFg542htqf5mwV&#10;NJvjuWz8icx+mLl2unt9899BqafHcf0OItGY/sP39odWUFVTuJ3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9S9zEAAAA3AAAAA8AAAAAAAAAAAAAAAAAmAIAAGRycy9k&#10;b3ducmV2LnhtbFBLBQYAAAAABAAEAPUAAACJAwAAAAA=&#10;" fillcolor="black">
              <v:fill r:id="rId157" o:title="" type="pattern"/>
              <o:lock v:ext="edit" aspectratio="t"/>
            </v:rect>
            <v:shape id="Freeform 710" o:spid="_x0000_s1028" style="position:absolute;left:1485;top:2490;width:2452;height:3207;visibility:visible;mso-wrap-style:square;v-text-anchor:top" coordsize="2452,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vK8UA&#10;AADcAAAADwAAAGRycy9kb3ducmV2LnhtbESPS2sCQRCE70L+w9CBXCTOuqCG1VmRkKA30TzAW7PT&#10;+yA7PcvMxF3/vSMIHovq+qprtR5MK87kfGNZwXSSgCAurG64UvD99fn6BsIHZI2tZVJwIQ/r/Gm0&#10;wkzbng90PoZKRAj7DBXUIXSZlL6oyaCf2I44eqV1BkOUrpLaYR/hppVpksylwYZjQ40dvddU/B3/&#10;TXzD/fyOt4uETlO7uPRDX+43H3ulXp6HzRJEoCE8ju/pnVaQpjO4jYkE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e8rxQAAANwAAAAPAAAAAAAAAAAAAAAAAJgCAABkcnMv&#10;ZG93bnJldi54bWxQSwUGAAAAAAQABAD1AAAAigMAAAAA&#10;" path="m505,6l2445,r3,760l2452,3207,687,3200c1369,1673,,581,505,6xe" fillcolor="gray">
              <v:path arrowok="t" o:connecttype="custom" o:connectlocs="505,6;2445,0;2448,760;2452,3207;687,3200;505,6" o:connectangles="0,0,0,0,0,0"/>
              <o:lock v:ext="edit" aspectratio="t"/>
            </v:shape>
            <v:shape id="Freeform 711" o:spid="_x0000_s1029" style="position:absolute;left:3923;top:2496;width:2435;height:1705;visibility:visible;mso-wrap-style:square;v-text-anchor:top" coordsize="2435,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zQsMA&#10;AADcAAAADwAAAGRycy9kb3ducmV2LnhtbESPQWsCMRSE70L/Q3iF3jTrUkRWo5RCoYeW4urF22Pz&#10;ullMXpbNq67/vhEEj8PMfMOst2Pw6kxD6iIbmM8KUMRNtB23Bg77j+kSVBJkiz4yGbhSgu3mabLG&#10;ysYL7+hcS6syhFOFBpxIX2mdGkcB0yz2xNn7jUNAyXJotR3wkuHB67IoFjpgx3nBYU/vjppT/RcM&#10;vM6v0uHh+yQ/hfPt0X+N+3ppzMvz+LYCJTTKI3xvf1oDZbmA25l8BP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mzQsMAAADcAAAADwAAAAAAAAAAAAAAAACYAgAAZHJzL2Rv&#10;d25yZXYueG1sUEsFBgAAAAAEAAQA9QAAAIgDAAAAAA==&#10;" path="m2137,l,9,19,762r-1,943l2134,1699c1608,927,2435,777,2137,xe" fillcolor="silver">
              <v:path arrowok="t" o:connecttype="custom" o:connectlocs="2137,0;0,9;19,762;18,1705;2134,1699;2137,0" o:connectangles="0,0,0,0,0,0"/>
              <o:lock v:ext="edit" aspectratio="t"/>
            </v:shape>
            <v:shape id="Freeform 712" o:spid="_x0000_s1030" alt="Крупное конфетти" style="position:absolute;left:1763;top:2325;width:4357;height:915;visibility:visible;mso-wrap-style:square;v-text-anchor:top" coordsize="4357,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dhsQA&#10;AADcAAAADwAAAGRycy9kb3ducmV2LnhtbESPQWvCQBSE74L/YXlCb7pphLZEVymC4EkwitDbM/vc&#10;JGbfxuyq8d93C0KPw8x8w8yXvW3EnTpfOVbwPklAEBdOV2wUHPbr8RcIH5A1No5JwZM8LBfDwRwz&#10;7R68o3sejIgQ9hkqKENoMyl9UZJFP3EtcfTOrrMYouyM1B0+Itw2Mk2SD2mx4rhQYkurkopLfrMK&#10;boejsbkupmbnttdr/VOfnttaqbdR/z0DEagP/+FXe6MVpOkn/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QnYbEAAAA3AAAAA8AAAAAAAAAAAAAAAAAmAIAAGRycy9k&#10;b3ducmV2LnhtbFBLBQYAAAAABAAEAPUAAACJAwAAAAA=&#10;" path="m9,171r2053,-6l2062,908r210,7l2272,173r2075,-2l4357,,,,9,171xe" fillcolor="black">
              <v:fill r:id="rId157" o:title="" type="pattern"/>
              <v:path arrowok="t" o:connecttype="custom" o:connectlocs="9,171;2062,165;2062,908;2272,915;2272,173;4347,171;4357,0;0,0;9,171" o:connectangles="0,0,0,0,0,0,0,0,0"/>
              <o:lock v:ext="edit" aspectratio="t"/>
            </v:shape>
            <v:line id="Line 713" o:spid="_x0000_s1031" style="position:absolute;visibility:visible" from="2716,5697" to="2716,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SSMAAAADcAAAADwAAAGRycy9kb3ducmV2LnhtbERPPW/CMBDdK/EfrENiKw4eoA0YBK1A&#10;qFspYj7FRxyIz5FtIO2vr4dKHZ/e92LVu1bcKcTGs4bJuABBXHnTcK3h+LV9fgERE7LB1jNp+KYI&#10;q+XgaYGl8Q/+pPsh1SKHcCxRg02pK6WMlSWHcew74sydfXCYMgy1NAEfOdy1UhXFVDpsODdY7OjN&#10;UnU93JyG19nM7Kcn6+oftQvvl6P66DZO69GwX89BJOrTv/jPvTcalMpr85l8BOT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e0kjAAAAA3AAAAA8AAAAAAAAAAAAAAAAA&#10;oQIAAGRycy9kb3ducmV2LnhtbFBLBQYAAAAABAAEAPkAAACOAwAAAAA=&#10;">
              <v:stroke startarrow="classic" startarrowwidth="narrow" endarrow="classic" endarrowwidth="narrow"/>
            </v:line>
            <v:line id="Line 714" o:spid="_x0000_s1032" style="position:absolute;visibility:visible" from="5873,4190" to="5873,7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J308QAAADcAAAADwAAAGRycy9kb3ducmV2LnhtbESPT2sCMRTE74LfIbyCN802B/9sjVJb&#10;KtKbVnp+bF43225eliTV1U/fCEKPw8z8hlmue9eKE4XYeNbwOClAEFfeNFxrOH68jecgYkI22Hom&#10;DReKsF4NB0ssjT/znk6HVIsM4ViiBptSV0oZK0sO48R3xNn78sFhyjLU0gQ8Z7hrpSqKqXTYcF6w&#10;2NGLpern8Os0LGYzs5t+Wldf1Ta8fh/Ve7dxWo8e+ucnEIn69B++t3dGg1ILuJ3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nfTxAAAANwAAAAPAAAAAAAAAAAA&#10;AAAAAKECAABkcnMvZG93bnJldi54bWxQSwUGAAAAAAQABAD5AAAAkgMAAAAA&#10;">
              <v:stroke startarrow="classic" startarrowwidth="narrow" endarrow="classic" endarrowwidth="narrow"/>
            </v:line>
            <v:line id="Line 715" o:spid="_x0000_s1033" style="position:absolute;visibility:visible" from="3941,2705" to="5090,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Eg8MAAADcAAAADwAAAGRycy9kb3ducmV2LnhtbERPz2vCMBS+C/sfwhO8iKY6kNmZyhgU&#10;PIzBdIft9mjemtrmpUui7f775SB4/Ph+7/aj7cSVfGgcK1gtMxDEldMN1wo+T+XiCUSIyBo7x6Tg&#10;jwLsi4fJDnPtBv6g6zHWIoVwyFGBibHPpQyVIYth6XrixP04bzEm6GupPQ4p3HZynWUbabHh1GCw&#10;p1dDVXu8WAXex9C05fZ7+Po9b8r38m2cm0qp2XR8eQYRaYx38c190ArWj2l+OpOO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yRIPDAAAA3AAAAA8AAAAAAAAAAAAA&#10;AAAAoQIAAGRycy9kb3ducmV2LnhtbFBLBQYAAAAABAAEAPkAAACRAwAAAAA=&#10;">
              <v:stroke endarrow="classic" endarrowwidth="narrow"/>
            </v:line>
            <v:shape id="Freeform 716" o:spid="_x0000_s1034" style="position:absolute;left:3298;top:2508;width:1851;height:4515;visibility:visible;mso-wrap-style:square;v-text-anchor:top" coordsize="2055,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tucMA&#10;AADcAAAADwAAAGRycy9kb3ducmV2LnhtbESPQYvCMBSE74L/ITxhb5pWQZauUXRB1mtdQfb2SF7b&#10;0OalNFHrv98sLHgcZuYbZrMbXSfuNATrWUG+yEAQa28s1wou38f5O4gQkQ12nknBkwLsttPJBgvj&#10;H1zS/RxrkSAcClTQxNgXUgbdkMOw8D1x8io/OIxJDrU0Az4S3HVymWVr6dByWmiwp8+GdHu+OQXB&#10;Vm1Vtrfrl738ZPqYH55XXSr1Nhv3HyAijfEV/m+fjILlKoe/M+k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ptucMAAADcAAAADwAAAAAAAAAAAAAAAACYAgAAZHJzL2Rv&#10;d25yZXYueG1sUEsFBgAAAAAEAAQA9QAAAIgDAAAAAA==&#10;" path="m,4515l,3187,1433,1687,2055,7,705,r,4515l,4515xe" filled="f" strokeweight="1pt">
              <v:path arrowok="t" o:connecttype="custom" o:connectlocs="0,4515;0,3187;1048,1687;1502,7;515,0;515,4515;0,4515" o:connectangles="0,0,0,0,0,0,0"/>
              <o:lock v:ext="edit" aspectratio="t"/>
            </v:shape>
            <v:line id="Line 717" o:spid="_x0000_s1035" style="position:absolute;visibility:visible" from="3941,3002" to="4991,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x/b8YAAADcAAAADwAAAGRycy9kb3ducmV2LnhtbESPQWsCMRSE74X+h/AKXkSzbkHa1Sgi&#10;LHgQobaH9vbYvG62bl7WJLrrv28KQo/DzHzDLNeDbcWVfGgcK5hNMxDEldMN1wo+3svJC4gQkTW2&#10;jknBjQKsV48PSyy06/mNrsdYiwThUKACE2NXSBkqQxbD1HXEyft23mJM0tdSe+wT3LYyz7K5tNhw&#10;WjDY0dZQdTperALvY2hO5etX/3n+mZeHcj+MTaXU6GnYLEBEGuJ/+N7eaQX5cw5/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sf2/GAAAA3AAAAA8AAAAAAAAA&#10;AAAAAAAAoQIAAGRycy9kb3ducmV2LnhtbFBLBQYAAAAABAAEAPkAAACUAwAAAAA=&#10;">
              <v:stroke endarrow="classic" endarrowwidth="narrow"/>
            </v:line>
            <v:line id="Line 718" o:spid="_x0000_s1036" style="position:absolute;visibility:visible" from="3951,3288" to="4872,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Da9MUAAADcAAAADwAAAGRycy9kb3ducmV2LnhtbESPQWsCMRSE7wX/Q3iCl6JZFaSuRpHC&#10;godSqPagt8fmuVndvGyT6G7/fVMo9DjMzDfMetvbRjzIh9qxgukkA0FcOl1zpeDzWIxfQISIrLFx&#10;TAq+KcB2M3haY65dxx/0OMRKJAiHHBWYGNtcylAashgmriVO3sV5izFJX0ntsUtw28hZli2kxZrT&#10;gsGWXg2Vt8PdKvA+hvpWLM/d6eu6KN6Lt/7ZlEqNhv1uBSJSH//Df+29VjCbz+H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Da9MUAAADcAAAADwAAAAAAAAAA&#10;AAAAAAChAgAAZHJzL2Rvd25yZXYueG1sUEsFBgAAAAAEAAQA+QAAAJMDAAAAAA==&#10;">
              <v:stroke endarrow="classic" endarrowwidth="narrow"/>
            </v:line>
            <v:line id="Line 719" o:spid="_x0000_s1037" style="position:absolute;visibility:visible" from="3951,3563" to="4783,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CgMYAAADcAAAADwAAAGRycy9kb3ducmV2LnhtbESPQWsCMRSE74X+h/AKvRTNaovo1igi&#10;LPRQhKoHvT02z83WzcuapO7235tCweMwM98w82VvG3ElH2rHCkbDDARx6XTNlYL9rhhMQYSIrLFx&#10;TAp+KcBy8fgwx1y7jr/ouo2VSBAOOSowMba5lKE0ZDEMXUucvJPzFmOSvpLaY5fgtpHjLJtIizWn&#10;BYMtrQ2V5+2PVeB9DPW5mB27w+V7UmyKz/7FlEo9P/WrdxCR+ngP/7c/tILx6xv8nU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JQoDGAAAA3AAAAA8AAAAAAAAA&#10;AAAAAAAAoQIAAGRycy9kb3ducmV2LnhtbFBLBQYAAAAABAAEAPkAAACUAwAAAAA=&#10;">
              <v:stroke endarrow="classic" endarrowwidth="narrow"/>
            </v:line>
            <v:line id="Line 720" o:spid="_x0000_s1038" style="position:absolute;visibility:visible" from="3951,3882" to="4674,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XnG8YAAADcAAAADwAAAGRycy9kb3ducmV2LnhtbESPQWsCMRSE74X+h/AKvRTNaqno1igi&#10;LPRQhKoHvT02z83WzcuapO7235tCweMwM98w82VvG3ElH2rHCkbDDARx6XTNlYL9rhhMQYSIrLFx&#10;TAp+KcBy8fgwx1y7jr/ouo2VSBAOOSowMba5lKE0ZDEMXUucvJPzFmOSvpLaY5fgtpHjLJtIizWn&#10;BYMtrQ2V5+2PVeB9DPW5mB27w+V7UmyKz/7FlEo9P/WrdxCR+ngP/7c/tILx6xv8nU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F5xvGAAAA3AAAAA8AAAAAAAAA&#10;AAAAAAAAoQIAAGRycy9kb3ducmV2LnhtbFBLBQYAAAAABAAEAPkAAACUAwAAAAA=&#10;">
              <v:stroke endarrow="classic" endarrowwidth="narrow"/>
            </v:line>
            <v:line id="Line 721" o:spid="_x0000_s1039" style="position:absolute;visibility:visible" from="3941,4201" to="4575,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d5bMYAAADcAAAADwAAAGRycy9kb3ducmV2LnhtbESPQWsCMRSE70L/Q3iFXopmVVja1Sgi&#10;LHgoBW0P7e2xed1s3bysSXS3/94IBY/DzHzDLNeDbcWFfGgcK5hOMhDEldMN1wo+P8rxC4gQkTW2&#10;jknBHwVYrx5GSyy063lPl0OsRYJwKFCBibErpAyVIYth4jri5P04bzEm6WupPfYJbls5y7JcWmw4&#10;LRjsaGuoOh7OVoH3MTTH8vW7/zr95uV7+TY8m0qpp8dhswARaYj38H97pxXM5jnczq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XeWzGAAAA3AAAAA8AAAAAAAAA&#10;AAAAAAAAoQIAAGRycy9kb3ducmV2LnhtbFBLBQYAAAAABAAEAPkAAACUAwAAAAA=&#10;">
              <v:stroke endarrow="classic" endarrowwidth="narrow"/>
            </v:line>
            <v:line id="Line 722" o:spid="_x0000_s1040" style="position:absolute;visibility:visible" from="3941,4575" to="4268,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c98YAAADcAAAADwAAAGRycy9kb3ducmV2LnhtbESPQWsCMRSE7wX/Q3iFXopma8HqahQp&#10;LPRQBK0HvT02z83Wzcs2Sd3tv28EweMwM98wi1VvG3EhH2rHCl5GGQji0umaKwX7r2I4BREissbG&#10;MSn4owCr5eBhgbl2HW/psouVSBAOOSowMba5lKE0ZDGMXEucvJPzFmOSvpLaY5fgtpHjLJtIizWn&#10;BYMtvRsqz7tfq8D7GOpzMTt2h5/vSbEpPvtnUyr19Niv5yAi9fEevrU/tILx6xtcz6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b3PfGAAAA3AAAAA8AAAAAAAAA&#10;AAAAAAAAoQIAAGRycy9kb3ducmV2LnhtbFBLBQYAAAAABAAEAPkAAACUAwAAAAA=&#10;">
              <v:stroke endarrow="classic" endarrowwidth="narrow"/>
            </v:line>
            <v:line id="Line 723" o:spid="_x0000_s1041" style="position:absolute;flip:x;visibility:visible" from="3614,5323" to="3941,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9oR8EAAADcAAAADwAAAGRycy9kb3ducmV2LnhtbERPy2qDQBTdB/IPww10F8daSILNRKTQ&#10;IoUuGiXrG+dWpc4dcaY+/r6zKHR5OO9ztpheTDS6zrKCxygGQVxb3XGjoCpf9ycQziNr7C2TgpUc&#10;ZJft5oyptjN/0nT1jQgh7FJU0Ho/pFK6uiWDLrIDceC+7GjQBzg2Uo84h3DTyySOD9Jgx6GhxYFe&#10;Wqq/rz9Gwcf9Nufr4V3mbysf52rV5bHwSj3slvwZhKfF/4v/3IVWkDyFteFMOALy8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H2hHwQAAANwAAAAPAAAAAAAAAAAAAAAA&#10;AKECAABkcnMvZG93bnJldi54bWxQSwUGAAAAAAQABAD5AAAAjwMAAAAA&#10;">
              <v:stroke endarrow="classic" endarrowwidth="narrow"/>
            </v:line>
            <v:line id="Line 724" o:spid="_x0000_s1042" style="position:absolute;flip:x;visibility:visible" from="3288,5708" to="3931,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N3MUAAADcAAAADwAAAGRycy9kb3ducmV2LnhtbESPzWrDMBCE74G+g9hCb4lcF5zUiRJM&#10;ocUUcogTet5YW9vUWhlL9c/bV4VAjsPMfMPsDpNpxUC9aywreF5FIIhLqxuuFFzO78sNCOeRNbaW&#10;ScFMDg77h8UOU21HPtFQ+EoECLsUFdTed6mUrqzJoFvZjjh437Y36IPsK6l7HAPctDKOokQabDgs&#10;1NjRW03lT/FrFByvX2M2J58y+5h5PV5mfV7nXqmnxynbgvA0+Xv41s61gvjlFf7P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PN3MUAAADcAAAADwAAAAAAAAAA&#10;AAAAAAChAgAAZHJzL2Rvd25yZXYueG1sUEsFBgAAAAAEAAQA+QAAAJMDAAAAAA==&#10;">
              <v:stroke endarrow="classic" endarrowwidth="narrow"/>
            </v:line>
            <v:line id="Line 725" o:spid="_x0000_s1043" style="position:absolute;flip:x;visibility:visible" from="3288,6049" to="3931,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8XPMEAAADcAAAADwAAAGRycy9kb3ducmV2LnhtbERPy2qDQBTdB/IPww10F8dKSYLNRKTQ&#10;IoUuGiXrG+dWpc4dcaY+/r6zKHR5OO9ztpheTDS6zrKCxygGQVxb3XGjoCpf9ycQziNr7C2TgpUc&#10;ZJft5oyptjN/0nT1jQgh7FJU0Ho/pFK6uiWDLrIDceC+7GjQBzg2Uo84h3DTyySOD9Jgx6GhxYFe&#10;Wqq/rz9Gwcf9Nufr4V3mbysf52rV5bHwSj3slvwZhKfF/4v/3IVWkDyF+eFMOALy8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bxc8wQAAANwAAAAPAAAAAAAAAAAAAAAA&#10;AKECAABkcnMvZG93bnJldi54bWxQSwUGAAAAAAQABAD5AAAAjwMAAAAA&#10;">
              <v:stroke endarrow="classic" endarrowwidth="narrow"/>
            </v:line>
            <v:line id="Line 726" o:spid="_x0000_s1044" style="position:absolute;flip:x;visibility:visible" from="3288,6401" to="3931,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Oyp8IAAADcAAAADwAAAGRycy9kb3ducmV2LnhtbESPzarCMBSE94LvEI7gTlNFVKpRinBF&#10;BBf+4PrYHNtic1KaXNu+vblwweUwM98w621rSvGm2hWWFUzGEQji1OqCMwW3689oCcJ5ZI2lZVLQ&#10;kYPtpt9bY6xtw2d6X3wmAoRdjApy76tYSpfmZNCNbUUcvKetDfog60zqGpsAN6WcRtFcGiw4LORY&#10;0S6n9HX5NQpOj3uTdPOjTPYdL5pbp6+Lg1dqOGiTFQhPrf+G/9sHrWA6m8DfmXAE5O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Oyp8IAAADcAAAADwAAAAAAAAAAAAAA&#10;AAChAgAAZHJzL2Rvd25yZXYueG1sUEsFBgAAAAAEAAQA+QAAAJADAAAAAA==&#10;">
              <v:stroke endarrow="classic" endarrowwidth="narrow"/>
            </v:line>
            <v:line id="Line 727" o:spid="_x0000_s1045" style="position:absolute;flip:x;visibility:visible" from="3288,6731" to="3931,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Es0MMAAADcAAAADwAAAGRycy9kb3ducmV2LnhtbESPT4vCMBTE74LfITzBm6YW0aUapQgr&#10;InjwD3t+Ns+22LyUJmvbb28WFjwOM/MbZr3tTCVe1LjSsoLZNAJBnFldcq7gdv2efIFwHlljZZkU&#10;9ORguxkO1pho2/KZXhefiwBhl6CCwvs6kdJlBRl0U1sTB+9hG4M+yCaXusE2wE0l4yhaSIMlh4UC&#10;a9oVlD0vv0bB6f7Tpv3iKNN9z8v21uvr8uCVGo+6dAXCU+c/4f/2QSuI5zH8nQlHQG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xLNDDAAAA3AAAAA8AAAAAAAAAAAAA&#10;AAAAoQIAAGRycy9kb3ducmV2LnhtbFBLBQYAAAAABAAEAPkAAACRAwAAAAA=&#10;">
              <v:stroke endarrow="classic" endarrowwidth="narrow"/>
            </v:line>
            <v:shapetype id="_x0000_t202" coordsize="21600,21600" o:spt="202" path="m,l,21600r21600,l21600,xe">
              <v:stroke joinstyle="miter"/>
              <v:path gradientshapeok="t" o:connecttype="rect"/>
            </v:shapetype>
            <v:shape id="Text Box 728" o:spid="_x0000_s1046" type="#_x0000_t202" style="position:absolute;left:1990;top:2650;width:614;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o:lock v:ext="edit" aspectratio="t"/>
              <v:textbox inset="0,0,0,0">
                <w:txbxContent>
                  <w:p w:rsidR="00626035" w:rsidRDefault="00626035" w:rsidP="00F15F89">
                    <w:pPr>
                      <w:pStyle w:val="af8"/>
                      <w:rPr>
                        <w:vertAlign w:val="subscript"/>
                        <w:lang w:val="en-US"/>
                      </w:rPr>
                    </w:pPr>
                    <w:r>
                      <w:rPr>
                        <w:lang w:val="en-US"/>
                      </w:rPr>
                      <w:t xml:space="preserve">T, </w:t>
                    </w:r>
                    <w:r>
                      <w:rPr>
                        <w:lang w:val="en-US"/>
                      </w:rPr>
                      <w:sym w:font="Symbol" w:char="F072"/>
                    </w:r>
                  </w:p>
                </w:txbxContent>
              </v:textbox>
            </v:shape>
            <v:shape id="Text Box 729" o:spid="_x0000_s1047" type="#_x0000_t202" style="position:absolute;left:5427;top:5752;width:376;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o:lock v:ext="edit" aspectratio="t"/>
              <v:textbox inset="0,0,0,0">
                <w:txbxContent>
                  <w:p w:rsidR="00626035" w:rsidRDefault="00626035" w:rsidP="00F15F89">
                    <w:pPr>
                      <w:pStyle w:val="af8"/>
                      <w:rPr>
                        <w:vertAlign w:val="subscript"/>
                        <w:lang w:val="en-US"/>
                      </w:rPr>
                    </w:pPr>
                    <w:r>
                      <w:rPr>
                        <w:lang w:val="en-US"/>
                      </w:rPr>
                      <w:t>Z</w:t>
                    </w:r>
                    <w:r>
                      <w:rPr>
                        <w:vertAlign w:val="subscript"/>
                        <w:lang w:val="en-US"/>
                      </w:rPr>
                      <w:t>2</w:t>
                    </w:r>
                  </w:p>
                </w:txbxContent>
              </v:textbox>
            </v:shape>
            <v:line id="Line 730" o:spid="_x0000_s1048" style="position:absolute;visibility:visible" from="1822,4960" to="6113,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IamsUAAADcAAAADwAAAGRycy9kb3ducmV2LnhtbESPX2vCMBTF3wf7DuEOfJtpxUnXGUUE&#10;QXFMWseeL81dW9bclCa2dZ9+GQg+Hs6fH2e5Hk0jeupcbVlBPI1AEBdW11wq+DzvnhMQziNrbCyT&#10;gis5WK8eH5aYajtwRn3uSxFG2KWooPK+TaV0RUUG3dS2xMH7tp1BH2RXSt3hEMZNI2dRtJAGaw6E&#10;ClvaVlT85BcTIPVHcsxOr+8tn/v4y1929vAbKzV5GjdvIDyN/h6+tfdawWz+Av9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IamsUAAADcAAAADwAAAAAAAAAA&#10;AAAAAAChAgAAZHJzL2Rvd25yZXYueG1sUEsFBgAAAAAEAAQA+QAAAJMDAAAAAA==&#10;" strokeweight="1pt">
              <v:stroke dashstyle="1 1" endcap="round"/>
            </v:line>
            <v:shape id="Text Box 731" o:spid="_x0000_s1049" type="#_x0000_t202" style="position:absolute;left:5377;top:2628;width:662;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o:lock v:ext="edit" aspectratio="t"/>
              <v:textbox inset="0,0,0,0">
                <w:txbxContent>
                  <w:p w:rsidR="00626035" w:rsidRDefault="00626035" w:rsidP="00F15F89">
                    <w:pPr>
                      <w:pStyle w:val="af8"/>
                      <w:rPr>
                        <w:vertAlign w:val="subscript"/>
                        <w:lang w:val="en-US"/>
                      </w:rPr>
                    </w:pPr>
                    <w:r>
                      <w:rPr>
                        <w:lang w:val="en-US"/>
                      </w:rPr>
                      <w:t>T</w:t>
                    </w:r>
                    <w:r>
                      <w:rPr>
                        <w:vertAlign w:val="subscript"/>
                        <w:lang w:val="en-US"/>
                      </w:rPr>
                      <w:t>2</w:t>
                    </w:r>
                    <w:r>
                      <w:rPr>
                        <w:lang w:val="en-US"/>
                      </w:rPr>
                      <w:t xml:space="preserve">, </w:t>
                    </w:r>
                    <w:r>
                      <w:rPr>
                        <w:lang w:val="en-US"/>
                      </w:rPr>
                      <w:sym w:font="Symbol" w:char="F072"/>
                    </w:r>
                    <w:r>
                      <w:rPr>
                        <w:vertAlign w:val="subscript"/>
                        <w:lang w:val="en-US"/>
                      </w:rPr>
                      <w:t>2</w:t>
                    </w:r>
                  </w:p>
                </w:txbxContent>
              </v:textbox>
            </v:shape>
            <v:shape id="Text Box 732" o:spid="_x0000_s1050" type="#_x0000_t202" style="position:absolute;left:1842;top:4608;width:1733;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o:lock v:ext="edit" aspectratio="t"/>
              <v:textbox inset="0,0,0,0">
                <w:txbxContent>
                  <w:p w:rsidR="00626035" w:rsidRDefault="00626035" w:rsidP="00F15F89">
                    <w:pPr>
                      <w:pStyle w:val="af8"/>
                      <w:jc w:val="left"/>
                      <w:rPr>
                        <w:rFonts w:ascii="Arial" w:hAnsi="Arial" w:cs="Arial"/>
                        <w:b/>
                        <w:bCs/>
                        <w:sz w:val="24"/>
                        <w:szCs w:val="24"/>
                      </w:rPr>
                    </w:pPr>
                    <w:r>
                      <w:rPr>
                        <w:rFonts w:ascii="Arial" w:hAnsi="Arial" w:cs="Arial"/>
                        <w:b/>
                        <w:bCs/>
                        <w:sz w:val="24"/>
                        <w:szCs w:val="24"/>
                      </w:rPr>
                      <w:t>Нейтральная</w:t>
                    </w:r>
                    <w:r>
                      <w:rPr>
                        <w:rFonts w:ascii="Arial" w:hAnsi="Arial" w:cs="Arial"/>
                        <w:b/>
                        <w:bCs/>
                        <w:sz w:val="24"/>
                        <w:szCs w:val="24"/>
                      </w:rPr>
                      <w:br/>
                      <w:t xml:space="preserve"> плоскость</w:t>
                    </w:r>
                  </w:p>
                </w:txbxContent>
              </v:textbox>
            </v:shape>
            <v:shape id="Text Box 733" o:spid="_x0000_s1051" type="#_x0000_t202" style="position:absolute;left:4347;top:3233;width:614;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o:lock v:ext="edit" aspectratio="t"/>
              <v:textbox inset="0,0,0,0">
                <w:txbxContent>
                  <w:p w:rsidR="00626035" w:rsidRDefault="00626035" w:rsidP="00F15F89">
                    <w:pPr>
                      <w:pStyle w:val="af8"/>
                      <w:rPr>
                        <w:vertAlign w:val="subscript"/>
                        <w:lang w:val="en-US"/>
                      </w:rPr>
                    </w:pPr>
                    <w:r>
                      <w:rPr>
                        <w:lang w:val="en-US"/>
                      </w:rPr>
                      <w:sym w:font="Symbol" w:char="F044"/>
                    </w:r>
                    <w:r>
                      <w:rPr>
                        <w:lang w:val="en-US"/>
                      </w:rPr>
                      <w:t>P</w:t>
                    </w:r>
                  </w:p>
                </w:txbxContent>
              </v:textbox>
            </v:shape>
            <v:shape id="Text Box 734" o:spid="_x0000_s1052" type="#_x0000_t202" style="position:absolute;left:2386;top:5983;width:377;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o:lock v:ext="edit" aspectratio="t"/>
              <v:textbox inset="0,0,0,0">
                <w:txbxContent>
                  <w:p w:rsidR="00626035" w:rsidRDefault="00626035" w:rsidP="00F15F89">
                    <w:pPr>
                      <w:pStyle w:val="af8"/>
                      <w:rPr>
                        <w:vertAlign w:val="subscript"/>
                        <w:lang w:val="en-US"/>
                      </w:rPr>
                    </w:pPr>
                    <w:r>
                      <w:rPr>
                        <w:lang w:val="en-US"/>
                      </w:rPr>
                      <w:t>Z</w:t>
                    </w:r>
                  </w:p>
                </w:txbxContent>
              </v:textbox>
            </v:shape>
            <v:shape id="Text Box 735" o:spid="_x0000_s1053" type="#_x0000_t202" style="position:absolute;left:1892;top:3376;width:1848;height:1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o:lock v:ext="edit" aspectratio="t"/>
              <v:textbox inset="0,0,0,0">
                <w:txbxContent>
                  <w:p w:rsidR="00626035" w:rsidRDefault="00626035" w:rsidP="00F15F89">
                    <w:pPr>
                      <w:pStyle w:val="af8"/>
                      <w:jc w:val="right"/>
                      <w:rPr>
                        <w:rFonts w:ascii="Arial" w:hAnsi="Arial" w:cs="Arial"/>
                        <w:b/>
                        <w:bCs/>
                        <w:sz w:val="24"/>
                        <w:szCs w:val="24"/>
                      </w:rPr>
                    </w:pPr>
                    <w:r>
                      <w:rPr>
                        <w:rFonts w:ascii="Arial" w:hAnsi="Arial" w:cs="Arial"/>
                        <w:sz w:val="24"/>
                        <w:szCs w:val="24"/>
                      </w:rPr>
                      <w:t>Дым</w:t>
                    </w:r>
                    <w:r>
                      <w:rPr>
                        <w:rFonts w:ascii="Arial" w:hAnsi="Arial" w:cs="Arial"/>
                        <w:b/>
                        <w:bCs/>
                        <w:sz w:val="24"/>
                        <w:szCs w:val="24"/>
                      </w:rPr>
                      <w:br/>
                    </w:r>
                  </w:p>
                  <w:p w:rsidR="00626035" w:rsidRDefault="00626035" w:rsidP="00F15F89">
                    <w:pPr>
                      <w:pStyle w:val="af8"/>
                      <w:jc w:val="left"/>
                      <w:rPr>
                        <w:b/>
                        <w:bCs/>
                        <w:lang w:val="en-US"/>
                      </w:rPr>
                    </w:pPr>
                    <w:r>
                      <w:rPr>
                        <w:rFonts w:ascii="Arial" w:hAnsi="Arial" w:cs="Arial"/>
                        <w:b/>
                        <w:bCs/>
                        <w:sz w:val="22"/>
                        <w:szCs w:val="22"/>
                        <w:lang w:val="en-US"/>
                      </w:rPr>
                      <w:t xml:space="preserve">                      </w:t>
                    </w:r>
                    <w:r>
                      <w:rPr>
                        <w:rFonts w:ascii="Arial" w:hAnsi="Arial" w:cs="Arial"/>
                        <w:b/>
                        <w:bCs/>
                        <w:sz w:val="22"/>
                        <w:szCs w:val="22"/>
                      </w:rPr>
                      <w:t>Пределы</w:t>
                    </w:r>
                    <w:r>
                      <w:rPr>
                        <w:rFonts w:ascii="Arial" w:hAnsi="Arial" w:cs="Arial"/>
                        <w:b/>
                        <w:bCs/>
                        <w:sz w:val="22"/>
                        <w:szCs w:val="22"/>
                      </w:rPr>
                      <w:br/>
                    </w:r>
                    <w:r>
                      <w:rPr>
                        <w:rFonts w:ascii="Arial" w:hAnsi="Arial" w:cs="Arial"/>
                        <w:b/>
                        <w:bCs/>
                        <w:sz w:val="22"/>
                        <w:szCs w:val="22"/>
                        <w:lang w:val="en-US"/>
                      </w:rPr>
                      <w:t xml:space="preserve">         </w:t>
                    </w:r>
                    <w:r>
                      <w:rPr>
                        <w:rFonts w:ascii="Arial" w:hAnsi="Arial" w:cs="Arial"/>
                        <w:b/>
                        <w:bCs/>
                        <w:sz w:val="22"/>
                        <w:szCs w:val="22"/>
                      </w:rPr>
                      <w:t>интегрирования</w:t>
                    </w:r>
                  </w:p>
                </w:txbxContent>
              </v:textbox>
            </v:shape>
            <v:shape id="Text Box 736" o:spid="_x0000_s1054" type="#_x0000_t202" style="position:absolute;left:4213;top:5653;width:1177;height: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o:lock v:ext="edit" aspectratio="t"/>
              <v:textbox inset="0,0,0,0">
                <w:txbxContent>
                  <w:p w:rsidR="00626035" w:rsidRDefault="00626035" w:rsidP="00F15F89">
                    <w:pPr>
                      <w:pStyle w:val="af8"/>
                      <w:rPr>
                        <w:rFonts w:ascii="Arial" w:hAnsi="Arial" w:cs="Arial"/>
                        <w:sz w:val="24"/>
                        <w:szCs w:val="24"/>
                        <w:vertAlign w:val="subscript"/>
                        <w:lang w:val="en-US"/>
                      </w:rPr>
                    </w:pPr>
                    <w:proofErr w:type="spellStart"/>
                    <w:r>
                      <w:rPr>
                        <w:rFonts w:ascii="Arial" w:hAnsi="Arial" w:cs="Arial"/>
                        <w:sz w:val="24"/>
                        <w:szCs w:val="24"/>
                        <w:lang w:val="en-US"/>
                      </w:rPr>
                      <w:t>Воздух</w:t>
                    </w:r>
                    <w:proofErr w:type="spellEnd"/>
                    <w:r>
                      <w:rPr>
                        <w:rFonts w:ascii="Arial" w:hAnsi="Arial" w:cs="Arial"/>
                        <w:sz w:val="24"/>
                        <w:szCs w:val="24"/>
                        <w:lang w:val="en-US"/>
                      </w:rPr>
                      <w:br/>
                      <w:t>T</w:t>
                    </w:r>
                    <w:r>
                      <w:rPr>
                        <w:rFonts w:ascii="Arial" w:hAnsi="Arial" w:cs="Arial"/>
                        <w:sz w:val="24"/>
                        <w:szCs w:val="24"/>
                        <w:vertAlign w:val="subscript"/>
                        <w:lang w:val="en-US"/>
                      </w:rPr>
                      <w:t>0</w:t>
                    </w:r>
                    <w:r>
                      <w:rPr>
                        <w:rFonts w:ascii="Arial" w:hAnsi="Arial" w:cs="Arial"/>
                        <w:sz w:val="24"/>
                        <w:szCs w:val="24"/>
                        <w:lang w:val="en-US"/>
                      </w:rPr>
                      <w:t xml:space="preserve">, </w:t>
                    </w:r>
                    <w:r>
                      <w:rPr>
                        <w:rFonts w:ascii="Arial" w:hAnsi="Arial" w:cs="Arial"/>
                        <w:sz w:val="24"/>
                        <w:szCs w:val="24"/>
                        <w:lang w:val="en-US"/>
                      </w:rPr>
                      <w:sym w:font="Symbol" w:char="F072"/>
                    </w:r>
                    <w:r>
                      <w:rPr>
                        <w:rFonts w:ascii="Arial" w:hAnsi="Arial" w:cs="Arial"/>
                        <w:sz w:val="24"/>
                        <w:szCs w:val="24"/>
                        <w:vertAlign w:val="subscript"/>
                        <w:lang w:val="en-US"/>
                      </w:rPr>
                      <w:t>0</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37" o:spid="_x0000_s1055" type="#_x0000_t13" style="position:absolute;left:3482;top:3684;width:431;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E8YA&#10;AADcAAAADwAAAGRycy9kb3ducmV2LnhtbESPT2vCQBTE70K/w/IKvYhuGqiE1I2U0halF41ir8/s&#10;yx/Mvg3Zrab99K4geBxm5jfMfDGYVpyod41lBc/TCARxYXXDlYLd9nOSgHAeWWNrmRT8kYNF9jCa&#10;Y6rtmTd0yn0lAoRdigpq77tUSlfUZNBNbUccvNL2Bn2QfSV1j+cAN62Mo2gmDTYcFmrs6L2m4pj/&#10;GgXSJ+Ovn1Uu/w8f+/XsO8ZCl6jU0+Pw9grC0+Dv4Vt7qRXELzFcz4Qj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SE8YAAADcAAAADwAAAAAAAAAAAAAAAACYAgAAZHJz&#10;L2Rvd25yZXYueG1sUEsFBgAAAAAEAAQA9QAAAIsDAAAAAA==&#10;" fillcolor="#333">
              <o:lock v:ext="edit" aspectratio="t"/>
            </v:shape>
            <v:shape id="AutoShape 738" o:spid="_x0000_s1056" type="#_x0000_t13" style="position:absolute;left:3554;top:4322;width:340;height: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3iMYA&#10;AADcAAAADwAAAGRycy9kb3ducmV2LnhtbESPT2vCQBTE74LfYXmCF9FNIxVJs0optVh60Vja6zP7&#10;8gezb0N2q6mf3i0UPA4z8xsmXfemEWfqXG1ZwcMsAkGcW11zqeDzsJkuQTiPrLGxTAp+ycF6NRyk&#10;mGh74T2dM1+KAGGXoILK+zaR0uUVGXQz2xIHr7CdQR9kV0rd4SXATSPjKFpIgzWHhQpbeqkoP2U/&#10;RoH0y8nb93smr8fXr93iI8ZcF6jUeNQ/P4Hw1Pt7+L+91Qrixzn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s3iMYAAADcAAAADwAAAAAAAAAAAAAAAACYAgAAZHJz&#10;L2Rvd25yZXYueG1sUEsFBgAAAAAEAAQA9QAAAIsDAAAAAA==&#10;" fillcolor="#333">
              <o:lock v:ext="edit" aspectratio="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39" o:spid="_x0000_s1057" type="#_x0000_t87" style="position:absolute;left:3702;top:3255;width:170;height:1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t8YA&#10;AADcAAAADwAAAGRycy9kb3ducmV2LnhtbESPQWsCMRSE7wX/Q3iCt5pVbClbo2jpgpUi1Pbg8XXz&#10;utm6eVk30Y3/vikUehxm5htmvoy2ERfqfO1YwWScgSAuna65UvDxXtw+gPABWWPjmBRcycNyMbiZ&#10;Y65dz2902YdKJAj7HBWYENpcSl8asujHriVO3pfrLIYku0rqDvsEt42cZtm9tFhzWjDY0pOh8rg/&#10;WwXbnTnJT7dpX4rn71c8HNZF7KNSo2FcPYIIFMN/+K+90QqmdzP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1+t8YAAADcAAAADwAAAAAAAAAAAAAAAACYAgAAZHJz&#10;L2Rvd25yZXYueG1sUEsFBgAAAAAEAAQA9QAAAIsDAAAAAA==&#10;" strokeweight="1.25pt">
              <o:lock v:ext="edit" aspectratio="t"/>
            </v:shape>
            <w10:wrap type="topAndBottom"/>
            <w10:anchorlock/>
          </v:group>
        </w:pict>
      </w:r>
      <w:r w:rsidR="00F15F89" w:rsidRPr="004403F3">
        <w:t>Рисунок П</w:t>
      </w:r>
      <w:proofErr w:type="gramStart"/>
      <w:r w:rsidR="00661CFA">
        <w:t>1</w:t>
      </w:r>
      <w:proofErr w:type="gramEnd"/>
      <w:r w:rsidR="00F15F89" w:rsidRPr="004403F3">
        <w:t xml:space="preserve">.1. </w:t>
      </w:r>
      <w:proofErr w:type="spellStart"/>
      <w:r w:rsidR="00F15F89" w:rsidRPr="004403F3">
        <w:t>Массопотоки</w:t>
      </w:r>
      <w:proofErr w:type="spellEnd"/>
      <w:r w:rsidR="00F15F89" w:rsidRPr="004403F3">
        <w:t xml:space="preserve"> через проем</w:t>
      </w:r>
    </w:p>
    <w:p w:rsidR="00F15F89" w:rsidRPr="004403F3" w:rsidRDefault="00F15F89" w:rsidP="00F15F89">
      <w:pPr>
        <w:spacing w:after="0" w:line="240" w:lineRule="auto"/>
        <w:rPr>
          <w:sz w:val="24"/>
          <w:szCs w:val="24"/>
        </w:rPr>
      </w:pPr>
    </w:p>
    <w:p w:rsidR="00F15F89" w:rsidRPr="00661CFA" w:rsidRDefault="00F15F89" w:rsidP="00F15F89">
      <w:pPr>
        <w:spacing w:after="0" w:line="240" w:lineRule="auto"/>
        <w:ind w:firstLine="709"/>
        <w:jc w:val="both"/>
      </w:pPr>
      <w:r w:rsidRPr="004403F3">
        <w:t xml:space="preserve">Пределы интегрирования </w:t>
      </w:r>
      <w:proofErr w:type="spellStart"/>
      <w:r w:rsidRPr="004403F3">
        <w:t>Y</w:t>
      </w:r>
      <w:r w:rsidRPr="004403F3">
        <w:rPr>
          <w:vertAlign w:val="subscript"/>
        </w:rPr>
        <w:t>max</w:t>
      </w:r>
      <w:proofErr w:type="spellEnd"/>
      <w:r w:rsidRPr="004403F3">
        <w:t xml:space="preserve"> и </w:t>
      </w:r>
      <w:proofErr w:type="spellStart"/>
      <w:r w:rsidRPr="004403F3">
        <w:t>Y</w:t>
      </w:r>
      <w:r w:rsidRPr="004403F3">
        <w:rPr>
          <w:vertAlign w:val="subscript"/>
        </w:rPr>
        <w:t>min</w:t>
      </w:r>
      <w:proofErr w:type="spellEnd"/>
      <w:r w:rsidRPr="004403F3">
        <w:t xml:space="preserve"> выбираются в пределах створа проема, слоя дыма помещения очага </w:t>
      </w:r>
      <w:r w:rsidRPr="00661CFA">
        <w:t xml:space="preserve">пожара и там, где избыточное давление </w:t>
      </w:r>
      <w:r w:rsidRPr="00661CFA">
        <w:rPr>
          <w:lang w:val="en-US"/>
        </w:rPr>
        <w:sym w:font="Symbol" w:char="F044"/>
      </w:r>
      <w:r w:rsidRPr="00661CFA">
        <w:rPr>
          <w:lang w:val="en-US"/>
        </w:rPr>
        <w:t>P</w:t>
      </w:r>
      <w:r w:rsidRPr="00661CFA">
        <w:t>=(P(h)–P(h)</w:t>
      </w:r>
      <w:r w:rsidRPr="00661CFA">
        <w:rPr>
          <w:vertAlign w:val="subscript"/>
        </w:rPr>
        <w:t>2</w:t>
      </w:r>
      <w:r w:rsidRPr="00661CFA">
        <w:t>)&gt;0, как это указано на рисунке</w:t>
      </w:r>
      <w:r w:rsidRPr="00661CFA">
        <w:rPr>
          <w:lang w:val="en-US"/>
        </w:rPr>
        <w:t> </w:t>
      </w:r>
      <w:r w:rsidRPr="00F26B86">
        <w:t>П</w:t>
      </w:r>
      <w:proofErr w:type="gramStart"/>
      <w:r w:rsidRPr="00F26B86">
        <w:t>1</w:t>
      </w:r>
      <w:proofErr w:type="gramEnd"/>
      <w:r w:rsidRPr="00F26B86">
        <w:t>.1</w:t>
      </w:r>
      <w:r w:rsidRPr="00661CFA">
        <w:t>.</w:t>
      </w:r>
    </w:p>
    <w:p w:rsidR="00F15F89" w:rsidRDefault="00F15F89" w:rsidP="00F15F89">
      <w:pPr>
        <w:spacing w:after="0" w:line="240" w:lineRule="auto"/>
        <w:ind w:firstLine="709"/>
        <w:jc w:val="both"/>
      </w:pPr>
      <w:r w:rsidRPr="00661CFA">
        <w:t>Необходимая для оценки перепада</w:t>
      </w:r>
      <w:r w:rsidRPr="004403F3">
        <w:t xml:space="preserve"> давления по створу проема зависимость давления от высоты в </w:t>
      </w:r>
      <w:r w:rsidRPr="004403F3">
        <w:rPr>
          <w:i/>
          <w:iCs/>
        </w:rPr>
        <w:t>i</w:t>
      </w:r>
      <w:r w:rsidRPr="004403F3">
        <w:t>-ом помещении (с учетом задымленной зоны этого помещения) оценивается как:</w:t>
      </w:r>
    </w:p>
    <w:p w:rsidR="006733DD" w:rsidRPr="004403F3" w:rsidRDefault="006733DD" w:rsidP="00F15F89">
      <w:pPr>
        <w:spacing w:after="0" w:line="240" w:lineRule="auto"/>
        <w:ind w:firstLine="709"/>
        <w:jc w:val="both"/>
      </w:pPr>
    </w:p>
    <w:p w:rsidR="00F15F89" w:rsidRPr="00661CFA" w:rsidRDefault="00F15F89" w:rsidP="00F15F89">
      <w:pPr>
        <w:pStyle w:val="aff8"/>
        <w:tabs>
          <w:tab w:val="clear" w:pos="9356"/>
          <w:tab w:val="right" w:pos="9923"/>
        </w:tabs>
        <w:spacing w:before="0" w:after="0"/>
        <w:jc w:val="center"/>
      </w:pPr>
      <w:r w:rsidRPr="00661CFA">
        <w:rPr>
          <w:position w:val="-32"/>
        </w:rPr>
        <w:object w:dxaOrig="4280" w:dyaOrig="760">
          <v:shape id="_x0000_i1098" type="#_x0000_t75" style="width:209.25pt;height:39pt" o:ole="" fillcolor="window">
            <v:imagedata r:id="rId158" o:title=""/>
          </v:shape>
          <o:OLEObject Type="Embed" ProgID="Equation.3" ShapeID="_x0000_i1098" DrawAspect="Content" ObjectID="_1741149955" r:id="rId159"/>
        </w:object>
      </w:r>
      <w:r w:rsidRPr="00661CFA">
        <w:t xml:space="preserve">,  </w:t>
      </w:r>
      <w:r w:rsidRPr="00661CFA">
        <w:rPr>
          <w:noProof w:val="0"/>
        </w:rPr>
        <w:t>(</w:t>
      </w:r>
      <w:r w:rsidRPr="00F26B86">
        <w:t>П1.42</w:t>
      </w:r>
      <w:r w:rsidRPr="00661CFA">
        <w:rPr>
          <w:noProof w:val="0"/>
        </w:rPr>
        <w:t>)</w:t>
      </w:r>
    </w:p>
    <w:p w:rsidR="00F15F89" w:rsidRPr="004403F3" w:rsidRDefault="00F15F89" w:rsidP="00F15F89">
      <w:pPr>
        <w:pStyle w:val="af8"/>
        <w:widowControl/>
        <w:spacing w:line="240" w:lineRule="auto"/>
        <w:ind w:firstLine="709"/>
      </w:pPr>
      <w:r w:rsidRPr="00661CFA">
        <w:lastRenderedPageBreak/>
        <w:t>где P</w:t>
      </w:r>
      <w:r w:rsidRPr="00661CFA">
        <w:rPr>
          <w:vertAlign w:val="subscript"/>
        </w:rPr>
        <w:t>i0</w:t>
      </w:r>
      <w:r w:rsidRPr="00661CFA">
        <w:t xml:space="preserve"> – текущее давление в </w:t>
      </w:r>
      <w:r w:rsidRPr="00661CFA">
        <w:rPr>
          <w:i/>
          <w:iCs/>
        </w:rPr>
        <w:t>i</w:t>
      </w:r>
      <w:r w:rsidRPr="00661CFA">
        <w:t>-ом</w:t>
      </w:r>
      <w:r w:rsidRPr="004403F3">
        <w:t xml:space="preserve"> помещении на нулевой отметке (или приведенное к нулевой отметке, если уровень пола помещения выше нулевой отметки);</w:t>
      </w:r>
    </w:p>
    <w:p w:rsidR="00F15F89" w:rsidRPr="004403F3" w:rsidRDefault="00F15F89" w:rsidP="00F15F89">
      <w:pPr>
        <w:spacing w:after="0" w:line="240" w:lineRule="auto"/>
        <w:ind w:firstLine="709"/>
        <w:jc w:val="both"/>
      </w:pPr>
      <w:r w:rsidRPr="004403F3">
        <w:sym w:font="Symbol" w:char="F072"/>
      </w:r>
      <w:r w:rsidRPr="004403F3">
        <w:rPr>
          <w:vertAlign w:val="subscript"/>
        </w:rPr>
        <w:t>0</w:t>
      </w:r>
      <w:r w:rsidRPr="004403F3">
        <w:t xml:space="preserve"> – плотность воздуха при начальной температуре Т</w:t>
      </w:r>
      <w:proofErr w:type="gramStart"/>
      <w:r w:rsidRPr="004403F3">
        <w:rPr>
          <w:vertAlign w:val="subscript"/>
        </w:rPr>
        <w:t>0</w:t>
      </w:r>
      <w:proofErr w:type="gramEnd"/>
      <w:r w:rsidRPr="004403F3">
        <w:t>;</w:t>
      </w:r>
    </w:p>
    <w:p w:rsidR="00F15F89" w:rsidRPr="004403F3" w:rsidRDefault="00F15F89" w:rsidP="00F15F89">
      <w:pPr>
        <w:spacing w:after="0" w:line="240" w:lineRule="auto"/>
        <w:ind w:firstLine="709"/>
        <w:jc w:val="both"/>
      </w:pPr>
      <w:proofErr w:type="spellStart"/>
      <w:r w:rsidRPr="004403F3">
        <w:t>Z</w:t>
      </w:r>
      <w:r w:rsidRPr="004403F3">
        <w:rPr>
          <w:vertAlign w:val="subscript"/>
        </w:rPr>
        <w:t>i</w:t>
      </w:r>
      <w:proofErr w:type="spellEnd"/>
      <w:r w:rsidRPr="004403F3">
        <w:t xml:space="preserve"> – текущая высота незадымленной зоны в </w:t>
      </w:r>
      <w:r w:rsidRPr="004403F3">
        <w:rPr>
          <w:i/>
          <w:iCs/>
        </w:rPr>
        <w:t>i</w:t>
      </w:r>
      <w:r w:rsidRPr="004403F3">
        <w:t xml:space="preserve">-ом помещении. </w:t>
      </w:r>
    </w:p>
    <w:p w:rsidR="00F15F89" w:rsidRDefault="00F15F89" w:rsidP="00F15F89">
      <w:pPr>
        <w:pStyle w:val="a0"/>
        <w:widowControl w:val="0"/>
        <w:spacing w:line="240" w:lineRule="auto"/>
      </w:pPr>
      <w:r w:rsidRPr="004403F3">
        <w:t xml:space="preserve">Рассчитанные параметры </w:t>
      </w:r>
      <w:proofErr w:type="spellStart"/>
      <w:r w:rsidRPr="004403F3">
        <w:t>тепломассообмена</w:t>
      </w:r>
      <w:proofErr w:type="spellEnd"/>
      <w:r w:rsidRPr="004403F3">
        <w:t xml:space="preserve"> в проеме используются как граничные условия для соседнего помещения.</w:t>
      </w:r>
    </w:p>
    <w:p w:rsidR="00661CFA" w:rsidRPr="00661CFA" w:rsidRDefault="00661CFA" w:rsidP="00F26B86">
      <w:pPr>
        <w:spacing w:after="0" w:line="240" w:lineRule="auto"/>
        <w:rPr>
          <w:lang w:eastAsia="ru-RU"/>
        </w:rPr>
      </w:pPr>
    </w:p>
    <w:p w:rsidR="00F15F89" w:rsidRPr="009F72B9" w:rsidRDefault="00BD1DD9" w:rsidP="00F26B86">
      <w:pPr>
        <w:spacing w:after="0" w:line="240" w:lineRule="auto"/>
        <w:jc w:val="center"/>
        <w:rPr>
          <w:b/>
        </w:rPr>
      </w:pPr>
      <w:r w:rsidRPr="009F72B9">
        <w:rPr>
          <w:b/>
          <w:bCs/>
          <w:lang w:val="en-US"/>
        </w:rPr>
        <w:t>VI</w:t>
      </w:r>
      <w:r w:rsidR="00F15F89" w:rsidRPr="009F72B9">
        <w:rPr>
          <w:b/>
        </w:rPr>
        <w:t>. Полевой метод моделирования пожара в здании</w:t>
      </w:r>
    </w:p>
    <w:p w:rsidR="00F15F89" w:rsidRPr="009F72B9" w:rsidRDefault="00F15F89" w:rsidP="00661CFA">
      <w:pPr>
        <w:spacing w:after="0" w:line="240" w:lineRule="auto"/>
        <w:ind w:firstLine="709"/>
        <w:jc w:val="both"/>
        <w:rPr>
          <w:b/>
        </w:rPr>
      </w:pPr>
    </w:p>
    <w:p w:rsidR="00F15F89" w:rsidRPr="004403F3" w:rsidRDefault="00F15F89" w:rsidP="00F15F89">
      <w:pPr>
        <w:pStyle w:val="a0"/>
        <w:widowControl w:val="0"/>
        <w:spacing w:line="240" w:lineRule="auto"/>
      </w:pPr>
      <w:r w:rsidRPr="004403F3">
        <w:t xml:space="preserve">Основой для полевых моделей пожаров являются уравнения, выражающие законы сохранения массы, импульса, энергии и масс компонентов в рассматриваемом малом контрольном объеме. </w:t>
      </w:r>
    </w:p>
    <w:p w:rsidR="00F15F89" w:rsidRDefault="00F15F89" w:rsidP="00F15F89">
      <w:pPr>
        <w:spacing w:after="0" w:line="240" w:lineRule="auto"/>
        <w:ind w:firstLine="709"/>
        <w:jc w:val="both"/>
      </w:pPr>
      <w:r w:rsidRPr="004403F3">
        <w:t>Уравнение сохранения массы:</w:t>
      </w:r>
    </w:p>
    <w:p w:rsidR="006733DD" w:rsidRPr="004403F3" w:rsidRDefault="006733DD" w:rsidP="00F15F89">
      <w:pPr>
        <w:spacing w:after="0" w:line="240" w:lineRule="auto"/>
        <w:ind w:firstLine="709"/>
        <w:jc w:val="both"/>
      </w:pPr>
    </w:p>
    <w:p w:rsidR="00F15F89" w:rsidRPr="00661CFA" w:rsidRDefault="00F15F89" w:rsidP="00F15F89">
      <w:pPr>
        <w:pStyle w:val="aff8"/>
        <w:tabs>
          <w:tab w:val="clear" w:pos="9356"/>
          <w:tab w:val="right" w:pos="9923"/>
        </w:tabs>
        <w:spacing w:before="0" w:after="0"/>
        <w:jc w:val="center"/>
        <w:rPr>
          <w:noProof w:val="0"/>
        </w:rPr>
      </w:pPr>
      <w:r w:rsidRPr="00661CFA">
        <w:rPr>
          <w:noProof w:val="0"/>
          <w:position w:val="-32"/>
        </w:rPr>
        <w:object w:dxaOrig="1939" w:dyaOrig="700">
          <v:shape id="_x0000_i1099" type="#_x0000_t75" style="width:97.5pt;height:35.25pt" o:ole="" fillcolor="window">
            <v:imagedata r:id="rId160" o:title=""/>
          </v:shape>
          <o:OLEObject Type="Embed" ProgID="Equation.3" ShapeID="_x0000_i1099" DrawAspect="Content" ObjectID="_1741149956" r:id="rId161"/>
        </w:object>
      </w:r>
      <w:r w:rsidRPr="00661CFA">
        <w:rPr>
          <w:noProof w:val="0"/>
        </w:rPr>
        <w:t>.  (</w:t>
      </w:r>
      <w:r w:rsidRPr="00F26B86">
        <w:t>П1.43</w:t>
      </w:r>
      <w:r w:rsidRPr="00661CFA">
        <w:rPr>
          <w:noProof w:val="0"/>
        </w:rPr>
        <w:t>)</w:t>
      </w:r>
    </w:p>
    <w:p w:rsidR="00F15F89" w:rsidRPr="00661CFA" w:rsidRDefault="00F15F89" w:rsidP="00F15F89">
      <w:pPr>
        <w:pStyle w:val="af8"/>
      </w:pPr>
    </w:p>
    <w:p w:rsidR="00F15F89" w:rsidRDefault="00F15F89" w:rsidP="00F15F89">
      <w:pPr>
        <w:pStyle w:val="af8"/>
        <w:spacing w:line="240" w:lineRule="auto"/>
        <w:ind w:firstLine="709"/>
      </w:pPr>
      <w:r w:rsidRPr="00661CFA">
        <w:t>Уравнение сохранения импульса:</w:t>
      </w:r>
    </w:p>
    <w:p w:rsidR="006733DD" w:rsidRPr="006733DD" w:rsidRDefault="006733DD" w:rsidP="006733DD">
      <w:pPr>
        <w:rPr>
          <w:lang w:eastAsia="ru-RU"/>
        </w:rPr>
      </w:pPr>
    </w:p>
    <w:p w:rsidR="00F15F89" w:rsidRPr="00661CFA" w:rsidRDefault="00F15F89" w:rsidP="00F15F89">
      <w:pPr>
        <w:pStyle w:val="aff8"/>
        <w:tabs>
          <w:tab w:val="clear" w:pos="9356"/>
          <w:tab w:val="right" w:pos="9923"/>
        </w:tabs>
        <w:spacing w:before="0" w:after="0"/>
        <w:jc w:val="center"/>
        <w:rPr>
          <w:noProof w:val="0"/>
        </w:rPr>
      </w:pPr>
      <w:r w:rsidRPr="00661CFA">
        <w:rPr>
          <w:noProof w:val="0"/>
          <w:position w:val="-32"/>
        </w:rPr>
        <w:object w:dxaOrig="4500" w:dyaOrig="740">
          <v:shape id="_x0000_i1100" type="#_x0000_t75" style="width:220.5pt;height:36.75pt" o:ole="" fillcolor="window">
            <v:imagedata r:id="rId162" o:title=""/>
          </v:shape>
          <o:OLEObject Type="Embed" ProgID="Equation.3" ShapeID="_x0000_i1100" DrawAspect="Content" ObjectID="_1741149957" r:id="rId163"/>
        </w:object>
      </w:r>
      <w:r w:rsidRPr="00661CFA">
        <w:rPr>
          <w:noProof w:val="0"/>
        </w:rPr>
        <w:t>.  (</w:t>
      </w:r>
      <w:r w:rsidRPr="00F26B86">
        <w:t>П1.44</w:t>
      </w:r>
      <w:r w:rsidRPr="00661CFA">
        <w:rPr>
          <w:noProof w:val="0"/>
        </w:rPr>
        <w:t>)</w:t>
      </w:r>
    </w:p>
    <w:p w:rsidR="00F15F89" w:rsidRPr="00661CFA" w:rsidRDefault="00F15F89" w:rsidP="00F15F89">
      <w:pPr>
        <w:pStyle w:val="af8"/>
      </w:pPr>
    </w:p>
    <w:p w:rsidR="00F15F89" w:rsidRDefault="00F15F89" w:rsidP="00F15F89">
      <w:pPr>
        <w:pStyle w:val="af8"/>
        <w:spacing w:line="240" w:lineRule="auto"/>
        <w:ind w:firstLine="709"/>
      </w:pPr>
      <w:r w:rsidRPr="00661CFA">
        <w:t xml:space="preserve">Для </w:t>
      </w:r>
      <w:proofErr w:type="spellStart"/>
      <w:r w:rsidRPr="00661CFA">
        <w:t>ньютоновских</w:t>
      </w:r>
      <w:proofErr w:type="spellEnd"/>
      <w:r w:rsidRPr="00661CFA">
        <w:t xml:space="preserve"> жидкостей, подчиняющихся закону Стокса, тензор вязких напряжений определяется формулой:</w:t>
      </w:r>
    </w:p>
    <w:p w:rsidR="006733DD" w:rsidRPr="006733DD" w:rsidRDefault="006733DD" w:rsidP="006733DD">
      <w:pPr>
        <w:rPr>
          <w:lang w:eastAsia="ru-RU"/>
        </w:rPr>
      </w:pPr>
    </w:p>
    <w:p w:rsidR="00F15F89" w:rsidRPr="00661CFA" w:rsidRDefault="00F15F89" w:rsidP="00F15F89">
      <w:pPr>
        <w:pStyle w:val="aff8"/>
        <w:tabs>
          <w:tab w:val="clear" w:pos="9356"/>
          <w:tab w:val="right" w:pos="9923"/>
        </w:tabs>
        <w:spacing w:before="0" w:after="0"/>
        <w:jc w:val="center"/>
        <w:rPr>
          <w:noProof w:val="0"/>
        </w:rPr>
      </w:pPr>
      <w:r w:rsidRPr="00661CFA">
        <w:rPr>
          <w:noProof w:val="0"/>
          <w:position w:val="-34"/>
        </w:rPr>
        <w:object w:dxaOrig="3500" w:dyaOrig="800">
          <v:shape id="_x0000_i1101" type="#_x0000_t75" style="width:173.25pt;height:39pt" o:ole="" fillcolor="window">
            <v:imagedata r:id="rId164" o:title=""/>
          </v:shape>
          <o:OLEObject Type="Embed" ProgID="Equation.3" ShapeID="_x0000_i1101" DrawAspect="Content" ObjectID="_1741149958" r:id="rId165"/>
        </w:object>
      </w:r>
      <w:r w:rsidRPr="00661CFA">
        <w:rPr>
          <w:noProof w:val="0"/>
        </w:rPr>
        <w:t>.  (</w:t>
      </w:r>
      <w:r w:rsidRPr="00F26B86">
        <w:t>П1.45</w:t>
      </w:r>
      <w:r w:rsidRPr="00661CFA">
        <w:rPr>
          <w:noProof w:val="0"/>
        </w:rPr>
        <w:t>)</w:t>
      </w:r>
    </w:p>
    <w:p w:rsidR="00F15F89" w:rsidRPr="00661CFA" w:rsidRDefault="00F15F89" w:rsidP="00F15F89">
      <w:pPr>
        <w:pStyle w:val="af8"/>
      </w:pPr>
    </w:p>
    <w:p w:rsidR="00F15F89" w:rsidRDefault="00F15F89" w:rsidP="00F15F89">
      <w:pPr>
        <w:pStyle w:val="af8"/>
        <w:spacing w:line="240" w:lineRule="auto"/>
        <w:ind w:firstLine="709"/>
      </w:pPr>
      <w:r w:rsidRPr="00661CFA">
        <w:t>Уравнение энергии:</w:t>
      </w:r>
    </w:p>
    <w:p w:rsidR="006733DD" w:rsidRPr="006733DD" w:rsidRDefault="006733DD" w:rsidP="006733DD">
      <w:pPr>
        <w:rPr>
          <w:lang w:eastAsia="ru-RU"/>
        </w:rPr>
      </w:pPr>
    </w:p>
    <w:p w:rsidR="00F15F89" w:rsidRDefault="00F15F89" w:rsidP="00F15F89">
      <w:pPr>
        <w:pStyle w:val="aff8"/>
        <w:tabs>
          <w:tab w:val="clear" w:pos="9356"/>
          <w:tab w:val="right" w:pos="9923"/>
        </w:tabs>
        <w:spacing w:before="0" w:after="0"/>
        <w:jc w:val="center"/>
        <w:rPr>
          <w:noProof w:val="0"/>
        </w:rPr>
      </w:pPr>
      <w:r w:rsidRPr="00661CFA">
        <w:rPr>
          <w:noProof w:val="0"/>
          <w:position w:val="-34"/>
        </w:rPr>
        <w:object w:dxaOrig="5100" w:dyaOrig="800">
          <v:shape id="_x0000_i1102" type="#_x0000_t75" style="width:255pt;height:39pt" o:ole="" fillcolor="window">
            <v:imagedata r:id="rId166" o:title=""/>
          </v:shape>
          <o:OLEObject Type="Embed" ProgID="Equation.3" ShapeID="_x0000_i1102" DrawAspect="Content" ObjectID="_1741149959" r:id="rId167"/>
        </w:object>
      </w:r>
      <w:r w:rsidRPr="00661CFA">
        <w:rPr>
          <w:noProof w:val="0"/>
        </w:rPr>
        <w:t>,  (</w:t>
      </w:r>
      <w:r w:rsidRPr="00F26B86">
        <w:t>П1.46</w:t>
      </w:r>
      <w:r w:rsidRPr="00661CFA">
        <w:rPr>
          <w:noProof w:val="0"/>
        </w:rPr>
        <w:t>)</w:t>
      </w:r>
    </w:p>
    <w:p w:rsidR="006733DD" w:rsidRPr="006733DD" w:rsidRDefault="006733DD" w:rsidP="006733DD">
      <w:pPr>
        <w:pStyle w:val="af8"/>
      </w:pPr>
    </w:p>
    <w:p w:rsidR="00F15F89" w:rsidRPr="00661CFA" w:rsidRDefault="00F15F89" w:rsidP="00F15F89">
      <w:pPr>
        <w:pStyle w:val="af8"/>
        <w:spacing w:line="240" w:lineRule="auto"/>
        <w:ind w:firstLine="709"/>
      </w:pPr>
      <w:bookmarkStart w:id="13" w:name="_Toc416660748"/>
      <w:bookmarkStart w:id="14" w:name="_Toc416662026"/>
      <w:bookmarkStart w:id="15" w:name="_Toc416662235"/>
      <w:bookmarkStart w:id="16" w:name="_Toc416662477"/>
      <w:r w:rsidRPr="00661CFA">
        <w:t xml:space="preserve">где </w:t>
      </w:r>
      <w:r w:rsidRPr="00661CFA">
        <w:rPr>
          <w:position w:val="-34"/>
          <w:sz w:val="20"/>
          <w:szCs w:val="20"/>
        </w:rPr>
        <w:object w:dxaOrig="3019" w:dyaOrig="760">
          <v:shape id="_x0000_i1103" type="#_x0000_t75" style="width:139.5pt;height:37.5pt" o:ole="" fillcolor="window">
            <v:imagedata r:id="rId168" o:title=""/>
          </v:shape>
          <o:OLEObject Type="Embed" ProgID="Equation.3" ShapeID="_x0000_i1103" DrawAspect="Content" ObjectID="_1741149960" r:id="rId169"/>
        </w:object>
      </w:r>
      <w:r w:rsidRPr="00661CFA">
        <w:t xml:space="preserve"> </w:t>
      </w:r>
      <w:r w:rsidR="00BD32BB">
        <w:t>–</w:t>
      </w:r>
      <w:r w:rsidRPr="00661CFA">
        <w:t xml:space="preserve"> статическая энтальпия смеси;</w:t>
      </w:r>
    </w:p>
    <w:p w:rsidR="00F15F89" w:rsidRPr="00661CFA" w:rsidRDefault="00F15F89" w:rsidP="00F15F89">
      <w:pPr>
        <w:spacing w:after="0" w:line="240" w:lineRule="auto"/>
        <w:ind w:firstLine="709"/>
        <w:jc w:val="both"/>
      </w:pPr>
      <w:proofErr w:type="spellStart"/>
      <w:r w:rsidRPr="00661CFA">
        <w:rPr>
          <w:i/>
          <w:iCs/>
        </w:rPr>
        <w:t>H</w:t>
      </w:r>
      <w:r w:rsidRPr="00661CFA">
        <w:rPr>
          <w:i/>
          <w:iCs/>
          <w:vertAlign w:val="subscript"/>
        </w:rPr>
        <w:t>k</w:t>
      </w:r>
      <w:proofErr w:type="spellEnd"/>
      <w:r w:rsidRPr="00661CFA">
        <w:t xml:space="preserve"> – теплота образования </w:t>
      </w:r>
      <w:r w:rsidRPr="00661CFA">
        <w:rPr>
          <w:i/>
          <w:iCs/>
        </w:rPr>
        <w:t>k</w:t>
      </w:r>
      <w:r w:rsidRPr="00661CFA">
        <w:t>-</w:t>
      </w:r>
      <w:proofErr w:type="spellStart"/>
      <w:r w:rsidRPr="00661CFA">
        <w:t>го</w:t>
      </w:r>
      <w:proofErr w:type="spellEnd"/>
      <w:r w:rsidRPr="00661CFA">
        <w:t xml:space="preserve"> компонента;</w:t>
      </w:r>
    </w:p>
    <w:p w:rsidR="00F15F89" w:rsidRPr="00661CFA" w:rsidRDefault="00F15F89" w:rsidP="00F15F89">
      <w:pPr>
        <w:spacing w:after="0" w:line="240" w:lineRule="auto"/>
        <w:ind w:firstLine="709"/>
        <w:jc w:val="both"/>
      </w:pPr>
      <w:r w:rsidRPr="00661CFA">
        <w:rPr>
          <w:position w:val="-26"/>
        </w:rPr>
        <w:object w:dxaOrig="1520" w:dyaOrig="499">
          <v:shape id="_x0000_i1104" type="#_x0000_t75" style="width:69pt;height:24.75pt" o:ole="" fillcolor="window">
            <v:imagedata r:id="rId170" o:title=""/>
          </v:shape>
          <o:OLEObject Type="Embed" ProgID="Equation.3" ShapeID="_x0000_i1104" DrawAspect="Content" ObjectID="_1741149961" r:id="rId171"/>
        </w:object>
      </w:r>
      <w:r w:rsidRPr="00661CFA">
        <w:t xml:space="preserve"> – теплоемкость смеси при постоянном давлении;</w:t>
      </w:r>
    </w:p>
    <w:p w:rsidR="00F15F89" w:rsidRPr="00661CFA" w:rsidRDefault="00F15F89" w:rsidP="00F15F89">
      <w:pPr>
        <w:spacing w:after="0" w:line="240" w:lineRule="auto"/>
        <w:ind w:firstLine="709"/>
        <w:jc w:val="both"/>
      </w:pPr>
      <w:r w:rsidRPr="00661CFA">
        <w:rPr>
          <w:i/>
          <w:iCs/>
          <w:position w:val="-14"/>
        </w:rPr>
        <w:object w:dxaOrig="320" w:dyaOrig="420">
          <v:shape id="_x0000_i1105" type="#_x0000_t75" style="width:15.75pt;height:21pt" o:ole="" fillcolor="window">
            <v:imagedata r:id="rId172" o:title=""/>
          </v:shape>
          <o:OLEObject Type="Embed" ProgID="Equation.3" ShapeID="_x0000_i1105" DrawAspect="Content" ObjectID="_1741149962" r:id="rId173"/>
        </w:object>
      </w:r>
      <w:r w:rsidRPr="00661CFA">
        <w:rPr>
          <w:i/>
          <w:iCs/>
        </w:rPr>
        <w:t xml:space="preserve"> </w:t>
      </w:r>
      <w:r w:rsidRPr="00661CFA">
        <w:t xml:space="preserve">– радиационный поток энергии в направлении </w:t>
      </w:r>
      <w:r w:rsidRPr="00661CFA">
        <w:rPr>
          <w:position w:val="-14"/>
        </w:rPr>
        <w:object w:dxaOrig="279" w:dyaOrig="380">
          <v:shape id="_x0000_i1106" type="#_x0000_t75" style="width:13.5pt;height:19.5pt" o:ole="" fillcolor="window">
            <v:imagedata r:id="rId174" o:title=""/>
          </v:shape>
          <o:OLEObject Type="Embed" ProgID="Equation.3" ShapeID="_x0000_i1106" DrawAspect="Content" ObjectID="_1741149963" r:id="rId175"/>
        </w:object>
      </w:r>
      <w:r w:rsidRPr="00661CFA">
        <w:t>.</w:t>
      </w:r>
    </w:p>
    <w:p w:rsidR="00F15F89" w:rsidRPr="00661CFA" w:rsidRDefault="00F15F89" w:rsidP="00F15F89">
      <w:pPr>
        <w:spacing w:after="0" w:line="240" w:lineRule="auto"/>
        <w:ind w:firstLine="709"/>
        <w:jc w:val="both"/>
      </w:pPr>
    </w:p>
    <w:p w:rsidR="00F15F89" w:rsidRDefault="00F15F89" w:rsidP="00F15F89">
      <w:pPr>
        <w:keepNext/>
        <w:spacing w:after="0" w:line="240" w:lineRule="auto"/>
        <w:ind w:firstLine="709"/>
        <w:jc w:val="both"/>
        <w:rPr>
          <w:i/>
          <w:iCs/>
        </w:rPr>
      </w:pPr>
      <w:r w:rsidRPr="00661CFA">
        <w:lastRenderedPageBreak/>
        <w:t xml:space="preserve">Уравнение сохранения химического компонента </w:t>
      </w:r>
      <w:r w:rsidRPr="00661CFA">
        <w:rPr>
          <w:i/>
          <w:iCs/>
        </w:rPr>
        <w:t>k:</w:t>
      </w:r>
    </w:p>
    <w:p w:rsidR="006733DD" w:rsidRPr="00661CFA" w:rsidRDefault="006733DD" w:rsidP="00F15F89">
      <w:pPr>
        <w:keepNext/>
        <w:spacing w:after="0" w:line="240" w:lineRule="auto"/>
        <w:ind w:firstLine="709"/>
        <w:jc w:val="both"/>
        <w:rPr>
          <w:i/>
          <w:iCs/>
        </w:rPr>
      </w:pPr>
    </w:p>
    <w:p w:rsidR="00F15F89" w:rsidRPr="00661CFA" w:rsidRDefault="00F15F89" w:rsidP="00F15F89">
      <w:pPr>
        <w:pStyle w:val="aff8"/>
        <w:tabs>
          <w:tab w:val="clear" w:pos="9356"/>
          <w:tab w:val="right" w:pos="9923"/>
        </w:tabs>
        <w:spacing w:before="0" w:after="0"/>
        <w:jc w:val="center"/>
        <w:rPr>
          <w:noProof w:val="0"/>
        </w:rPr>
      </w:pPr>
      <w:r w:rsidRPr="00661CFA">
        <w:rPr>
          <w:noProof w:val="0"/>
          <w:position w:val="-34"/>
        </w:rPr>
        <w:object w:dxaOrig="4880" w:dyaOrig="800">
          <v:shape id="_x0000_i1107" type="#_x0000_t75" style="width:239.25pt;height:39pt" o:ole="" fillcolor="window">
            <v:imagedata r:id="rId176" o:title=""/>
          </v:shape>
          <o:OLEObject Type="Embed" ProgID="Equation.3" ShapeID="_x0000_i1107" DrawAspect="Content" ObjectID="_1741149964" r:id="rId177"/>
        </w:object>
      </w:r>
      <w:r w:rsidRPr="00661CFA">
        <w:rPr>
          <w:noProof w:val="0"/>
        </w:rPr>
        <w:t>.  (</w:t>
      </w:r>
      <w:r w:rsidRPr="00F26B86">
        <w:t>П1.47</w:t>
      </w:r>
      <w:r w:rsidRPr="00661CFA">
        <w:rPr>
          <w:noProof w:val="0"/>
        </w:rPr>
        <w:t>)</w:t>
      </w:r>
    </w:p>
    <w:p w:rsidR="00F15F89" w:rsidRPr="00661CFA" w:rsidRDefault="00F15F89" w:rsidP="00F15F89">
      <w:pPr>
        <w:pStyle w:val="af8"/>
      </w:pPr>
    </w:p>
    <w:p w:rsidR="00F15F89" w:rsidRPr="00661CFA" w:rsidRDefault="00F15F89" w:rsidP="00F15F89">
      <w:pPr>
        <w:pStyle w:val="af8"/>
        <w:spacing w:line="240" w:lineRule="auto"/>
        <w:ind w:firstLine="709"/>
      </w:pPr>
      <w:r w:rsidRPr="00661CFA">
        <w:t>Для замыкания системы уравнений (</w:t>
      </w:r>
      <w:r w:rsidRPr="00F26B86">
        <w:t>П</w:t>
      </w:r>
      <w:proofErr w:type="gramStart"/>
      <w:r w:rsidRPr="00F26B86">
        <w:t>1</w:t>
      </w:r>
      <w:proofErr w:type="gramEnd"/>
      <w:r w:rsidRPr="00F26B86">
        <w:t>.43</w:t>
      </w:r>
      <w:r w:rsidRPr="00661CFA">
        <w:t>) – (</w:t>
      </w:r>
      <w:r w:rsidRPr="00F26B86">
        <w:t>П1.47</w:t>
      </w:r>
      <w:r w:rsidRPr="00661CFA">
        <w:t>) используется уравнение состояния идеального газа. Для смеси газов оно имеет вид:</w:t>
      </w:r>
    </w:p>
    <w:p w:rsidR="00F15F89" w:rsidRPr="00661CFA" w:rsidRDefault="00F15F89" w:rsidP="00F15F89">
      <w:pPr>
        <w:rPr>
          <w:lang w:eastAsia="ru-RU"/>
        </w:rPr>
      </w:pPr>
    </w:p>
    <w:p w:rsidR="00F15F89" w:rsidRDefault="00F15F89" w:rsidP="00F15F89">
      <w:pPr>
        <w:pStyle w:val="aff8"/>
        <w:tabs>
          <w:tab w:val="clear" w:pos="9356"/>
          <w:tab w:val="right" w:pos="9923"/>
        </w:tabs>
        <w:spacing w:before="0" w:after="0"/>
        <w:jc w:val="center"/>
        <w:rPr>
          <w:noProof w:val="0"/>
        </w:rPr>
      </w:pPr>
      <w:r w:rsidRPr="00661CFA">
        <w:rPr>
          <w:noProof w:val="0"/>
          <w:position w:val="-30"/>
        </w:rPr>
        <w:object w:dxaOrig="2000" w:dyaOrig="680">
          <v:shape id="_x0000_i1108" type="#_x0000_t75" style="width:100.5pt;height:33.75pt" o:ole="" fillcolor="window">
            <v:imagedata r:id="rId178" o:title=""/>
          </v:shape>
          <o:OLEObject Type="Embed" ProgID="Equation.3" ShapeID="_x0000_i1108" DrawAspect="Content" ObjectID="_1741149965" r:id="rId179"/>
        </w:object>
      </w:r>
      <w:r w:rsidRPr="00661CFA">
        <w:rPr>
          <w:noProof w:val="0"/>
        </w:rPr>
        <w:t>,  (</w:t>
      </w:r>
      <w:r w:rsidRPr="00F26B86">
        <w:t>П1.48</w:t>
      </w:r>
      <w:r w:rsidRPr="00661CFA">
        <w:rPr>
          <w:noProof w:val="0"/>
        </w:rPr>
        <w:t>)</w:t>
      </w:r>
    </w:p>
    <w:p w:rsidR="006733DD" w:rsidRPr="006733DD" w:rsidRDefault="006733DD" w:rsidP="006733DD">
      <w:pPr>
        <w:pStyle w:val="af8"/>
      </w:pPr>
    </w:p>
    <w:p w:rsidR="00F15F89" w:rsidRPr="00661CFA" w:rsidRDefault="00F15F89" w:rsidP="00F15F89">
      <w:pPr>
        <w:pStyle w:val="af8"/>
        <w:spacing w:line="240" w:lineRule="auto"/>
        <w:ind w:firstLine="709"/>
      </w:pPr>
      <w:r w:rsidRPr="00661CFA">
        <w:t>где R</w:t>
      </w:r>
      <w:r w:rsidRPr="00661CFA">
        <w:rPr>
          <w:vertAlign w:val="subscript"/>
        </w:rPr>
        <w:t>0</w:t>
      </w:r>
      <w:r w:rsidRPr="00661CFA">
        <w:t xml:space="preserve"> –</w:t>
      </w:r>
      <w:r w:rsidRPr="00661CFA">
        <w:rPr>
          <w:i/>
          <w:iCs/>
        </w:rPr>
        <w:t xml:space="preserve"> </w:t>
      </w:r>
      <w:r w:rsidRPr="00661CFA">
        <w:t>универсальная газовая постоянная;</w:t>
      </w:r>
    </w:p>
    <w:p w:rsidR="00F15F89" w:rsidRPr="004E10A2" w:rsidRDefault="00F15F89" w:rsidP="00F15F89">
      <w:pPr>
        <w:spacing w:after="0" w:line="240" w:lineRule="auto"/>
        <w:ind w:left="1134"/>
      </w:pPr>
      <w:proofErr w:type="spellStart"/>
      <w:r w:rsidRPr="00661CFA">
        <w:t>M</w:t>
      </w:r>
      <w:r w:rsidRPr="00661CFA">
        <w:rPr>
          <w:vertAlign w:val="subscript"/>
        </w:rPr>
        <w:t>k</w:t>
      </w:r>
      <w:proofErr w:type="spellEnd"/>
      <w:r w:rsidRPr="00661CFA">
        <w:rPr>
          <w:i/>
          <w:iCs/>
        </w:rPr>
        <w:t xml:space="preserve"> – </w:t>
      </w:r>
      <w:r w:rsidRPr="00661CFA">
        <w:t xml:space="preserve">молярная масса </w:t>
      </w:r>
      <w:r w:rsidRPr="00661CFA">
        <w:rPr>
          <w:i/>
          <w:iCs/>
        </w:rPr>
        <w:t>k-</w:t>
      </w:r>
      <w:proofErr w:type="spellStart"/>
      <w:r w:rsidRPr="00661CFA">
        <w:t>го</w:t>
      </w:r>
      <w:proofErr w:type="spellEnd"/>
      <w:r w:rsidRPr="00661CFA">
        <w:t xml:space="preserve"> компонента.</w:t>
      </w:r>
      <w:bookmarkEnd w:id="13"/>
      <w:bookmarkEnd w:id="14"/>
      <w:bookmarkEnd w:id="15"/>
      <w:bookmarkEnd w:id="16"/>
    </w:p>
    <w:p w:rsidR="009B50A4" w:rsidRDefault="009B50A4" w:rsidP="00F15F89">
      <w:pPr>
        <w:spacing w:after="0" w:line="240" w:lineRule="auto"/>
        <w:ind w:left="1134"/>
        <w:sectPr w:rsidR="009B50A4" w:rsidSect="00AF3EF9">
          <w:pgSz w:w="11906" w:h="16838"/>
          <w:pgMar w:top="1134" w:right="567" w:bottom="993" w:left="1418" w:header="709" w:footer="709" w:gutter="0"/>
          <w:pgNumType w:start="1"/>
          <w:cols w:space="708"/>
          <w:titlePg/>
          <w:docGrid w:linePitch="381"/>
        </w:sectPr>
      </w:pPr>
    </w:p>
    <w:p w:rsidR="00F15F89" w:rsidRPr="00661CFA" w:rsidRDefault="00F15F89" w:rsidP="00F15F89">
      <w:pPr>
        <w:pageBreakBefore/>
        <w:spacing w:after="0" w:line="240" w:lineRule="auto"/>
        <w:ind w:left="5103"/>
        <w:jc w:val="center"/>
      </w:pPr>
      <w:bookmarkStart w:id="17" w:name="_Ref76351787"/>
      <w:bookmarkStart w:id="18" w:name="_Toc76352793"/>
      <w:bookmarkStart w:id="19" w:name="_Ref69284728"/>
      <w:r w:rsidRPr="00661CFA">
        <w:lastRenderedPageBreak/>
        <w:t xml:space="preserve">Приложение </w:t>
      </w:r>
      <w:r w:rsidRPr="00F26B86">
        <w:t>№ 2</w:t>
      </w:r>
    </w:p>
    <w:p w:rsidR="00F15F89" w:rsidRPr="00661CFA" w:rsidRDefault="00F15F89" w:rsidP="00F15F89">
      <w:pPr>
        <w:pStyle w:val="af4"/>
        <w:spacing w:after="0" w:line="240" w:lineRule="auto"/>
        <w:ind w:left="5103" w:firstLine="0"/>
        <w:jc w:val="center"/>
        <w:rPr>
          <w:sz w:val="28"/>
          <w:szCs w:val="28"/>
        </w:rPr>
      </w:pPr>
      <w:r w:rsidRPr="00661CFA">
        <w:rPr>
          <w:sz w:val="28"/>
          <w:szCs w:val="28"/>
        </w:rPr>
        <w:t xml:space="preserve">к </w:t>
      </w:r>
      <w:r w:rsidRPr="00F26B86">
        <w:rPr>
          <w:sz w:val="28"/>
        </w:rPr>
        <w:t>м</w:t>
      </w:r>
      <w:r w:rsidRPr="00661CFA">
        <w:rPr>
          <w:sz w:val="28"/>
          <w:szCs w:val="28"/>
        </w:rPr>
        <w:t>етодике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утвержденной</w:t>
      </w:r>
    </w:p>
    <w:p w:rsidR="00F15F89" w:rsidRPr="00661CFA" w:rsidRDefault="00F15F89" w:rsidP="00F15F89">
      <w:pPr>
        <w:pStyle w:val="af4"/>
        <w:spacing w:after="0" w:line="240" w:lineRule="auto"/>
        <w:ind w:left="5103" w:firstLine="0"/>
        <w:jc w:val="center"/>
        <w:rPr>
          <w:sz w:val="28"/>
          <w:szCs w:val="28"/>
        </w:rPr>
      </w:pPr>
      <w:r w:rsidRPr="00661CFA">
        <w:rPr>
          <w:sz w:val="28"/>
          <w:szCs w:val="28"/>
        </w:rPr>
        <w:t xml:space="preserve">приказом МЧС России </w:t>
      </w:r>
    </w:p>
    <w:p w:rsidR="00F15F89" w:rsidRPr="00AF3EF9" w:rsidRDefault="00F15F89" w:rsidP="00F15F89">
      <w:pPr>
        <w:pStyle w:val="af4"/>
        <w:spacing w:after="0" w:line="240" w:lineRule="auto"/>
        <w:ind w:left="5103" w:firstLine="0"/>
        <w:jc w:val="center"/>
        <w:rPr>
          <w:sz w:val="28"/>
          <w:szCs w:val="28"/>
        </w:rPr>
      </w:pPr>
      <w:r w:rsidRPr="00661CFA">
        <w:rPr>
          <w:sz w:val="28"/>
          <w:szCs w:val="28"/>
        </w:rPr>
        <w:t>от ______________</w:t>
      </w:r>
      <w:r w:rsidRPr="00AF3EF9">
        <w:rPr>
          <w:sz w:val="28"/>
          <w:szCs w:val="28"/>
        </w:rPr>
        <w:t xml:space="preserve"> № ________</w:t>
      </w:r>
    </w:p>
    <w:p w:rsidR="00F15F89" w:rsidRPr="004403F3" w:rsidRDefault="00F15F89" w:rsidP="00F15F89">
      <w:pPr>
        <w:pStyle w:val="af4"/>
        <w:spacing w:after="0" w:line="240" w:lineRule="auto"/>
        <w:ind w:left="5954"/>
        <w:jc w:val="center"/>
        <w:rPr>
          <w:sz w:val="28"/>
          <w:szCs w:val="28"/>
        </w:rPr>
      </w:pPr>
    </w:p>
    <w:p w:rsidR="00F15F89" w:rsidRPr="009B50A4" w:rsidRDefault="00F15F89" w:rsidP="00F15F89">
      <w:pPr>
        <w:pStyle w:val="af4"/>
        <w:spacing w:after="0" w:line="240" w:lineRule="auto"/>
        <w:ind w:firstLine="0"/>
        <w:jc w:val="center"/>
        <w:rPr>
          <w:b/>
          <w:i/>
          <w:iCs/>
        </w:rPr>
      </w:pPr>
      <w:r w:rsidRPr="009B50A4">
        <w:rPr>
          <w:b/>
          <w:sz w:val="28"/>
          <w:szCs w:val="28"/>
        </w:rPr>
        <w:t>Классификация людских потоков и параметры их движения</w:t>
      </w:r>
    </w:p>
    <w:p w:rsidR="00F15F89" w:rsidRPr="004403F3" w:rsidRDefault="00F15F89" w:rsidP="00F15F89">
      <w:pPr>
        <w:spacing w:after="0" w:line="240" w:lineRule="auto"/>
        <w:ind w:firstLine="709"/>
        <w:jc w:val="both"/>
      </w:pPr>
    </w:p>
    <w:p w:rsidR="00F15F89" w:rsidRPr="00661CFA" w:rsidRDefault="00F15F89" w:rsidP="00F15F89">
      <w:pPr>
        <w:pStyle w:val="a6"/>
        <w:numPr>
          <w:ilvl w:val="0"/>
          <w:numId w:val="15"/>
        </w:numPr>
        <w:tabs>
          <w:tab w:val="left" w:pos="993"/>
        </w:tabs>
        <w:autoSpaceDE w:val="0"/>
        <w:autoSpaceDN w:val="0"/>
        <w:adjustRightInd w:val="0"/>
        <w:spacing w:after="0" w:line="240" w:lineRule="auto"/>
        <w:ind w:left="0" w:firstLine="709"/>
        <w:jc w:val="both"/>
        <w:rPr>
          <w:rFonts w:ascii="Times New Roman" w:hAnsi="Times New Roman"/>
        </w:rPr>
      </w:pPr>
      <w:r w:rsidRPr="004403F3">
        <w:rPr>
          <w:rFonts w:ascii="Times New Roman" w:hAnsi="Times New Roman"/>
        </w:rPr>
        <w:t>Расчетные группы людей, образующие состав людского потока во время эвакуации в здании, подразделяются на группы людей без ограничения мобильности (</w:t>
      </w:r>
      <w:r w:rsidRPr="004403F3">
        <w:rPr>
          <w:rFonts w:ascii="Times New Roman" w:hAnsi="Times New Roman"/>
          <w:lang w:val="en-US"/>
        </w:rPr>
        <w:t>M</w:t>
      </w:r>
      <w:r w:rsidRPr="004403F3">
        <w:rPr>
          <w:rFonts w:ascii="Times New Roman" w:hAnsi="Times New Roman"/>
        </w:rPr>
        <w:t xml:space="preserve">0) и маломобильные группы </w:t>
      </w:r>
      <w:r w:rsidRPr="00661CFA">
        <w:rPr>
          <w:rFonts w:ascii="Times New Roman" w:hAnsi="Times New Roman"/>
        </w:rPr>
        <w:t>населения (МГН).</w:t>
      </w:r>
    </w:p>
    <w:p w:rsidR="00F15F89" w:rsidRPr="00661CFA" w:rsidRDefault="00F15F89" w:rsidP="00F15F89">
      <w:pPr>
        <w:pStyle w:val="a6"/>
        <w:numPr>
          <w:ilvl w:val="0"/>
          <w:numId w:val="15"/>
        </w:numPr>
        <w:tabs>
          <w:tab w:val="left" w:pos="993"/>
        </w:tabs>
        <w:autoSpaceDE w:val="0"/>
        <w:autoSpaceDN w:val="0"/>
        <w:adjustRightInd w:val="0"/>
        <w:spacing w:after="0" w:line="240" w:lineRule="auto"/>
        <w:ind w:left="0" w:firstLine="709"/>
        <w:jc w:val="both"/>
        <w:rPr>
          <w:rFonts w:ascii="Times New Roman" w:hAnsi="Times New Roman"/>
        </w:rPr>
      </w:pPr>
      <w:r w:rsidRPr="00661CFA">
        <w:rPr>
          <w:rFonts w:ascii="Times New Roman" w:hAnsi="Times New Roman"/>
        </w:rPr>
        <w:t>Люди без ограничения мобильности (М</w:t>
      </w:r>
      <w:proofErr w:type="gramStart"/>
      <w:r w:rsidRPr="00661CFA">
        <w:rPr>
          <w:rFonts w:ascii="Times New Roman" w:hAnsi="Times New Roman"/>
        </w:rPr>
        <w:t>0</w:t>
      </w:r>
      <w:proofErr w:type="gramEnd"/>
      <w:r w:rsidRPr="00661CFA">
        <w:rPr>
          <w:rFonts w:ascii="Times New Roman" w:hAnsi="Times New Roman"/>
        </w:rPr>
        <w:t xml:space="preserve">), рассматриваемые при эвакуации, подразделяются на 7 групп, которые могут иметь однородный и неоднородный состав. Указанная классификация представлена в таблице </w:t>
      </w:r>
      <w:r w:rsidRPr="00F26B86">
        <w:rPr>
          <w:rFonts w:ascii="Times New Roman" w:hAnsi="Times New Roman"/>
        </w:rPr>
        <w:t>П</w:t>
      </w:r>
      <w:proofErr w:type="gramStart"/>
      <w:r w:rsidRPr="00F26B86">
        <w:rPr>
          <w:rFonts w:ascii="Times New Roman" w:hAnsi="Times New Roman"/>
        </w:rPr>
        <w:t>2</w:t>
      </w:r>
      <w:proofErr w:type="gramEnd"/>
      <w:r w:rsidRPr="00F26B86">
        <w:rPr>
          <w:rFonts w:ascii="Times New Roman" w:hAnsi="Times New Roman"/>
        </w:rPr>
        <w:t>.1</w:t>
      </w:r>
      <w:r w:rsidRPr="00661CFA">
        <w:rPr>
          <w:rFonts w:ascii="Times New Roman" w:hAnsi="Times New Roman"/>
        </w:rPr>
        <w:t>.</w:t>
      </w:r>
    </w:p>
    <w:p w:rsidR="00F15F89" w:rsidRPr="00661CFA" w:rsidRDefault="00F15F89" w:rsidP="00F15F89">
      <w:pPr>
        <w:pStyle w:val="formattext"/>
        <w:spacing w:before="0" w:beforeAutospacing="0" w:after="0" w:afterAutospacing="0"/>
        <w:ind w:left="710"/>
        <w:jc w:val="right"/>
        <w:textAlignment w:val="baseline"/>
        <w:rPr>
          <w:color w:val="444444"/>
          <w:sz w:val="28"/>
          <w:szCs w:val="28"/>
        </w:rPr>
      </w:pPr>
    </w:p>
    <w:p w:rsidR="00F15F89" w:rsidRPr="004403F3" w:rsidRDefault="00F15F89" w:rsidP="00F15F89">
      <w:pPr>
        <w:pStyle w:val="formattext"/>
        <w:spacing w:before="0" w:beforeAutospacing="0" w:after="0" w:afterAutospacing="0"/>
        <w:ind w:left="710"/>
        <w:jc w:val="right"/>
        <w:textAlignment w:val="baseline"/>
        <w:rPr>
          <w:sz w:val="28"/>
          <w:szCs w:val="28"/>
        </w:rPr>
      </w:pPr>
      <w:r w:rsidRPr="00661CFA">
        <w:rPr>
          <w:sz w:val="28"/>
          <w:szCs w:val="28"/>
        </w:rPr>
        <w:t xml:space="preserve">Таблица </w:t>
      </w:r>
      <w:r w:rsidRPr="00F26B86">
        <w:rPr>
          <w:sz w:val="28"/>
        </w:rPr>
        <w:t>П</w:t>
      </w:r>
      <w:proofErr w:type="gramStart"/>
      <w:r w:rsidRPr="00F26B86">
        <w:rPr>
          <w:sz w:val="28"/>
        </w:rPr>
        <w:t>2</w:t>
      </w:r>
      <w:proofErr w:type="gramEnd"/>
      <w:r w:rsidRPr="00F26B86">
        <w:rPr>
          <w:sz w:val="28"/>
        </w:rPr>
        <w:t>.1</w:t>
      </w:r>
    </w:p>
    <w:tbl>
      <w:tblPr>
        <w:tblW w:w="9938" w:type="dxa"/>
        <w:tblInd w:w="-15" w:type="dxa"/>
        <w:tblCellMar>
          <w:left w:w="0" w:type="dxa"/>
          <w:right w:w="0" w:type="dxa"/>
        </w:tblCellMar>
        <w:tblLook w:val="04A0" w:firstRow="1" w:lastRow="0" w:firstColumn="1" w:lastColumn="0" w:noHBand="0" w:noVBand="1"/>
      </w:tblPr>
      <w:tblGrid>
        <w:gridCol w:w="1742"/>
        <w:gridCol w:w="1922"/>
        <w:gridCol w:w="6274"/>
      </w:tblGrid>
      <w:tr w:rsidR="00F15F89" w:rsidRPr="004403F3" w:rsidTr="004E10A2">
        <w:trPr>
          <w:trHeight w:val="15"/>
        </w:trPr>
        <w:tc>
          <w:tcPr>
            <w:tcW w:w="1742" w:type="dxa"/>
            <w:tcBorders>
              <w:top w:val="nil"/>
              <w:left w:val="nil"/>
              <w:bottom w:val="nil"/>
              <w:right w:val="nil"/>
            </w:tcBorders>
          </w:tcPr>
          <w:p w:rsidR="00F15F89" w:rsidRPr="004403F3" w:rsidRDefault="00F15F89" w:rsidP="004E10A2">
            <w:pPr>
              <w:spacing w:after="0" w:line="240" w:lineRule="auto"/>
              <w:rPr>
                <w:sz w:val="24"/>
                <w:szCs w:val="24"/>
              </w:rPr>
            </w:pPr>
          </w:p>
        </w:tc>
        <w:tc>
          <w:tcPr>
            <w:tcW w:w="1922" w:type="dxa"/>
            <w:tcBorders>
              <w:top w:val="nil"/>
              <w:left w:val="nil"/>
              <w:bottom w:val="nil"/>
              <w:right w:val="nil"/>
            </w:tcBorders>
            <w:shd w:val="clear" w:color="auto" w:fill="auto"/>
            <w:hideMark/>
          </w:tcPr>
          <w:p w:rsidR="00F15F89" w:rsidRPr="004403F3" w:rsidRDefault="00F15F89" w:rsidP="004E10A2">
            <w:pPr>
              <w:spacing w:after="0" w:line="240" w:lineRule="auto"/>
              <w:rPr>
                <w:sz w:val="24"/>
                <w:szCs w:val="24"/>
              </w:rPr>
            </w:pPr>
          </w:p>
        </w:tc>
        <w:tc>
          <w:tcPr>
            <w:tcW w:w="6274" w:type="dxa"/>
            <w:tcBorders>
              <w:top w:val="nil"/>
              <w:left w:val="nil"/>
              <w:bottom w:val="nil"/>
              <w:right w:val="nil"/>
            </w:tcBorders>
            <w:shd w:val="clear" w:color="auto" w:fill="auto"/>
            <w:hideMark/>
          </w:tcPr>
          <w:p w:rsidR="00F15F89" w:rsidRPr="004403F3" w:rsidRDefault="00F15F89" w:rsidP="004E10A2">
            <w:pPr>
              <w:spacing w:after="0" w:line="240" w:lineRule="auto"/>
              <w:rPr>
                <w:sz w:val="24"/>
                <w:szCs w:val="24"/>
              </w:rPr>
            </w:pPr>
          </w:p>
        </w:tc>
      </w:tr>
      <w:tr w:rsidR="00F15F89" w:rsidRPr="004403F3" w:rsidTr="004E10A2">
        <w:tc>
          <w:tcPr>
            <w:tcW w:w="1742" w:type="dxa"/>
            <w:tcBorders>
              <w:top w:val="single" w:sz="4" w:space="0" w:color="000000"/>
              <w:left w:val="single" w:sz="4" w:space="0" w:color="000000"/>
              <w:bottom w:val="single" w:sz="4" w:space="0" w:color="000000"/>
              <w:right w:val="single" w:sz="4" w:space="0" w:color="000000"/>
            </w:tcBorders>
          </w:tcPr>
          <w:p w:rsidR="00F15F89" w:rsidRPr="004403F3" w:rsidRDefault="00F15F89" w:rsidP="004E10A2">
            <w:pPr>
              <w:pStyle w:val="formattext"/>
              <w:spacing w:before="0" w:beforeAutospacing="0" w:after="0" w:afterAutospacing="0"/>
              <w:jc w:val="center"/>
              <w:textAlignment w:val="baseline"/>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pPr>
            <w:r w:rsidRPr="004403F3">
              <w:t>Группы контингента без ограничения мобильности</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pPr>
            <w:r w:rsidRPr="004403F3">
              <w:t>Общие характеристики людей групп мобильности</w:t>
            </w:r>
          </w:p>
        </w:tc>
      </w:tr>
      <w:tr w:rsidR="00F15F89" w:rsidRPr="004403F3" w:rsidTr="004E10A2">
        <w:tc>
          <w:tcPr>
            <w:tcW w:w="1742" w:type="dxa"/>
            <w:vMerge w:val="restart"/>
            <w:tcBorders>
              <w:top w:val="single" w:sz="4" w:space="0" w:color="000000"/>
              <w:left w:val="single" w:sz="4" w:space="0" w:color="000000"/>
              <w:right w:val="single" w:sz="4" w:space="0" w:color="000000"/>
            </w:tcBorders>
          </w:tcPr>
          <w:p w:rsidR="00F15F89" w:rsidRPr="004403F3" w:rsidRDefault="00F15F89" w:rsidP="004E10A2">
            <w:pPr>
              <w:pStyle w:val="formattext"/>
              <w:spacing w:before="0" w:beforeAutospacing="0" w:after="0" w:afterAutospacing="0"/>
              <w:jc w:val="center"/>
              <w:textAlignment w:val="baseline"/>
            </w:pPr>
            <w:r>
              <w:t>О</w:t>
            </w:r>
            <w:r w:rsidRPr="004403F3">
              <w:t>днородные группы</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tcPr>
          <w:p w:rsidR="00F15F89" w:rsidRPr="004403F3" w:rsidRDefault="00F15F89" w:rsidP="004E10A2">
            <w:pPr>
              <w:pStyle w:val="formattext"/>
              <w:spacing w:before="0" w:beforeAutospacing="0" w:after="0" w:afterAutospacing="0"/>
              <w:jc w:val="center"/>
              <w:textAlignment w:val="baseline"/>
            </w:pPr>
            <w:r w:rsidRPr="004403F3">
              <w:t>М0-1</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tcPr>
          <w:p w:rsidR="00F15F89" w:rsidRPr="004403F3" w:rsidRDefault="00F15F89" w:rsidP="004E10A2">
            <w:pPr>
              <w:pStyle w:val="formattext"/>
              <w:spacing w:before="0" w:beforeAutospacing="0" w:after="0" w:afterAutospacing="0"/>
              <w:textAlignment w:val="baseline"/>
            </w:pPr>
            <w:r w:rsidRPr="004403F3">
              <w:t>Дети и подростки (7</w:t>
            </w:r>
            <w:r w:rsidR="00BD32BB">
              <w:t> – </w:t>
            </w:r>
            <w:r w:rsidRPr="004403F3">
              <w:t>18 лет)</w:t>
            </w:r>
          </w:p>
        </w:tc>
      </w:tr>
      <w:tr w:rsidR="00F15F89" w:rsidRPr="004403F3" w:rsidTr="004E10A2">
        <w:tc>
          <w:tcPr>
            <w:tcW w:w="1742" w:type="dxa"/>
            <w:vMerge/>
            <w:tcBorders>
              <w:left w:val="single" w:sz="4" w:space="0" w:color="000000"/>
              <w:right w:val="single" w:sz="4" w:space="0" w:color="000000"/>
            </w:tcBorders>
          </w:tcPr>
          <w:p w:rsidR="00F15F89" w:rsidRPr="004403F3" w:rsidRDefault="00F15F89" w:rsidP="004E10A2">
            <w:pPr>
              <w:pStyle w:val="formattext"/>
              <w:spacing w:before="0" w:beforeAutospacing="0" w:after="0" w:afterAutospacing="0"/>
              <w:jc w:val="center"/>
              <w:textAlignment w:val="baseline"/>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tcPr>
          <w:p w:rsidR="00F15F89" w:rsidRPr="004403F3" w:rsidRDefault="00F15F89" w:rsidP="004E10A2">
            <w:pPr>
              <w:pStyle w:val="formattext"/>
              <w:spacing w:before="0" w:beforeAutospacing="0" w:after="0" w:afterAutospacing="0"/>
              <w:jc w:val="center"/>
              <w:textAlignment w:val="baseline"/>
            </w:pPr>
            <w:r w:rsidRPr="004403F3">
              <w:t>М0-2</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tcPr>
          <w:p w:rsidR="00F15F89" w:rsidRPr="004403F3" w:rsidRDefault="00F15F89" w:rsidP="004E10A2">
            <w:pPr>
              <w:pStyle w:val="formattext"/>
              <w:spacing w:before="0" w:beforeAutospacing="0" w:after="0" w:afterAutospacing="0"/>
              <w:textAlignment w:val="baseline"/>
            </w:pPr>
            <w:r w:rsidRPr="004403F3">
              <w:t>Молодежь (18</w:t>
            </w:r>
            <w:r w:rsidR="00BD32BB">
              <w:t> – </w:t>
            </w:r>
            <w:r w:rsidRPr="004403F3">
              <w:t>25 лет)</w:t>
            </w:r>
          </w:p>
        </w:tc>
      </w:tr>
      <w:tr w:rsidR="00F15F89" w:rsidRPr="004403F3" w:rsidTr="004E10A2">
        <w:tc>
          <w:tcPr>
            <w:tcW w:w="1742" w:type="dxa"/>
            <w:vMerge/>
            <w:tcBorders>
              <w:left w:val="single" w:sz="4" w:space="0" w:color="000000"/>
              <w:bottom w:val="single" w:sz="4" w:space="0" w:color="000000"/>
              <w:right w:val="single" w:sz="4" w:space="0" w:color="000000"/>
            </w:tcBorders>
          </w:tcPr>
          <w:p w:rsidR="00F15F89" w:rsidRPr="004403F3" w:rsidRDefault="00F15F89" w:rsidP="004E10A2">
            <w:pPr>
              <w:pStyle w:val="formattext"/>
              <w:spacing w:before="0" w:beforeAutospacing="0" w:after="0" w:afterAutospacing="0"/>
              <w:jc w:val="center"/>
              <w:textAlignment w:val="baseline"/>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tcPr>
          <w:p w:rsidR="00F15F89" w:rsidRPr="004403F3" w:rsidRDefault="00F15F89" w:rsidP="004E10A2">
            <w:pPr>
              <w:pStyle w:val="formattext"/>
              <w:spacing w:before="0" w:beforeAutospacing="0" w:after="0" w:afterAutospacing="0"/>
              <w:jc w:val="center"/>
              <w:textAlignment w:val="baseline"/>
            </w:pPr>
            <w:r w:rsidRPr="004403F3">
              <w:t>М0-3</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tcPr>
          <w:p w:rsidR="00F15F89" w:rsidRPr="004403F3" w:rsidRDefault="00F15F89" w:rsidP="004E10A2">
            <w:pPr>
              <w:pStyle w:val="formattext"/>
              <w:spacing w:before="0" w:beforeAutospacing="0" w:after="0" w:afterAutospacing="0"/>
              <w:textAlignment w:val="baseline"/>
            </w:pPr>
            <w:r w:rsidRPr="004403F3">
              <w:t>Люди трудоспособного возраста (18</w:t>
            </w:r>
            <w:r w:rsidR="00BD32BB">
              <w:t> – </w:t>
            </w:r>
            <w:r w:rsidRPr="004403F3">
              <w:t>60 лет)</w:t>
            </w:r>
          </w:p>
        </w:tc>
      </w:tr>
      <w:tr w:rsidR="00F15F89" w:rsidRPr="004403F3" w:rsidTr="004E10A2">
        <w:tc>
          <w:tcPr>
            <w:tcW w:w="1742" w:type="dxa"/>
            <w:vMerge w:val="restart"/>
            <w:tcBorders>
              <w:left w:val="single" w:sz="4" w:space="0" w:color="000000"/>
              <w:right w:val="single" w:sz="4" w:space="0" w:color="000000"/>
            </w:tcBorders>
          </w:tcPr>
          <w:p w:rsidR="00F15F89" w:rsidRPr="004403F3" w:rsidRDefault="00F15F89" w:rsidP="004E10A2">
            <w:pPr>
              <w:pStyle w:val="formattext"/>
              <w:spacing w:before="0" w:beforeAutospacing="0" w:after="0" w:afterAutospacing="0"/>
              <w:jc w:val="center"/>
              <w:textAlignment w:val="baseline"/>
            </w:pPr>
            <w:r>
              <w:t>Н</w:t>
            </w:r>
            <w:r w:rsidRPr="004403F3">
              <w:t>еоднородные группы</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tcPr>
          <w:p w:rsidR="00F15F89" w:rsidRPr="004403F3" w:rsidRDefault="00F15F89" w:rsidP="004E10A2">
            <w:pPr>
              <w:pStyle w:val="formattext"/>
              <w:spacing w:before="0" w:beforeAutospacing="0" w:after="0" w:afterAutospacing="0"/>
              <w:jc w:val="center"/>
              <w:textAlignment w:val="baseline"/>
            </w:pPr>
            <w:r w:rsidRPr="004403F3">
              <w:t>М0-4</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tcPr>
          <w:p w:rsidR="00F15F89" w:rsidRPr="004403F3" w:rsidRDefault="00F15F89" w:rsidP="004E10A2">
            <w:pPr>
              <w:pStyle w:val="formattext"/>
              <w:spacing w:before="0" w:beforeAutospacing="0" w:after="0" w:afterAutospacing="0"/>
              <w:textAlignment w:val="baseline"/>
            </w:pPr>
            <w:r>
              <w:t>Г</w:t>
            </w:r>
            <w:r w:rsidRPr="004403F3">
              <w:t>руппа, состоящая из детей дошкольного и школьного возраста и людей трудоспособного возраста</w:t>
            </w:r>
          </w:p>
        </w:tc>
      </w:tr>
      <w:tr w:rsidR="00F15F89" w:rsidRPr="004403F3" w:rsidTr="004E10A2">
        <w:tc>
          <w:tcPr>
            <w:tcW w:w="1742" w:type="dxa"/>
            <w:vMerge/>
            <w:tcBorders>
              <w:left w:val="single" w:sz="4" w:space="0" w:color="000000"/>
              <w:right w:val="single" w:sz="4" w:space="0" w:color="000000"/>
            </w:tcBorders>
          </w:tcPr>
          <w:p w:rsidR="00F15F89" w:rsidRPr="004403F3" w:rsidRDefault="00F15F89" w:rsidP="004E10A2">
            <w:pPr>
              <w:pStyle w:val="formattext"/>
              <w:spacing w:before="0" w:beforeAutospacing="0" w:after="0" w:afterAutospacing="0"/>
              <w:jc w:val="center"/>
              <w:textAlignment w:val="baseline"/>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rPr>
                <w:vertAlign w:val="superscript"/>
              </w:rPr>
            </w:pPr>
            <w:r w:rsidRPr="004403F3">
              <w:t>М0-5</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textAlignment w:val="baseline"/>
            </w:pPr>
            <w:r>
              <w:t>Г</w:t>
            </w:r>
            <w:r w:rsidRPr="004403F3">
              <w:t>руппа, состоящая из детей дошкольного и школьного возраста, людей трудоспособного возраста и активных людей пожилого возраста</w:t>
            </w:r>
          </w:p>
        </w:tc>
      </w:tr>
      <w:tr w:rsidR="00F15F89" w:rsidRPr="004403F3" w:rsidTr="004E10A2">
        <w:tc>
          <w:tcPr>
            <w:tcW w:w="1742" w:type="dxa"/>
            <w:vMerge/>
            <w:tcBorders>
              <w:left w:val="single" w:sz="4" w:space="0" w:color="000000"/>
              <w:right w:val="single" w:sz="4" w:space="0" w:color="000000"/>
            </w:tcBorders>
          </w:tcPr>
          <w:p w:rsidR="00F15F89" w:rsidRPr="004403F3" w:rsidRDefault="00F15F89" w:rsidP="004E10A2">
            <w:pPr>
              <w:pStyle w:val="formattext"/>
              <w:spacing w:before="0" w:beforeAutospacing="0" w:after="0" w:afterAutospacing="0"/>
              <w:jc w:val="center"/>
              <w:textAlignment w:val="baseline"/>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rPr>
                <w:vertAlign w:val="superscript"/>
              </w:rPr>
            </w:pPr>
            <w:r w:rsidRPr="004403F3">
              <w:t>М0-6</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textAlignment w:val="baseline"/>
            </w:pPr>
            <w:r>
              <w:t>Г</w:t>
            </w:r>
            <w:r w:rsidRPr="004403F3">
              <w:t>руппа, состоящая из людей трудоспособного возраста и активных людей пожилого возраста</w:t>
            </w:r>
          </w:p>
        </w:tc>
      </w:tr>
      <w:tr w:rsidR="00F15F89" w:rsidRPr="004403F3" w:rsidTr="004E10A2">
        <w:tc>
          <w:tcPr>
            <w:tcW w:w="1742" w:type="dxa"/>
            <w:vMerge/>
            <w:tcBorders>
              <w:left w:val="single" w:sz="4" w:space="0" w:color="000000"/>
              <w:bottom w:val="single" w:sz="4" w:space="0" w:color="auto"/>
              <w:right w:val="single" w:sz="4" w:space="0" w:color="000000"/>
            </w:tcBorders>
          </w:tcPr>
          <w:p w:rsidR="00F15F89" w:rsidRPr="004403F3" w:rsidRDefault="00F15F89" w:rsidP="004E10A2">
            <w:pPr>
              <w:pStyle w:val="formattext"/>
              <w:spacing w:before="0" w:beforeAutospacing="0" w:after="0" w:afterAutospacing="0"/>
              <w:jc w:val="center"/>
              <w:textAlignment w:val="baseline"/>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rPr>
                <w:lang w:val="en-US"/>
              </w:rPr>
            </w:pPr>
            <w:r w:rsidRPr="004403F3">
              <w:rPr>
                <w:lang w:val="en-US"/>
              </w:rPr>
              <w:t>M0-7</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textAlignment w:val="baseline"/>
            </w:pPr>
            <w:r>
              <w:t>Г</w:t>
            </w:r>
            <w:r w:rsidRPr="004403F3">
              <w:t>руппа, состоящая из людей с грудными детьми, детей дошкольного и школьного возраста, людей трудоспособного возраста, активных людей пожилого возраста</w:t>
            </w:r>
          </w:p>
        </w:tc>
      </w:tr>
    </w:tbl>
    <w:p w:rsidR="00F15F89" w:rsidRPr="004403F3" w:rsidRDefault="00F15F89" w:rsidP="00F15F89">
      <w:pPr>
        <w:autoSpaceDE w:val="0"/>
        <w:autoSpaceDN w:val="0"/>
        <w:adjustRightInd w:val="0"/>
        <w:spacing w:after="0" w:line="240" w:lineRule="auto"/>
        <w:ind w:firstLine="709"/>
        <w:jc w:val="both"/>
      </w:pPr>
    </w:p>
    <w:p w:rsidR="00F15F89" w:rsidRPr="00661CFA" w:rsidRDefault="00F15F89" w:rsidP="00F15F89">
      <w:pPr>
        <w:numPr>
          <w:ilvl w:val="0"/>
          <w:numId w:val="15"/>
        </w:numPr>
        <w:tabs>
          <w:tab w:val="left" w:pos="1134"/>
        </w:tabs>
        <w:ind w:left="0" w:firstLine="709"/>
        <w:jc w:val="both"/>
      </w:pPr>
      <w:r w:rsidRPr="00661CFA">
        <w:t xml:space="preserve">Классификация МГН по группам мобильности представлена в таблице </w:t>
      </w:r>
      <w:r w:rsidRPr="00F26B86">
        <w:t>П</w:t>
      </w:r>
      <w:proofErr w:type="gramStart"/>
      <w:r w:rsidRPr="00F26B86">
        <w:t>2</w:t>
      </w:r>
      <w:proofErr w:type="gramEnd"/>
      <w:r w:rsidRPr="00F26B86">
        <w:t>.2</w:t>
      </w:r>
      <w:r w:rsidRPr="00661CFA">
        <w:t>.</w:t>
      </w:r>
    </w:p>
    <w:p w:rsidR="00F15F89" w:rsidRPr="004403F3" w:rsidRDefault="00F15F89" w:rsidP="00F15F89">
      <w:pPr>
        <w:pStyle w:val="formattext"/>
        <w:spacing w:before="0" w:beforeAutospacing="0" w:after="0" w:afterAutospacing="0"/>
        <w:ind w:left="710"/>
        <w:jc w:val="right"/>
        <w:textAlignment w:val="baseline"/>
        <w:rPr>
          <w:sz w:val="28"/>
          <w:szCs w:val="28"/>
        </w:rPr>
      </w:pPr>
      <w:r w:rsidRPr="00661CFA">
        <w:rPr>
          <w:sz w:val="28"/>
          <w:szCs w:val="28"/>
        </w:rPr>
        <w:t xml:space="preserve">Таблица </w:t>
      </w:r>
      <w:r w:rsidRPr="00F26B86">
        <w:rPr>
          <w:sz w:val="28"/>
        </w:rPr>
        <w:t>П</w:t>
      </w:r>
      <w:proofErr w:type="gramStart"/>
      <w:r w:rsidRPr="00F26B86">
        <w:rPr>
          <w:sz w:val="28"/>
        </w:rPr>
        <w:t>2</w:t>
      </w:r>
      <w:proofErr w:type="gramEnd"/>
      <w:r w:rsidRPr="00F26B86">
        <w:rPr>
          <w:sz w:val="28"/>
        </w:rPr>
        <w:t>.2</w:t>
      </w:r>
    </w:p>
    <w:p w:rsidR="00F15F89" w:rsidRPr="004403F3" w:rsidRDefault="00F15F89" w:rsidP="00F15F89">
      <w:pPr>
        <w:pStyle w:val="formattext"/>
        <w:spacing w:before="0" w:beforeAutospacing="0" w:after="0" w:afterAutospacing="0"/>
        <w:ind w:left="710"/>
        <w:jc w:val="right"/>
        <w:textAlignment w:val="baseline"/>
        <w:rPr>
          <w:sz w:val="28"/>
          <w:szCs w:val="28"/>
        </w:rPr>
      </w:pPr>
    </w:p>
    <w:tbl>
      <w:tblPr>
        <w:tblW w:w="0" w:type="auto"/>
        <w:tblInd w:w="130" w:type="dxa"/>
        <w:tblCellMar>
          <w:left w:w="0" w:type="dxa"/>
          <w:right w:w="0" w:type="dxa"/>
        </w:tblCellMar>
        <w:tblLook w:val="04A0" w:firstRow="1" w:lastRow="0" w:firstColumn="1" w:lastColumn="0" w:noHBand="0" w:noVBand="1"/>
      </w:tblPr>
      <w:tblGrid>
        <w:gridCol w:w="1600"/>
        <w:gridCol w:w="8323"/>
      </w:tblGrid>
      <w:tr w:rsidR="00F15F89" w:rsidRPr="004403F3" w:rsidTr="004E10A2">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pPr>
            <w:r w:rsidRPr="004403F3">
              <w:t>Группы мобильности</w:t>
            </w:r>
          </w:p>
        </w:tc>
        <w:tc>
          <w:tcPr>
            <w:tcW w:w="8323"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pPr>
            <w:r w:rsidRPr="004403F3">
              <w:t>Общие характеристики людей групп мобильности</w:t>
            </w:r>
          </w:p>
        </w:tc>
      </w:tr>
      <w:tr w:rsidR="00F15F89" w:rsidRPr="004403F3" w:rsidTr="004E10A2">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pPr>
            <w:r w:rsidRPr="004403F3">
              <w:t>М</w:t>
            </w:r>
            <w:proofErr w:type="gramStart"/>
            <w:r w:rsidRPr="004403F3">
              <w:t>1</w:t>
            </w:r>
            <w:proofErr w:type="gramEnd"/>
          </w:p>
        </w:tc>
        <w:tc>
          <w:tcPr>
            <w:tcW w:w="8323"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both"/>
              <w:textAlignment w:val="baseline"/>
            </w:pPr>
            <w:r w:rsidRPr="004403F3">
              <w:t xml:space="preserve">Люди, не имеющие инвалидности, со сниженной мобильностью (пожилые люди (старше 60 лет), дети дошкольного возраста, беременные женщины), а </w:t>
            </w:r>
            <w:r w:rsidRPr="004403F3">
              <w:lastRenderedPageBreak/>
              <w:t>также глухие и слабослышащие</w:t>
            </w:r>
          </w:p>
        </w:tc>
      </w:tr>
      <w:tr w:rsidR="00F15F89" w:rsidRPr="004403F3" w:rsidTr="004E10A2">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pPr>
            <w:r w:rsidRPr="004403F3">
              <w:lastRenderedPageBreak/>
              <w:t>М</w:t>
            </w:r>
            <w:proofErr w:type="gramStart"/>
            <w:r w:rsidRPr="004403F3">
              <w:t>2</w:t>
            </w:r>
            <w:proofErr w:type="gramEnd"/>
          </w:p>
        </w:tc>
        <w:tc>
          <w:tcPr>
            <w:tcW w:w="8323"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both"/>
              <w:textAlignment w:val="baseline"/>
            </w:pPr>
            <w:r w:rsidRPr="004403F3">
              <w:t>Пожилые немощные люди (имеющие инвалидность или хронические заболевания), слепые и слабовидящие люди</w:t>
            </w:r>
          </w:p>
        </w:tc>
      </w:tr>
      <w:tr w:rsidR="00F15F89" w:rsidRPr="004403F3" w:rsidTr="004E10A2">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pPr>
            <w:r w:rsidRPr="004403F3">
              <w:t>М3</w:t>
            </w:r>
          </w:p>
        </w:tc>
        <w:tc>
          <w:tcPr>
            <w:tcW w:w="8323"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both"/>
              <w:textAlignment w:val="baseline"/>
            </w:pPr>
            <w:r w:rsidRPr="004403F3">
              <w:t>Люди трудоспособного возраста с поражением опорно-двигательного аппарата</w:t>
            </w:r>
          </w:p>
        </w:tc>
      </w:tr>
      <w:tr w:rsidR="00F15F89" w:rsidRPr="004403F3" w:rsidTr="004E10A2">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pPr>
            <w:r w:rsidRPr="004403F3">
              <w:t>М</w:t>
            </w:r>
            <w:proofErr w:type="gramStart"/>
            <w:r w:rsidRPr="004403F3">
              <w:t>4</w:t>
            </w:r>
            <w:proofErr w:type="gramEnd"/>
          </w:p>
        </w:tc>
        <w:tc>
          <w:tcPr>
            <w:tcW w:w="8323"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both"/>
              <w:textAlignment w:val="baseline"/>
            </w:pPr>
            <w:r w:rsidRPr="004403F3">
              <w:t>Инвалиды, передвигающиеся на креслах-колясках</w:t>
            </w:r>
          </w:p>
        </w:tc>
      </w:tr>
      <w:tr w:rsidR="00F15F89" w:rsidRPr="004403F3" w:rsidTr="004E10A2">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rPr>
                <w:vertAlign w:val="superscript"/>
              </w:rPr>
            </w:pPr>
            <w:r w:rsidRPr="004403F3">
              <w:t>НМ</w:t>
            </w:r>
          </w:p>
        </w:tc>
        <w:tc>
          <w:tcPr>
            <w:tcW w:w="8323"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661CFA" w:rsidRDefault="00F15F89" w:rsidP="004E10A2">
            <w:pPr>
              <w:pStyle w:val="formattext"/>
              <w:spacing w:before="0" w:beforeAutospacing="0" w:after="0" w:afterAutospacing="0"/>
              <w:jc w:val="both"/>
              <w:textAlignment w:val="baseline"/>
            </w:pPr>
            <w:r w:rsidRPr="00661CFA">
              <w:t xml:space="preserve">Немобильные граждане </w:t>
            </w:r>
            <w:r w:rsidRPr="00F26B86">
              <w:t>(люди, не имеющие возможности передвигаться самостоятельно, например, люди с травмами опорно-двигательного аппарата). Людей, передвигающихся несамостоятельно на кресле-коляске, следует относить к группе НМ.</w:t>
            </w:r>
          </w:p>
        </w:tc>
      </w:tr>
      <w:tr w:rsidR="00F15F89" w:rsidRPr="004403F3" w:rsidTr="004E10A2">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rPr>
                <w:vertAlign w:val="superscript"/>
              </w:rPr>
            </w:pPr>
            <w:r w:rsidRPr="004403F3">
              <w:t>НТ</w:t>
            </w:r>
          </w:p>
        </w:tc>
        <w:tc>
          <w:tcPr>
            <w:tcW w:w="8323"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661CFA" w:rsidRDefault="00F15F89" w:rsidP="004E10A2">
            <w:pPr>
              <w:pStyle w:val="formattext"/>
              <w:spacing w:before="0" w:beforeAutospacing="0" w:after="0" w:afterAutospacing="0"/>
              <w:jc w:val="both"/>
              <w:textAlignment w:val="baseline"/>
            </w:pPr>
            <w:r w:rsidRPr="00661CFA">
              <w:t xml:space="preserve">Нетранспортабельные люди </w:t>
            </w:r>
            <w:r w:rsidRPr="00F26B86">
              <w:t xml:space="preserve">(Люди, </w:t>
            </w:r>
            <w:proofErr w:type="gramStart"/>
            <w:r w:rsidRPr="00F26B86">
              <w:t>действия</w:t>
            </w:r>
            <w:proofErr w:type="gramEnd"/>
            <w:r w:rsidRPr="00F26B86">
              <w:t xml:space="preserve"> по транспортировке которых являются недопустимыми вследствие прямой угрозы жизни, вызванной такой транспортировкой.)</w:t>
            </w:r>
          </w:p>
        </w:tc>
      </w:tr>
      <w:tr w:rsidR="00F15F89" w:rsidRPr="004403F3" w:rsidTr="004E10A2">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4403F3" w:rsidRDefault="00F15F89" w:rsidP="004E10A2">
            <w:pPr>
              <w:pStyle w:val="formattext"/>
              <w:spacing w:before="0" w:beforeAutospacing="0" w:after="0" w:afterAutospacing="0"/>
              <w:jc w:val="center"/>
              <w:textAlignment w:val="baseline"/>
            </w:pPr>
            <w:r w:rsidRPr="004403F3">
              <w:t>НО</w:t>
            </w:r>
          </w:p>
        </w:tc>
        <w:tc>
          <w:tcPr>
            <w:tcW w:w="8323" w:type="dxa"/>
            <w:tcBorders>
              <w:top w:val="single" w:sz="4" w:space="0" w:color="000000"/>
              <w:left w:val="single" w:sz="4" w:space="0" w:color="000000"/>
              <w:bottom w:val="single" w:sz="4" w:space="0" w:color="000000"/>
              <w:right w:val="single" w:sz="4" w:space="0" w:color="000000"/>
            </w:tcBorders>
            <w:shd w:val="clear" w:color="auto" w:fill="auto"/>
            <w:tcMar>
              <w:top w:w="0" w:type="dxa"/>
              <w:left w:w="130" w:type="dxa"/>
              <w:bottom w:w="0" w:type="dxa"/>
              <w:right w:w="130" w:type="dxa"/>
            </w:tcMar>
            <w:hideMark/>
          </w:tcPr>
          <w:p w:rsidR="00F15F89" w:rsidRPr="00661CFA" w:rsidRDefault="00F15F89" w:rsidP="00661CFA">
            <w:pPr>
              <w:pStyle w:val="formattext"/>
              <w:spacing w:before="0" w:beforeAutospacing="0" w:after="0" w:afterAutospacing="0"/>
              <w:jc w:val="both"/>
              <w:textAlignment w:val="baseline"/>
            </w:pPr>
            <w:r w:rsidRPr="00661CFA">
              <w:t xml:space="preserve">Люди с ограниченной степенью свободы, в том числе люди с психическими отклонениями </w:t>
            </w:r>
            <w:r w:rsidRPr="00F26B86">
              <w:t>(Порядок эвакуации людей, относящихся к группе НО, определяется инструкцией о мерах пожарной безопасности для конкретного здания.)</w:t>
            </w:r>
          </w:p>
        </w:tc>
      </w:tr>
    </w:tbl>
    <w:p w:rsidR="00F15F89" w:rsidRPr="004403F3" w:rsidRDefault="00F15F89" w:rsidP="00F15F89">
      <w:pPr>
        <w:widowControl w:val="0"/>
        <w:autoSpaceDE w:val="0"/>
        <w:autoSpaceDN w:val="0"/>
        <w:adjustRightInd w:val="0"/>
        <w:spacing w:after="0" w:line="240" w:lineRule="auto"/>
        <w:jc w:val="center"/>
        <w:rPr>
          <w:rFonts w:ascii="Times New Roman CYR" w:hAnsi="Times New Roman CYR" w:cs="Times New Roman CYR"/>
        </w:rPr>
      </w:pPr>
    </w:p>
    <w:p w:rsidR="00F15F89" w:rsidRPr="004403F3" w:rsidRDefault="00F15F89" w:rsidP="00F15F89">
      <w:pPr>
        <w:pStyle w:val="a6"/>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rPr>
      </w:pPr>
      <w:r w:rsidRPr="004403F3">
        <w:rPr>
          <w:rFonts w:ascii="Times New Roman" w:eastAsia="Times New Roman" w:hAnsi="Times New Roman"/>
          <w:lang w:eastAsia="ru-RU"/>
        </w:rPr>
        <w:t xml:space="preserve">В соответствии с </w:t>
      </w:r>
      <w:r w:rsidRPr="00711E69">
        <w:rPr>
          <w:rFonts w:ascii="Times New Roman" w:eastAsia="Times New Roman" w:hAnsi="Times New Roman"/>
          <w:lang w:eastAsia="ru-RU"/>
        </w:rPr>
        <w:t xml:space="preserve">таблицей </w:t>
      </w:r>
      <w:r w:rsidRPr="00F26B86">
        <w:rPr>
          <w:rFonts w:ascii="Times New Roman" w:hAnsi="Times New Roman"/>
        </w:rPr>
        <w:t>П</w:t>
      </w:r>
      <w:proofErr w:type="gramStart"/>
      <w:r w:rsidRPr="00F26B86">
        <w:rPr>
          <w:rFonts w:ascii="Times New Roman" w:hAnsi="Times New Roman"/>
        </w:rPr>
        <w:t>2</w:t>
      </w:r>
      <w:proofErr w:type="gramEnd"/>
      <w:r w:rsidRPr="00F26B86">
        <w:rPr>
          <w:rFonts w:ascii="Times New Roman" w:hAnsi="Times New Roman"/>
        </w:rPr>
        <w:t>.3</w:t>
      </w:r>
      <w:r w:rsidRPr="00711E69">
        <w:rPr>
          <w:rFonts w:ascii="Times New Roman" w:hAnsi="Times New Roman"/>
        </w:rPr>
        <w:t xml:space="preserve"> осуществляется выбор групп эвакуируемого контингента зависимости от </w:t>
      </w:r>
      <w:r w:rsidRPr="00711E69">
        <w:rPr>
          <w:rFonts w:ascii="Times New Roman" w:eastAsia="Times New Roman" w:hAnsi="Times New Roman"/>
          <w:lang w:eastAsia="ru-RU"/>
        </w:rPr>
        <w:t xml:space="preserve">класса функциональной пожарной опасности зданий. </w:t>
      </w:r>
      <w:r w:rsidRPr="00711E69">
        <w:rPr>
          <w:rFonts w:ascii="Times New Roman" w:hAnsi="Times New Roman"/>
        </w:rPr>
        <w:t>На основе проектной</w:t>
      </w:r>
      <w:r w:rsidRPr="004403F3">
        <w:rPr>
          <w:rFonts w:ascii="Times New Roman" w:hAnsi="Times New Roman"/>
        </w:rPr>
        <w:t xml:space="preserve"> и иной документации </w:t>
      </w:r>
      <w:r w:rsidRPr="00711E69">
        <w:rPr>
          <w:rFonts w:ascii="Times New Roman" w:hAnsi="Times New Roman"/>
        </w:rPr>
        <w:t xml:space="preserve">на </w:t>
      </w:r>
      <w:r w:rsidRPr="00F26B86">
        <w:rPr>
          <w:rFonts w:ascii="Times New Roman" w:hAnsi="Times New Roman"/>
        </w:rPr>
        <w:t>здание</w:t>
      </w:r>
      <w:r w:rsidRPr="00711E69">
        <w:rPr>
          <w:rFonts w:ascii="Times New Roman" w:hAnsi="Times New Roman"/>
        </w:rPr>
        <w:t xml:space="preserve"> определяется общее количество людей </w:t>
      </w:r>
      <w:r w:rsidRPr="00F26B86">
        <w:rPr>
          <w:rFonts w:ascii="Times New Roman" w:hAnsi="Times New Roman"/>
        </w:rPr>
        <w:t>в здании</w:t>
      </w:r>
      <w:r w:rsidRPr="00711E69">
        <w:rPr>
          <w:rFonts w:ascii="Times New Roman" w:hAnsi="Times New Roman"/>
        </w:rPr>
        <w:t xml:space="preserve">. Определяется </w:t>
      </w:r>
      <w:r w:rsidRPr="00711E69">
        <w:rPr>
          <w:rFonts w:ascii="Times New Roman" w:eastAsia="Times New Roman" w:hAnsi="Times New Roman"/>
          <w:lang w:eastAsia="ru-RU"/>
        </w:rPr>
        <w:t>количество</w:t>
      </w:r>
      <w:r w:rsidRPr="004403F3">
        <w:rPr>
          <w:rFonts w:ascii="Times New Roman" w:eastAsia="Times New Roman" w:hAnsi="Times New Roman"/>
          <w:lang w:eastAsia="ru-RU"/>
        </w:rPr>
        <w:t xml:space="preserve"> людей, относящихся к каждой из этих групп</w:t>
      </w:r>
      <w:r w:rsidRPr="004403F3">
        <w:rPr>
          <w:rFonts w:ascii="Times New Roman" w:hAnsi="Times New Roman"/>
        </w:rPr>
        <w:t>. При отсутствии необходимых данных количество людей принимается в соответствии с пунктами 5, 6 настоящего приложения.</w:t>
      </w:r>
    </w:p>
    <w:p w:rsidR="00F15F89" w:rsidRPr="004403F3" w:rsidRDefault="00F15F89" w:rsidP="00F15F89">
      <w:pPr>
        <w:pStyle w:val="a6"/>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rPr>
      </w:pPr>
      <w:r w:rsidRPr="004403F3">
        <w:rPr>
          <w:rFonts w:ascii="Times New Roman" w:hAnsi="Times New Roman"/>
        </w:rPr>
        <w:t xml:space="preserve">Минимальное расчетное количество людей </w:t>
      </w:r>
      <w:r w:rsidRPr="00F26B86">
        <w:rPr>
          <w:rFonts w:ascii="Times New Roman" w:hAnsi="Times New Roman"/>
        </w:rPr>
        <w:t>в здании</w:t>
      </w:r>
      <w:r w:rsidRPr="00711E69">
        <w:rPr>
          <w:rFonts w:ascii="Times New Roman" w:hAnsi="Times New Roman"/>
        </w:rPr>
        <w:t xml:space="preserve"> должно</w:t>
      </w:r>
      <w:r w:rsidRPr="004403F3">
        <w:rPr>
          <w:rFonts w:ascii="Times New Roman" w:hAnsi="Times New Roman"/>
        </w:rPr>
        <w:t xml:space="preserve"> составлять не менее:</w:t>
      </w:r>
    </w:p>
    <w:p w:rsidR="00F15F89" w:rsidRPr="004403F3" w:rsidRDefault="00F15F89" w:rsidP="00F15F89">
      <w:pPr>
        <w:widowControl w:val="0"/>
        <w:tabs>
          <w:tab w:val="left" w:pos="993"/>
        </w:tabs>
        <w:autoSpaceDE w:val="0"/>
        <w:autoSpaceDN w:val="0"/>
        <w:adjustRightInd w:val="0"/>
        <w:spacing w:after="0" w:line="240" w:lineRule="auto"/>
        <w:ind w:firstLine="709"/>
        <w:jc w:val="both"/>
      </w:pPr>
      <w:r w:rsidRPr="004403F3">
        <w:t>для танцевальных залов – 1 человек на 1,35 м</w:t>
      </w:r>
      <w:proofErr w:type="gramStart"/>
      <w:r w:rsidRPr="004403F3">
        <w:rPr>
          <w:vertAlign w:val="superscript"/>
        </w:rPr>
        <w:t>2</w:t>
      </w:r>
      <w:proofErr w:type="gramEnd"/>
      <w:r w:rsidRPr="004403F3">
        <w:t xml:space="preserve"> площади зала</w:t>
      </w:r>
      <w:r>
        <w:t>;</w:t>
      </w:r>
    </w:p>
    <w:p w:rsidR="00F15F89" w:rsidRPr="004403F3" w:rsidRDefault="00F15F89" w:rsidP="00F15F89">
      <w:pPr>
        <w:pStyle w:val="a4"/>
        <w:tabs>
          <w:tab w:val="left" w:pos="993"/>
        </w:tabs>
        <w:spacing w:before="0" w:beforeAutospacing="0" w:after="0" w:afterAutospacing="0"/>
        <w:ind w:firstLine="709"/>
        <w:jc w:val="both"/>
        <w:rPr>
          <w:sz w:val="28"/>
          <w:szCs w:val="28"/>
        </w:rPr>
      </w:pPr>
      <w:r w:rsidRPr="004403F3">
        <w:rPr>
          <w:sz w:val="28"/>
          <w:szCs w:val="28"/>
        </w:rPr>
        <w:t>для магазинов – 1 человек на 3 м</w:t>
      </w:r>
      <w:proofErr w:type="gramStart"/>
      <w:r w:rsidRPr="004403F3">
        <w:rPr>
          <w:sz w:val="28"/>
          <w:szCs w:val="28"/>
          <w:vertAlign w:val="superscript"/>
        </w:rPr>
        <w:t>2</w:t>
      </w:r>
      <w:proofErr w:type="gramEnd"/>
      <w:r w:rsidRPr="004403F3">
        <w:rPr>
          <w:sz w:val="28"/>
          <w:szCs w:val="28"/>
        </w:rPr>
        <w:t xml:space="preserve"> площади торгового зала, включая площадь, занятую оборудованием;</w:t>
      </w:r>
    </w:p>
    <w:p w:rsidR="00F15F89" w:rsidRPr="004403F3" w:rsidRDefault="00F15F89" w:rsidP="00F15F89">
      <w:pPr>
        <w:pStyle w:val="a4"/>
        <w:tabs>
          <w:tab w:val="left" w:pos="993"/>
        </w:tabs>
        <w:spacing w:before="0" w:beforeAutospacing="0" w:after="0" w:afterAutospacing="0"/>
        <w:ind w:firstLine="709"/>
        <w:jc w:val="both"/>
        <w:rPr>
          <w:sz w:val="28"/>
          <w:szCs w:val="28"/>
        </w:rPr>
      </w:pPr>
      <w:r w:rsidRPr="004403F3">
        <w:rPr>
          <w:sz w:val="28"/>
          <w:szCs w:val="28"/>
        </w:rPr>
        <w:t>для рынков – 1 человек на 1,6 м</w:t>
      </w:r>
      <w:proofErr w:type="gramStart"/>
      <w:r w:rsidRPr="004403F3">
        <w:rPr>
          <w:sz w:val="28"/>
          <w:szCs w:val="28"/>
          <w:vertAlign w:val="superscript"/>
        </w:rPr>
        <w:t>2</w:t>
      </w:r>
      <w:proofErr w:type="gramEnd"/>
      <w:r w:rsidRPr="004403F3">
        <w:rPr>
          <w:sz w:val="28"/>
          <w:szCs w:val="28"/>
        </w:rPr>
        <w:t xml:space="preserve"> площади торгового зала рыночной торговли, включая площадь, занятую оборудованием;</w:t>
      </w:r>
    </w:p>
    <w:p w:rsidR="00F15F89" w:rsidRPr="004403F3" w:rsidRDefault="00F15F89" w:rsidP="00F15F89">
      <w:pPr>
        <w:widowControl w:val="0"/>
        <w:tabs>
          <w:tab w:val="left" w:pos="993"/>
        </w:tabs>
        <w:autoSpaceDE w:val="0"/>
        <w:autoSpaceDN w:val="0"/>
        <w:adjustRightInd w:val="0"/>
        <w:spacing w:after="0" w:line="240" w:lineRule="auto"/>
        <w:ind w:firstLine="709"/>
        <w:jc w:val="both"/>
      </w:pPr>
      <w:r w:rsidRPr="004403F3">
        <w:t>для предприятий бытового обслуживания</w:t>
      </w:r>
      <w:r>
        <w:t xml:space="preserve"> –</w:t>
      </w:r>
      <w:r w:rsidRPr="004403F3">
        <w:t xml:space="preserve"> 1 человек на 1,35 м</w:t>
      </w:r>
      <w:proofErr w:type="gramStart"/>
      <w:r w:rsidRPr="004403F3">
        <w:rPr>
          <w:vertAlign w:val="superscript"/>
        </w:rPr>
        <w:t>2</w:t>
      </w:r>
      <w:proofErr w:type="gramEnd"/>
      <w:r w:rsidRPr="004403F3">
        <w:t xml:space="preserve"> площади помещения для посетителей, включая площадь, занятую оборудованием;</w:t>
      </w:r>
    </w:p>
    <w:p w:rsidR="00F15F89" w:rsidRPr="004403F3" w:rsidRDefault="00F15F89" w:rsidP="00F15F89">
      <w:pPr>
        <w:widowControl w:val="0"/>
        <w:tabs>
          <w:tab w:val="left" w:pos="993"/>
        </w:tabs>
        <w:autoSpaceDE w:val="0"/>
        <w:autoSpaceDN w:val="0"/>
        <w:adjustRightInd w:val="0"/>
        <w:spacing w:after="0" w:line="240" w:lineRule="auto"/>
        <w:ind w:firstLine="709"/>
        <w:jc w:val="both"/>
      </w:pPr>
      <w:r w:rsidRPr="004403F3">
        <w:t>для административных помещений – 1 человек на 6 м</w:t>
      </w:r>
      <w:proofErr w:type="gramStart"/>
      <w:r w:rsidRPr="004403F3">
        <w:rPr>
          <w:vertAlign w:val="superscript"/>
        </w:rPr>
        <w:t>2</w:t>
      </w:r>
      <w:proofErr w:type="gramEnd"/>
      <w:r w:rsidRPr="004403F3">
        <w:t xml:space="preserve"> суммарной площади офисных помещений;</w:t>
      </w:r>
    </w:p>
    <w:p w:rsidR="00F15F89" w:rsidRPr="004403F3" w:rsidRDefault="00F15F89" w:rsidP="00F15F89">
      <w:pPr>
        <w:widowControl w:val="0"/>
        <w:tabs>
          <w:tab w:val="left" w:pos="993"/>
        </w:tabs>
        <w:autoSpaceDE w:val="0"/>
        <w:autoSpaceDN w:val="0"/>
        <w:adjustRightInd w:val="0"/>
        <w:spacing w:after="0" w:line="240" w:lineRule="auto"/>
        <w:ind w:firstLine="709"/>
        <w:jc w:val="both"/>
      </w:pPr>
      <w:r w:rsidRPr="004403F3">
        <w:t xml:space="preserve">для стоянок автомобилей – 1 человек на 1 </w:t>
      </w:r>
      <w:proofErr w:type="spellStart"/>
      <w:r w:rsidRPr="004403F3">
        <w:t>машиноместо</w:t>
      </w:r>
      <w:proofErr w:type="spellEnd"/>
      <w:r w:rsidRPr="004403F3">
        <w:t>;</w:t>
      </w:r>
    </w:p>
    <w:p w:rsidR="00F15F89" w:rsidRPr="004403F3" w:rsidRDefault="00F15F89" w:rsidP="00F15F89">
      <w:pPr>
        <w:pStyle w:val="a4"/>
        <w:tabs>
          <w:tab w:val="left" w:pos="993"/>
        </w:tabs>
        <w:spacing w:before="0" w:beforeAutospacing="0" w:after="0" w:afterAutospacing="0"/>
        <w:ind w:firstLine="709"/>
        <w:jc w:val="both"/>
        <w:rPr>
          <w:sz w:val="28"/>
          <w:szCs w:val="28"/>
        </w:rPr>
      </w:pPr>
      <w:r w:rsidRPr="00EC29B6">
        <w:rPr>
          <w:sz w:val="28"/>
          <w:szCs w:val="28"/>
        </w:rPr>
        <w:t>для предприятий общественного питания – 1 человек на 1 посадочное место, при организации танцевальных площадок – 1 человек на 2 м</w:t>
      </w:r>
      <w:proofErr w:type="gramStart"/>
      <w:r w:rsidRPr="00EC29B6">
        <w:rPr>
          <w:sz w:val="28"/>
          <w:szCs w:val="28"/>
          <w:vertAlign w:val="superscript"/>
        </w:rPr>
        <w:t>2</w:t>
      </w:r>
      <w:proofErr w:type="gramEnd"/>
      <w:r w:rsidRPr="00EC29B6">
        <w:rPr>
          <w:sz w:val="28"/>
          <w:szCs w:val="28"/>
        </w:rPr>
        <w:t xml:space="preserve"> площади зала, не занятой оборудованием;</w:t>
      </w:r>
    </w:p>
    <w:p w:rsidR="00F15F89" w:rsidRPr="004403F3" w:rsidRDefault="00F15F89" w:rsidP="00F15F89">
      <w:pPr>
        <w:pStyle w:val="a4"/>
        <w:tabs>
          <w:tab w:val="left" w:pos="993"/>
        </w:tabs>
        <w:spacing w:before="0" w:beforeAutospacing="0" w:after="0" w:afterAutospacing="0"/>
        <w:ind w:firstLine="709"/>
        <w:jc w:val="both"/>
        <w:rPr>
          <w:sz w:val="28"/>
          <w:szCs w:val="28"/>
        </w:rPr>
      </w:pPr>
      <w:r w:rsidRPr="004403F3">
        <w:rPr>
          <w:sz w:val="28"/>
          <w:szCs w:val="28"/>
        </w:rPr>
        <w:t>для зданий жилых многоквартирных – не менее количества комнат в квартире плюс два человека на каждую квартиру;</w:t>
      </w:r>
    </w:p>
    <w:p w:rsidR="00F15F89" w:rsidRPr="004403F3" w:rsidRDefault="00F15F89" w:rsidP="00F15F89">
      <w:pPr>
        <w:pStyle w:val="a4"/>
        <w:tabs>
          <w:tab w:val="left" w:pos="993"/>
        </w:tabs>
        <w:spacing w:before="0" w:beforeAutospacing="0" w:after="0" w:afterAutospacing="0"/>
        <w:ind w:firstLine="709"/>
        <w:jc w:val="both"/>
        <w:rPr>
          <w:sz w:val="28"/>
          <w:szCs w:val="28"/>
        </w:rPr>
      </w:pPr>
      <w:r w:rsidRPr="004403F3">
        <w:rPr>
          <w:sz w:val="28"/>
          <w:szCs w:val="28"/>
        </w:rPr>
        <w:t>для внеквартирных кладовых зданий жилых многоквартирных – 1 человек на 1 кладовую;</w:t>
      </w:r>
    </w:p>
    <w:p w:rsidR="00F15F89" w:rsidRPr="004403F3" w:rsidRDefault="00F15F89" w:rsidP="00F15F89">
      <w:pPr>
        <w:pStyle w:val="pboth"/>
        <w:tabs>
          <w:tab w:val="left" w:pos="993"/>
        </w:tabs>
        <w:spacing w:before="0" w:beforeAutospacing="0" w:after="0" w:afterAutospacing="0"/>
        <w:ind w:firstLine="709"/>
        <w:jc w:val="both"/>
        <w:textAlignment w:val="baseline"/>
        <w:rPr>
          <w:color w:val="000000"/>
          <w:sz w:val="28"/>
          <w:szCs w:val="28"/>
        </w:rPr>
      </w:pPr>
      <w:bookmarkStart w:id="20" w:name="100243"/>
      <w:bookmarkEnd w:id="20"/>
      <w:r w:rsidRPr="004403F3">
        <w:rPr>
          <w:color w:val="000000"/>
          <w:sz w:val="28"/>
          <w:szCs w:val="28"/>
        </w:rPr>
        <w:t xml:space="preserve">для молельных залов культовых зданий с расчетным числом посетителей – не менее количества сидячих мест плюс количество людей, определенное из </w:t>
      </w:r>
      <w:r w:rsidRPr="004403F3">
        <w:rPr>
          <w:color w:val="000000"/>
          <w:sz w:val="28"/>
          <w:szCs w:val="28"/>
        </w:rPr>
        <w:lastRenderedPageBreak/>
        <w:t>расчета 0,8 м</w:t>
      </w:r>
      <w:proofErr w:type="gramStart"/>
      <w:r w:rsidRPr="004403F3">
        <w:rPr>
          <w:color w:val="000000"/>
          <w:sz w:val="28"/>
          <w:szCs w:val="28"/>
          <w:vertAlign w:val="superscript"/>
        </w:rPr>
        <w:t>2</w:t>
      </w:r>
      <w:proofErr w:type="gramEnd"/>
      <w:r w:rsidRPr="004403F3">
        <w:rPr>
          <w:color w:val="000000"/>
          <w:sz w:val="28"/>
          <w:szCs w:val="28"/>
        </w:rPr>
        <w:t xml:space="preserve"> площади молельного зала на одного человека, не занятой оборудованием;</w:t>
      </w:r>
    </w:p>
    <w:p w:rsidR="00F15F89" w:rsidRPr="004403F3" w:rsidRDefault="00F15F89" w:rsidP="00F15F89">
      <w:pPr>
        <w:pStyle w:val="pboth"/>
        <w:tabs>
          <w:tab w:val="left" w:pos="993"/>
        </w:tabs>
        <w:spacing w:before="0" w:beforeAutospacing="0" w:after="0" w:afterAutospacing="0"/>
        <w:ind w:firstLine="709"/>
        <w:jc w:val="both"/>
        <w:textAlignment w:val="baseline"/>
        <w:rPr>
          <w:color w:val="000000"/>
          <w:sz w:val="28"/>
          <w:szCs w:val="28"/>
        </w:rPr>
      </w:pPr>
      <w:bookmarkStart w:id="21" w:name="100244"/>
      <w:bookmarkEnd w:id="21"/>
      <w:r w:rsidRPr="004403F3">
        <w:rPr>
          <w:color w:val="000000"/>
          <w:sz w:val="28"/>
          <w:szCs w:val="28"/>
        </w:rPr>
        <w:t>для молельных залов культовых зданий с</w:t>
      </w:r>
      <w:r w:rsidR="00BD32BB">
        <w:rPr>
          <w:color w:val="000000"/>
          <w:sz w:val="28"/>
          <w:szCs w:val="28"/>
        </w:rPr>
        <w:t xml:space="preserve"> нерасчетным числом посетителей</w:t>
      </w:r>
      <w:r w:rsidR="00BD32BB">
        <w:t> – </w:t>
      </w:r>
      <w:r w:rsidRPr="004403F3">
        <w:rPr>
          <w:color w:val="000000"/>
          <w:sz w:val="28"/>
          <w:szCs w:val="28"/>
        </w:rPr>
        <w:t>из расчета 0,5 м</w:t>
      </w:r>
      <w:proofErr w:type="gramStart"/>
      <w:r w:rsidRPr="004403F3">
        <w:rPr>
          <w:color w:val="000000"/>
          <w:sz w:val="28"/>
          <w:szCs w:val="28"/>
          <w:vertAlign w:val="superscript"/>
        </w:rPr>
        <w:t>2</w:t>
      </w:r>
      <w:proofErr w:type="gramEnd"/>
      <w:r w:rsidRPr="004403F3">
        <w:rPr>
          <w:color w:val="000000"/>
          <w:sz w:val="28"/>
          <w:szCs w:val="28"/>
        </w:rPr>
        <w:t xml:space="preserve"> площади молельного зала на одного человека, включая площадь, занятую оборудованием;</w:t>
      </w:r>
    </w:p>
    <w:p w:rsidR="00F15F89" w:rsidRPr="004403F3" w:rsidRDefault="00F15F89" w:rsidP="00F15F89">
      <w:pPr>
        <w:pStyle w:val="pboth"/>
        <w:tabs>
          <w:tab w:val="left" w:pos="993"/>
        </w:tabs>
        <w:spacing w:before="0" w:beforeAutospacing="0" w:after="0" w:afterAutospacing="0"/>
        <w:ind w:firstLine="709"/>
        <w:jc w:val="both"/>
        <w:textAlignment w:val="baseline"/>
        <w:rPr>
          <w:color w:val="000000"/>
          <w:sz w:val="28"/>
          <w:szCs w:val="28"/>
        </w:rPr>
      </w:pPr>
      <w:bookmarkStart w:id="22" w:name="100245"/>
      <w:bookmarkEnd w:id="22"/>
      <w:r w:rsidRPr="004403F3">
        <w:rPr>
          <w:color w:val="000000"/>
          <w:sz w:val="28"/>
          <w:szCs w:val="28"/>
        </w:rPr>
        <w:t xml:space="preserve">для алтаря культовых зданий </w:t>
      </w:r>
      <w:r w:rsidRPr="004403F3">
        <w:rPr>
          <w:sz w:val="28"/>
          <w:szCs w:val="28"/>
        </w:rPr>
        <w:t xml:space="preserve">– </w:t>
      </w:r>
      <w:r w:rsidRPr="004403F3">
        <w:rPr>
          <w:color w:val="000000"/>
          <w:sz w:val="28"/>
          <w:szCs w:val="28"/>
        </w:rPr>
        <w:t>из расчета 5 м</w:t>
      </w:r>
      <w:proofErr w:type="gramStart"/>
      <w:r w:rsidRPr="004403F3">
        <w:rPr>
          <w:color w:val="000000"/>
          <w:sz w:val="28"/>
          <w:szCs w:val="28"/>
          <w:vertAlign w:val="superscript"/>
        </w:rPr>
        <w:t>2</w:t>
      </w:r>
      <w:proofErr w:type="gramEnd"/>
      <w:r w:rsidRPr="004403F3">
        <w:rPr>
          <w:color w:val="000000"/>
          <w:sz w:val="28"/>
          <w:szCs w:val="28"/>
        </w:rPr>
        <w:t xml:space="preserve"> площади алтаря на одного человека, включая площадь, занятую оборудованием.</w:t>
      </w:r>
    </w:p>
    <w:p w:rsidR="00F15F89" w:rsidRPr="004403F3" w:rsidRDefault="00F15F89" w:rsidP="00F15F89">
      <w:pPr>
        <w:pStyle w:val="a4"/>
        <w:tabs>
          <w:tab w:val="left" w:pos="993"/>
        </w:tabs>
        <w:spacing w:before="0" w:beforeAutospacing="0" w:after="0" w:afterAutospacing="0"/>
        <w:ind w:firstLine="709"/>
        <w:jc w:val="both"/>
        <w:rPr>
          <w:sz w:val="28"/>
          <w:szCs w:val="28"/>
        </w:rPr>
      </w:pPr>
      <w:bookmarkStart w:id="23" w:name="100246"/>
      <w:bookmarkEnd w:id="23"/>
      <w:r w:rsidRPr="004403F3">
        <w:rPr>
          <w:sz w:val="28"/>
          <w:szCs w:val="28"/>
        </w:rPr>
        <w:t xml:space="preserve">В </w:t>
      </w:r>
      <w:proofErr w:type="gramStart"/>
      <w:r w:rsidRPr="004403F3">
        <w:rPr>
          <w:sz w:val="28"/>
          <w:szCs w:val="28"/>
        </w:rPr>
        <w:t>случае</w:t>
      </w:r>
      <w:proofErr w:type="gramEnd"/>
      <w:r w:rsidRPr="004403F3">
        <w:rPr>
          <w:sz w:val="28"/>
          <w:szCs w:val="28"/>
        </w:rPr>
        <w:t>, если общее количество людей, определенное по пункту 4 настоящего приложения, составляет менее минимального, количество людей следует принимать равным минимальному расчетному количеству, за исключением случаев, когда численность людей ограничена в рамках дополнительных мероприятий по обеспечению пожарной безопасности.</w:t>
      </w:r>
    </w:p>
    <w:p w:rsidR="00F15F89" w:rsidRPr="004403F3" w:rsidRDefault="00F15F89" w:rsidP="00F15F89">
      <w:pPr>
        <w:pStyle w:val="a6"/>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rPr>
      </w:pPr>
      <w:r w:rsidRPr="004403F3">
        <w:rPr>
          <w:rFonts w:ascii="Times New Roman" w:hAnsi="Times New Roman"/>
        </w:rPr>
        <w:t xml:space="preserve">В соответствии с положениями </w:t>
      </w:r>
      <w:r w:rsidRPr="00711E69">
        <w:rPr>
          <w:rFonts w:ascii="Times New Roman" w:hAnsi="Times New Roman"/>
        </w:rPr>
        <w:t xml:space="preserve">таблицы </w:t>
      </w:r>
      <w:r w:rsidRPr="00F26B86">
        <w:rPr>
          <w:rFonts w:ascii="Times New Roman" w:hAnsi="Times New Roman"/>
        </w:rPr>
        <w:t>П</w:t>
      </w:r>
      <w:proofErr w:type="gramStart"/>
      <w:r w:rsidRPr="00F26B86">
        <w:rPr>
          <w:rFonts w:ascii="Times New Roman" w:hAnsi="Times New Roman"/>
        </w:rPr>
        <w:t>2</w:t>
      </w:r>
      <w:proofErr w:type="gramEnd"/>
      <w:r w:rsidRPr="00F26B86">
        <w:rPr>
          <w:rFonts w:ascii="Times New Roman" w:hAnsi="Times New Roman"/>
        </w:rPr>
        <w:t>.3</w:t>
      </w:r>
      <w:r w:rsidRPr="00711E69">
        <w:rPr>
          <w:rFonts w:ascii="Times New Roman" w:hAnsi="Times New Roman"/>
        </w:rPr>
        <w:t xml:space="preserve"> определяется </w:t>
      </w:r>
      <w:r w:rsidRPr="00711E69">
        <w:rPr>
          <w:rFonts w:ascii="Times New Roman" w:hAnsi="Times New Roman"/>
          <w:bCs/>
        </w:rPr>
        <w:t xml:space="preserve">минимальное расчетное количество людей, относящихся к группам мобильности М2, М3, М4. </w:t>
      </w:r>
      <w:r w:rsidRPr="00711E69">
        <w:rPr>
          <w:rFonts w:ascii="Times New Roman" w:hAnsi="Times New Roman"/>
        </w:rPr>
        <w:t>При этом, если в таблице приведено суммарное</w:t>
      </w:r>
      <w:r w:rsidRPr="004403F3">
        <w:rPr>
          <w:rFonts w:ascii="Times New Roman" w:hAnsi="Times New Roman"/>
        </w:rPr>
        <w:t xml:space="preserve"> количество людей групп М</w:t>
      </w:r>
      <w:proofErr w:type="gramStart"/>
      <w:r w:rsidRPr="004403F3">
        <w:rPr>
          <w:rFonts w:ascii="Times New Roman" w:hAnsi="Times New Roman"/>
        </w:rPr>
        <w:t>2</w:t>
      </w:r>
      <w:proofErr w:type="gramEnd"/>
      <w:r w:rsidRPr="004403F3">
        <w:rPr>
          <w:rFonts w:ascii="Times New Roman" w:hAnsi="Times New Roman"/>
        </w:rPr>
        <w:t>, М3, М4, количество людей каждой из групп (М2/М3/М4) следует определять из соотношения</w:t>
      </w:r>
      <w:r>
        <w:rPr>
          <w:rFonts w:ascii="Times New Roman" w:hAnsi="Times New Roman"/>
        </w:rPr>
        <w:t>:</w:t>
      </w:r>
      <w:r w:rsidRPr="004403F3">
        <w:rPr>
          <w:rFonts w:ascii="Times New Roman" w:hAnsi="Times New Roman"/>
        </w:rPr>
        <w:t xml:space="preserve"> 0,25/0,6/0,15. </w:t>
      </w:r>
    </w:p>
    <w:p w:rsidR="00F15F89" w:rsidRPr="004403F3" w:rsidRDefault="00F15F89" w:rsidP="00F15F89">
      <w:pPr>
        <w:pStyle w:val="a6"/>
        <w:widowControl w:val="0"/>
        <w:tabs>
          <w:tab w:val="left" w:pos="993"/>
        </w:tabs>
        <w:autoSpaceDE w:val="0"/>
        <w:autoSpaceDN w:val="0"/>
        <w:adjustRightInd w:val="0"/>
        <w:spacing w:after="0" w:line="240" w:lineRule="auto"/>
        <w:ind w:left="0" w:firstLine="709"/>
        <w:jc w:val="both"/>
        <w:rPr>
          <w:rFonts w:ascii="Times New Roman" w:hAnsi="Times New Roman"/>
        </w:rPr>
      </w:pPr>
      <w:r w:rsidRPr="004403F3">
        <w:rPr>
          <w:rFonts w:ascii="Times New Roman" w:hAnsi="Times New Roman"/>
          <w:bCs/>
        </w:rPr>
        <w:t xml:space="preserve">При необходимости количество людей в оставшейся группе определяется как разность между общим количеством людей и </w:t>
      </w:r>
      <w:r w:rsidRPr="004403F3">
        <w:rPr>
          <w:rFonts w:ascii="Times New Roman" w:hAnsi="Times New Roman"/>
        </w:rPr>
        <w:t>суммарным количеством людей групп М</w:t>
      </w:r>
      <w:proofErr w:type="gramStart"/>
      <w:r w:rsidRPr="004403F3">
        <w:rPr>
          <w:rFonts w:ascii="Times New Roman" w:hAnsi="Times New Roman"/>
        </w:rPr>
        <w:t>2</w:t>
      </w:r>
      <w:proofErr w:type="gramEnd"/>
      <w:r w:rsidRPr="004403F3">
        <w:rPr>
          <w:rFonts w:ascii="Times New Roman" w:hAnsi="Times New Roman"/>
        </w:rPr>
        <w:t>, М3, М4.</w:t>
      </w:r>
    </w:p>
    <w:p w:rsidR="00F15F89" w:rsidRPr="00711E69" w:rsidRDefault="00F15F89" w:rsidP="00F15F89">
      <w:pPr>
        <w:pStyle w:val="a6"/>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rPr>
      </w:pPr>
      <w:r w:rsidRPr="004403F3">
        <w:rPr>
          <w:rFonts w:ascii="Times New Roman" w:hAnsi="Times New Roman"/>
        </w:rPr>
        <w:t xml:space="preserve">Для </w:t>
      </w:r>
      <w:r w:rsidRPr="00711E69">
        <w:rPr>
          <w:rFonts w:ascii="Times New Roman" w:hAnsi="Times New Roman"/>
        </w:rPr>
        <w:t xml:space="preserve">зданий больниц количество людей в каждой группе определяется по таблице </w:t>
      </w:r>
      <w:r w:rsidRPr="00F26B86">
        <w:rPr>
          <w:rFonts w:ascii="Times New Roman" w:hAnsi="Times New Roman"/>
        </w:rPr>
        <w:t>П</w:t>
      </w:r>
      <w:proofErr w:type="gramStart"/>
      <w:r w:rsidRPr="00F26B86">
        <w:rPr>
          <w:rFonts w:ascii="Times New Roman" w:hAnsi="Times New Roman"/>
        </w:rPr>
        <w:t>2</w:t>
      </w:r>
      <w:proofErr w:type="gramEnd"/>
      <w:r w:rsidRPr="00F26B86">
        <w:rPr>
          <w:rFonts w:ascii="Times New Roman" w:hAnsi="Times New Roman"/>
        </w:rPr>
        <w:t>.4</w:t>
      </w:r>
      <w:r w:rsidRPr="00711E69">
        <w:rPr>
          <w:rFonts w:ascii="Times New Roman" w:hAnsi="Times New Roman"/>
        </w:rPr>
        <w:t xml:space="preserve">. Для специализированных учреждений для пребывания МГН </w:t>
      </w:r>
      <w:r w:rsidRPr="00470DB9">
        <w:rPr>
          <w:rFonts w:ascii="Times New Roman" w:hAnsi="Times New Roman"/>
        </w:rPr>
        <w:t>(дома инвалидов</w:t>
      </w:r>
      <w:r w:rsidR="00ED4BB4" w:rsidRPr="00470DB9">
        <w:rPr>
          <w:rFonts w:ascii="Times New Roman" w:hAnsi="Times New Roman"/>
        </w:rPr>
        <w:t>,</w:t>
      </w:r>
      <w:r w:rsidRPr="00470DB9">
        <w:rPr>
          <w:rFonts w:ascii="Times New Roman" w:hAnsi="Times New Roman"/>
        </w:rPr>
        <w:t xml:space="preserve"> жилы</w:t>
      </w:r>
      <w:r w:rsidR="00ED4BB4" w:rsidRPr="00470DB9">
        <w:rPr>
          <w:rFonts w:ascii="Times New Roman" w:hAnsi="Times New Roman"/>
        </w:rPr>
        <w:t>е</w:t>
      </w:r>
      <w:r w:rsidRPr="00470DB9">
        <w:rPr>
          <w:rFonts w:ascii="Times New Roman" w:hAnsi="Times New Roman"/>
        </w:rPr>
        <w:t xml:space="preserve"> дом</w:t>
      </w:r>
      <w:r w:rsidR="00ED4BB4" w:rsidRPr="00470DB9">
        <w:rPr>
          <w:rFonts w:ascii="Times New Roman" w:hAnsi="Times New Roman"/>
        </w:rPr>
        <w:t>а</w:t>
      </w:r>
      <w:r w:rsidRPr="00470DB9">
        <w:rPr>
          <w:rFonts w:ascii="Times New Roman" w:hAnsi="Times New Roman"/>
        </w:rPr>
        <w:t>, специально предназначенных для инвалидов</w:t>
      </w:r>
      <w:r w:rsidR="00ED4BB4" w:rsidRPr="00470DB9">
        <w:rPr>
          <w:rFonts w:ascii="Times New Roman" w:hAnsi="Times New Roman"/>
        </w:rPr>
        <w:t>)</w:t>
      </w:r>
      <w:r w:rsidRPr="00470DB9">
        <w:rPr>
          <w:rFonts w:ascii="Times New Roman" w:hAnsi="Times New Roman"/>
        </w:rPr>
        <w:t>, количество МГН, относящихся к различным группам, следует определять</w:t>
      </w:r>
      <w:r w:rsidRPr="004403F3">
        <w:rPr>
          <w:rFonts w:ascii="Times New Roman" w:hAnsi="Times New Roman"/>
        </w:rPr>
        <w:t xml:space="preserve"> в соответствии с заданием на </w:t>
      </w:r>
      <w:r w:rsidRPr="00711E69">
        <w:rPr>
          <w:rFonts w:ascii="Times New Roman" w:hAnsi="Times New Roman"/>
        </w:rPr>
        <w:t>проектирование</w:t>
      </w:r>
      <w:r w:rsidRPr="00F26B86">
        <w:rPr>
          <w:rFonts w:ascii="Times New Roman" w:hAnsi="Times New Roman"/>
        </w:rPr>
        <w:t xml:space="preserve"> или иной документацией на здание</w:t>
      </w:r>
      <w:r w:rsidRPr="00711E69">
        <w:rPr>
          <w:rFonts w:ascii="Times New Roman" w:hAnsi="Times New Roman"/>
        </w:rPr>
        <w:t>.</w:t>
      </w:r>
    </w:p>
    <w:p w:rsidR="00F15F89" w:rsidRPr="00711E69" w:rsidRDefault="00F15F89" w:rsidP="00F15F89">
      <w:pPr>
        <w:pStyle w:val="a6"/>
        <w:widowControl w:val="0"/>
        <w:autoSpaceDE w:val="0"/>
        <w:autoSpaceDN w:val="0"/>
        <w:adjustRightInd w:val="0"/>
        <w:spacing w:after="0" w:line="240" w:lineRule="auto"/>
        <w:ind w:left="0" w:firstLine="709"/>
        <w:jc w:val="both"/>
        <w:rPr>
          <w:rFonts w:ascii="Times New Roman" w:hAnsi="Times New Roman"/>
          <w:strike/>
        </w:rPr>
      </w:pPr>
    </w:p>
    <w:p w:rsidR="00F15F89" w:rsidRDefault="00F15F89" w:rsidP="00F15F89">
      <w:pPr>
        <w:pStyle w:val="a6"/>
        <w:widowControl w:val="0"/>
        <w:tabs>
          <w:tab w:val="left" w:pos="993"/>
        </w:tabs>
        <w:autoSpaceDE w:val="0"/>
        <w:autoSpaceDN w:val="0"/>
        <w:adjustRightInd w:val="0"/>
        <w:spacing w:after="0" w:line="240" w:lineRule="auto"/>
        <w:ind w:left="709"/>
        <w:jc w:val="right"/>
        <w:rPr>
          <w:rFonts w:ascii="Times New Roman" w:hAnsi="Times New Roman"/>
        </w:rPr>
      </w:pPr>
      <w:r w:rsidRPr="00711E69">
        <w:rPr>
          <w:rFonts w:ascii="Times New Roman" w:hAnsi="Times New Roman"/>
        </w:rPr>
        <w:t xml:space="preserve">Таблица </w:t>
      </w:r>
      <w:r w:rsidRPr="00F26B86">
        <w:rPr>
          <w:rFonts w:ascii="Times New Roman" w:hAnsi="Times New Roman"/>
        </w:rPr>
        <w:t>П</w:t>
      </w:r>
      <w:proofErr w:type="gramStart"/>
      <w:r w:rsidRPr="00F26B86">
        <w:rPr>
          <w:rFonts w:ascii="Times New Roman" w:hAnsi="Times New Roman"/>
        </w:rPr>
        <w:t>2</w:t>
      </w:r>
      <w:proofErr w:type="gramEnd"/>
      <w:r w:rsidRPr="00F26B86">
        <w:rPr>
          <w:rFonts w:ascii="Times New Roman" w:hAnsi="Times New Roman"/>
        </w:rPr>
        <w:t>.3</w:t>
      </w:r>
    </w:p>
    <w:p w:rsidR="00F15F89" w:rsidRPr="00035C59" w:rsidRDefault="00F15F89" w:rsidP="00F15F89">
      <w:pPr>
        <w:pStyle w:val="a6"/>
        <w:widowControl w:val="0"/>
        <w:tabs>
          <w:tab w:val="left" w:pos="993"/>
        </w:tabs>
        <w:autoSpaceDE w:val="0"/>
        <w:autoSpaceDN w:val="0"/>
        <w:adjustRightInd w:val="0"/>
        <w:spacing w:after="0" w:line="240" w:lineRule="auto"/>
        <w:ind w:left="709"/>
        <w:jc w:val="right"/>
        <w:rPr>
          <w:rFonts w:ascii="Times New Roman" w:hAnsi="Times New Roman"/>
        </w:rPr>
      </w:pPr>
    </w:p>
    <w:p w:rsidR="00F15F89" w:rsidRPr="00035C59" w:rsidRDefault="00F15F89" w:rsidP="00F15F89">
      <w:pPr>
        <w:pStyle w:val="a6"/>
        <w:widowControl w:val="0"/>
        <w:tabs>
          <w:tab w:val="left" w:pos="993"/>
        </w:tabs>
        <w:autoSpaceDE w:val="0"/>
        <w:autoSpaceDN w:val="0"/>
        <w:adjustRightInd w:val="0"/>
        <w:spacing w:after="0" w:line="240" w:lineRule="auto"/>
        <w:ind w:left="0"/>
        <w:jc w:val="center"/>
        <w:rPr>
          <w:rFonts w:ascii="Times New Roman" w:hAnsi="Times New Roman"/>
        </w:rPr>
      </w:pPr>
      <w:r w:rsidRPr="00035C59">
        <w:rPr>
          <w:rFonts w:ascii="Times New Roman" w:hAnsi="Times New Roman"/>
        </w:rPr>
        <w:t>Эвакуируемый контингент в зависимости от класса функциональной пожарной опасности зданий</w:t>
      </w:r>
    </w:p>
    <w:p w:rsidR="00F15F89" w:rsidRPr="004403F3" w:rsidRDefault="00F15F89" w:rsidP="00F15F89">
      <w:pPr>
        <w:spacing w:after="0" w:line="240" w:lineRule="auto"/>
        <w:jc w:val="center"/>
        <w:rPr>
          <w:rFonts w:eastAsia="Times New Roman"/>
          <w:lang w:eastAsia="ru-RU"/>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42"/>
        <w:gridCol w:w="3579"/>
        <w:gridCol w:w="4110"/>
      </w:tblGrid>
      <w:tr w:rsidR="00711E69" w:rsidRPr="00711E69" w:rsidTr="004E10A2">
        <w:trPr>
          <w:jc w:val="center"/>
        </w:trPr>
        <w:tc>
          <w:tcPr>
            <w:tcW w:w="462" w:type="dxa"/>
          </w:tcPr>
          <w:p w:rsidR="00F15F89" w:rsidRPr="00711E69" w:rsidRDefault="00F15F89" w:rsidP="004E10A2">
            <w:pPr>
              <w:spacing w:after="0" w:line="240" w:lineRule="auto"/>
              <w:ind w:left="-113" w:right="-113"/>
              <w:jc w:val="center"/>
              <w:rPr>
                <w:rFonts w:eastAsia="Times New Roman"/>
                <w:sz w:val="24"/>
                <w:szCs w:val="24"/>
                <w:lang w:eastAsia="ru-RU"/>
              </w:rPr>
            </w:pPr>
            <w:r w:rsidRPr="00711E69">
              <w:rPr>
                <w:rFonts w:eastAsia="Times New Roman"/>
                <w:sz w:val="24"/>
                <w:szCs w:val="24"/>
                <w:lang w:eastAsia="ru-RU"/>
              </w:rPr>
              <w:t xml:space="preserve">№ </w:t>
            </w:r>
            <w:proofErr w:type="gramStart"/>
            <w:r w:rsidRPr="00711E69">
              <w:rPr>
                <w:rFonts w:eastAsia="Times New Roman"/>
                <w:sz w:val="24"/>
                <w:szCs w:val="24"/>
                <w:lang w:eastAsia="ru-RU"/>
              </w:rPr>
              <w:t>п</w:t>
            </w:r>
            <w:proofErr w:type="gramEnd"/>
            <w:r w:rsidRPr="00711E69">
              <w:rPr>
                <w:rFonts w:eastAsia="Times New Roman"/>
                <w:sz w:val="24"/>
                <w:szCs w:val="24"/>
                <w:lang w:eastAsia="ru-RU"/>
              </w:rPr>
              <w:t>/п</w:t>
            </w:r>
          </w:p>
        </w:tc>
        <w:tc>
          <w:tcPr>
            <w:tcW w:w="1842" w:type="dxa"/>
            <w:vAlign w:val="center"/>
          </w:tcPr>
          <w:p w:rsidR="00F15F89" w:rsidRPr="00711E69" w:rsidRDefault="00F15F89" w:rsidP="004E10A2">
            <w:pPr>
              <w:spacing w:after="0" w:line="240" w:lineRule="auto"/>
              <w:ind w:left="-113" w:right="-113"/>
              <w:jc w:val="center"/>
              <w:rPr>
                <w:rFonts w:eastAsia="Times New Roman"/>
                <w:sz w:val="24"/>
                <w:szCs w:val="24"/>
                <w:lang w:eastAsia="ru-RU"/>
              </w:rPr>
            </w:pPr>
            <w:r w:rsidRPr="00711E69">
              <w:rPr>
                <w:rFonts w:eastAsia="Times New Roman"/>
                <w:sz w:val="24"/>
                <w:szCs w:val="24"/>
                <w:lang w:eastAsia="ru-RU"/>
              </w:rPr>
              <w:t xml:space="preserve">Класс функциональной пожарной опасности  </w:t>
            </w:r>
          </w:p>
        </w:tc>
        <w:tc>
          <w:tcPr>
            <w:tcW w:w="3579" w:type="dxa"/>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Назначение здания</w:t>
            </w:r>
          </w:p>
        </w:tc>
        <w:tc>
          <w:tcPr>
            <w:tcW w:w="4110" w:type="dxa"/>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bCs/>
                <w:sz w:val="24"/>
                <w:szCs w:val="24"/>
              </w:rPr>
              <w:t>Минимальное расчетное количество людей, относящихся к различным группам мобильности %</w:t>
            </w:r>
          </w:p>
        </w:tc>
      </w:tr>
      <w:tr w:rsidR="00711E69" w:rsidRPr="00711E69" w:rsidTr="004E10A2">
        <w:trPr>
          <w:trHeight w:val="623"/>
          <w:jc w:val="center"/>
        </w:trPr>
        <w:tc>
          <w:tcPr>
            <w:tcW w:w="462" w:type="dxa"/>
            <w:vMerge w:val="restart"/>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1.</w:t>
            </w:r>
          </w:p>
        </w:tc>
        <w:tc>
          <w:tcPr>
            <w:tcW w:w="1842" w:type="dxa"/>
            <w:vMerge w:val="restart"/>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w:t>
            </w:r>
            <w:proofErr w:type="gramStart"/>
            <w:r w:rsidRPr="00711E69">
              <w:rPr>
                <w:rFonts w:eastAsia="Times New Roman"/>
                <w:sz w:val="24"/>
                <w:szCs w:val="24"/>
                <w:lang w:eastAsia="ru-RU"/>
              </w:rPr>
              <w:t>1</w:t>
            </w:r>
            <w:proofErr w:type="gramEnd"/>
            <w:r w:rsidRPr="00711E69">
              <w:rPr>
                <w:rFonts w:eastAsia="Times New Roman"/>
                <w:sz w:val="24"/>
                <w:szCs w:val="24"/>
                <w:lang w:eastAsia="ru-RU"/>
              </w:rPr>
              <w:t>.1</w:t>
            </w:r>
          </w:p>
        </w:tc>
        <w:tc>
          <w:tcPr>
            <w:tcW w:w="3579" w:type="dxa"/>
            <w:shd w:val="clear" w:color="auto" w:fill="auto"/>
            <w:vAlign w:val="center"/>
          </w:tcPr>
          <w:p w:rsidR="00F15F89" w:rsidRPr="00F26B86" w:rsidRDefault="00F15F89" w:rsidP="004E10A2">
            <w:pPr>
              <w:spacing w:after="0" w:line="240" w:lineRule="auto"/>
              <w:rPr>
                <w:sz w:val="24"/>
              </w:rPr>
            </w:pPr>
            <w:r w:rsidRPr="00F26B86">
              <w:rPr>
                <w:sz w:val="24"/>
              </w:rPr>
              <w:t>Здания дошкольных образовательных организаций</w:t>
            </w:r>
          </w:p>
        </w:tc>
        <w:tc>
          <w:tcPr>
            <w:tcW w:w="4110" w:type="dxa"/>
            <w:shd w:val="clear" w:color="auto" w:fill="auto"/>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М</w:t>
            </w:r>
            <w:proofErr w:type="gramStart"/>
            <w:r w:rsidRPr="00711E69">
              <w:rPr>
                <w:rFonts w:eastAsia="Times New Roman"/>
                <w:sz w:val="24"/>
                <w:szCs w:val="24"/>
                <w:lang w:eastAsia="ru-RU"/>
              </w:rPr>
              <w:t>1</w:t>
            </w:r>
            <w:proofErr w:type="gramEnd"/>
            <w:r w:rsidRPr="00711E69">
              <w:rPr>
                <w:rFonts w:eastAsia="Times New Roman"/>
                <w:sz w:val="24"/>
                <w:szCs w:val="24"/>
                <w:lang w:eastAsia="ru-RU"/>
              </w:rPr>
              <w:t xml:space="preserve"> (дошкольники) </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М3,М4 – 2%</w:t>
            </w:r>
          </w:p>
        </w:tc>
      </w:tr>
      <w:tr w:rsidR="00711E69" w:rsidRPr="00711E69" w:rsidTr="004E10A2">
        <w:trPr>
          <w:trHeight w:val="194"/>
          <w:jc w:val="center"/>
        </w:trPr>
        <w:tc>
          <w:tcPr>
            <w:tcW w:w="462" w:type="dxa"/>
            <w:vMerge/>
          </w:tcPr>
          <w:p w:rsidR="00F15F89" w:rsidRPr="00711E69" w:rsidRDefault="00F15F89" w:rsidP="004E10A2">
            <w:pPr>
              <w:spacing w:after="0" w:line="240" w:lineRule="auto"/>
              <w:ind w:left="-113" w:right="-1"/>
              <w:jc w:val="center"/>
              <w:rPr>
                <w:rFonts w:eastAsia="Times New Roman"/>
                <w:sz w:val="24"/>
                <w:szCs w:val="24"/>
                <w:lang w:eastAsia="ru-RU"/>
              </w:rPr>
            </w:pPr>
          </w:p>
        </w:tc>
        <w:tc>
          <w:tcPr>
            <w:tcW w:w="1842" w:type="dxa"/>
            <w:vMerge/>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p>
        </w:tc>
        <w:tc>
          <w:tcPr>
            <w:tcW w:w="3579" w:type="dxa"/>
            <w:shd w:val="clear" w:color="auto" w:fill="auto"/>
            <w:vAlign w:val="center"/>
          </w:tcPr>
          <w:p w:rsidR="00F15F89" w:rsidRPr="00F26B86" w:rsidRDefault="00F15F89" w:rsidP="004E10A2">
            <w:pPr>
              <w:spacing w:after="0" w:line="240" w:lineRule="auto"/>
              <w:rPr>
                <w:sz w:val="24"/>
              </w:rPr>
            </w:pPr>
            <w:r w:rsidRPr="00F26B86">
              <w:rPr>
                <w:sz w:val="24"/>
              </w:rPr>
              <w:t xml:space="preserve">Спальные корпуса образовательных организаций с наличием интерната и детских организаций </w:t>
            </w:r>
          </w:p>
        </w:tc>
        <w:tc>
          <w:tcPr>
            <w:tcW w:w="4110" w:type="dxa"/>
            <w:shd w:val="clear" w:color="auto" w:fill="auto"/>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0-1</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М3, М4 – 2%</w:t>
            </w:r>
          </w:p>
        </w:tc>
      </w:tr>
      <w:tr w:rsidR="00711E69" w:rsidRPr="00711E69" w:rsidTr="004E10A2">
        <w:trPr>
          <w:trHeight w:val="411"/>
          <w:jc w:val="center"/>
        </w:trPr>
        <w:tc>
          <w:tcPr>
            <w:tcW w:w="462" w:type="dxa"/>
            <w:vMerge/>
          </w:tcPr>
          <w:p w:rsidR="00F15F89" w:rsidRPr="00711E69" w:rsidRDefault="00F15F89" w:rsidP="004E10A2">
            <w:pPr>
              <w:spacing w:after="0" w:line="240" w:lineRule="auto"/>
              <w:ind w:left="-113" w:right="-1"/>
              <w:jc w:val="center"/>
              <w:rPr>
                <w:rFonts w:eastAsia="Times New Roman"/>
                <w:sz w:val="24"/>
                <w:szCs w:val="24"/>
                <w:lang w:eastAsia="ru-RU"/>
              </w:rPr>
            </w:pPr>
          </w:p>
        </w:tc>
        <w:tc>
          <w:tcPr>
            <w:tcW w:w="1842" w:type="dxa"/>
            <w:vMerge/>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p>
        </w:tc>
        <w:tc>
          <w:tcPr>
            <w:tcW w:w="3579" w:type="dxa"/>
            <w:shd w:val="clear" w:color="auto" w:fill="auto"/>
            <w:vAlign w:val="center"/>
          </w:tcPr>
          <w:p w:rsidR="00F15F89" w:rsidRPr="00F26B86" w:rsidRDefault="00F15F89" w:rsidP="004E10A2">
            <w:pPr>
              <w:spacing w:after="0" w:line="240" w:lineRule="auto"/>
              <w:rPr>
                <w:sz w:val="24"/>
              </w:rPr>
            </w:pPr>
            <w:r w:rsidRPr="00F26B86">
              <w:rPr>
                <w:sz w:val="24"/>
              </w:rPr>
              <w:t xml:space="preserve">Специализированные дома </w:t>
            </w:r>
            <w:proofErr w:type="gramStart"/>
            <w:r w:rsidRPr="00F26B86">
              <w:rPr>
                <w:sz w:val="24"/>
              </w:rPr>
              <w:t>престарелых</w:t>
            </w:r>
            <w:proofErr w:type="gramEnd"/>
            <w:r w:rsidRPr="00F26B86">
              <w:rPr>
                <w:sz w:val="24"/>
              </w:rPr>
              <w:t xml:space="preserve"> (</w:t>
            </w:r>
            <w:proofErr w:type="spellStart"/>
            <w:r w:rsidRPr="00F26B86">
              <w:rPr>
                <w:sz w:val="24"/>
              </w:rPr>
              <w:t>неквартирные</w:t>
            </w:r>
            <w:proofErr w:type="spellEnd"/>
            <w:r w:rsidRPr="00F26B86">
              <w:rPr>
                <w:sz w:val="24"/>
              </w:rPr>
              <w:t>)</w:t>
            </w:r>
          </w:p>
        </w:tc>
        <w:tc>
          <w:tcPr>
            <w:tcW w:w="4110" w:type="dxa"/>
            <w:shd w:val="clear" w:color="auto" w:fill="auto"/>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M2</w:t>
            </w:r>
            <w:r w:rsidRPr="00711E69">
              <w:rPr>
                <w:rFonts w:eastAsia="Times New Roman"/>
                <w:sz w:val="24"/>
                <w:szCs w:val="24"/>
                <w:lang w:eastAsia="ru-RU"/>
              </w:rPr>
              <w:t xml:space="preserve"> – 100%</w:t>
            </w:r>
          </w:p>
        </w:tc>
      </w:tr>
      <w:tr w:rsidR="00711E69" w:rsidRPr="00711E69" w:rsidTr="004E10A2">
        <w:trPr>
          <w:trHeight w:val="402"/>
          <w:jc w:val="center"/>
        </w:trPr>
        <w:tc>
          <w:tcPr>
            <w:tcW w:w="462" w:type="dxa"/>
            <w:vMerge/>
          </w:tcPr>
          <w:p w:rsidR="00F15F89" w:rsidRPr="00711E69" w:rsidRDefault="00F15F89" w:rsidP="004E10A2">
            <w:pPr>
              <w:spacing w:after="0" w:line="240" w:lineRule="auto"/>
              <w:ind w:left="-113" w:right="-1"/>
              <w:jc w:val="center"/>
              <w:rPr>
                <w:rFonts w:eastAsia="Times New Roman"/>
                <w:sz w:val="24"/>
                <w:szCs w:val="24"/>
                <w:lang w:eastAsia="ru-RU"/>
              </w:rPr>
            </w:pPr>
          </w:p>
        </w:tc>
        <w:tc>
          <w:tcPr>
            <w:tcW w:w="1842" w:type="dxa"/>
            <w:vMerge/>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p>
        </w:tc>
        <w:tc>
          <w:tcPr>
            <w:tcW w:w="3579" w:type="dxa"/>
            <w:shd w:val="clear" w:color="auto" w:fill="auto"/>
            <w:vAlign w:val="center"/>
          </w:tcPr>
          <w:p w:rsidR="00F15F89" w:rsidRPr="00F26B86" w:rsidRDefault="00F15F89" w:rsidP="004E10A2">
            <w:pPr>
              <w:spacing w:after="0" w:line="240" w:lineRule="auto"/>
              <w:rPr>
                <w:sz w:val="24"/>
              </w:rPr>
            </w:pPr>
            <w:r w:rsidRPr="00F26B86">
              <w:rPr>
                <w:sz w:val="24"/>
              </w:rPr>
              <w:t>Специализированные дома инвалидов (</w:t>
            </w:r>
            <w:proofErr w:type="spellStart"/>
            <w:r w:rsidRPr="00F26B86">
              <w:rPr>
                <w:sz w:val="24"/>
              </w:rPr>
              <w:t>неквартирные</w:t>
            </w:r>
            <w:proofErr w:type="spellEnd"/>
            <w:r w:rsidRPr="00F26B86">
              <w:rPr>
                <w:sz w:val="24"/>
              </w:rPr>
              <w:t>)</w:t>
            </w:r>
          </w:p>
        </w:tc>
        <w:tc>
          <w:tcPr>
            <w:tcW w:w="4110" w:type="dxa"/>
            <w:shd w:val="clear" w:color="auto" w:fill="auto"/>
            <w:vAlign w:val="center"/>
          </w:tcPr>
          <w:p w:rsidR="00F15F89" w:rsidRPr="00711E69" w:rsidRDefault="00F15F89" w:rsidP="00711E69">
            <w:pPr>
              <w:spacing w:after="0" w:line="240" w:lineRule="auto"/>
              <w:jc w:val="center"/>
              <w:rPr>
                <w:rFonts w:eastAsia="Times New Roman"/>
                <w:sz w:val="24"/>
                <w:szCs w:val="24"/>
                <w:lang w:eastAsia="ru-RU"/>
              </w:rPr>
            </w:pPr>
            <w:r w:rsidRPr="00711E69">
              <w:rPr>
                <w:rFonts w:eastAsia="Times New Roman"/>
                <w:sz w:val="24"/>
                <w:szCs w:val="24"/>
                <w:lang w:eastAsia="ru-RU"/>
              </w:rPr>
              <w:t xml:space="preserve">В </w:t>
            </w:r>
            <w:proofErr w:type="gramStart"/>
            <w:r w:rsidRPr="00711E69">
              <w:rPr>
                <w:rFonts w:eastAsia="Times New Roman"/>
                <w:sz w:val="24"/>
                <w:szCs w:val="24"/>
                <w:lang w:eastAsia="ru-RU"/>
              </w:rPr>
              <w:t>соответствии</w:t>
            </w:r>
            <w:proofErr w:type="gramEnd"/>
            <w:r w:rsidRPr="00711E69">
              <w:rPr>
                <w:rFonts w:eastAsia="Times New Roman"/>
                <w:sz w:val="24"/>
                <w:szCs w:val="24"/>
                <w:lang w:eastAsia="ru-RU"/>
              </w:rPr>
              <w:t xml:space="preserve"> с документацией на </w:t>
            </w:r>
            <w:r w:rsidRPr="00F26B86">
              <w:rPr>
                <w:sz w:val="24"/>
              </w:rPr>
              <w:t>здание</w:t>
            </w:r>
          </w:p>
        </w:tc>
      </w:tr>
      <w:tr w:rsidR="00711E69" w:rsidRPr="00711E69" w:rsidTr="004E10A2">
        <w:trPr>
          <w:trHeight w:val="264"/>
          <w:jc w:val="center"/>
        </w:trPr>
        <w:tc>
          <w:tcPr>
            <w:tcW w:w="462" w:type="dxa"/>
            <w:vMerge/>
          </w:tcPr>
          <w:p w:rsidR="00F15F89" w:rsidRPr="00711E69" w:rsidRDefault="00F15F89" w:rsidP="004E10A2">
            <w:pPr>
              <w:spacing w:after="0" w:line="240" w:lineRule="auto"/>
              <w:ind w:left="-113" w:right="-1"/>
              <w:jc w:val="center"/>
              <w:rPr>
                <w:rFonts w:eastAsia="Times New Roman"/>
                <w:sz w:val="24"/>
                <w:szCs w:val="24"/>
                <w:lang w:eastAsia="ru-RU"/>
              </w:rPr>
            </w:pPr>
          </w:p>
        </w:tc>
        <w:tc>
          <w:tcPr>
            <w:tcW w:w="1842" w:type="dxa"/>
            <w:vMerge/>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p>
        </w:tc>
        <w:tc>
          <w:tcPr>
            <w:tcW w:w="3579" w:type="dxa"/>
            <w:shd w:val="clear" w:color="auto" w:fill="auto"/>
            <w:vAlign w:val="center"/>
          </w:tcPr>
          <w:p w:rsidR="00F15F89" w:rsidRPr="00711E69" w:rsidRDefault="00F15F89" w:rsidP="004E10A2">
            <w:pPr>
              <w:spacing w:after="0" w:line="240" w:lineRule="auto"/>
              <w:rPr>
                <w:rFonts w:eastAsia="Times New Roman"/>
                <w:sz w:val="24"/>
                <w:szCs w:val="24"/>
                <w:lang w:eastAsia="ru-RU"/>
              </w:rPr>
            </w:pPr>
            <w:r w:rsidRPr="00711E69">
              <w:rPr>
                <w:sz w:val="24"/>
                <w:szCs w:val="24"/>
                <w:shd w:val="clear" w:color="auto" w:fill="FFFFFF"/>
              </w:rPr>
              <w:t xml:space="preserve">Здания медицинских </w:t>
            </w:r>
            <w:r w:rsidRPr="00711E69">
              <w:rPr>
                <w:sz w:val="24"/>
                <w:szCs w:val="24"/>
                <w:shd w:val="clear" w:color="auto" w:fill="FFFFFF"/>
              </w:rPr>
              <w:lastRenderedPageBreak/>
              <w:t xml:space="preserve">организаций, предназначенные для оказания медицинской помощи в стационарных условиях (круглосуточно) (далее – </w:t>
            </w:r>
            <w:r w:rsidRPr="00711E69">
              <w:rPr>
                <w:rFonts w:eastAsia="Times New Roman"/>
                <w:sz w:val="24"/>
                <w:szCs w:val="24"/>
                <w:lang w:eastAsia="ru-RU"/>
              </w:rPr>
              <w:t>больницы)</w:t>
            </w:r>
          </w:p>
        </w:tc>
        <w:tc>
          <w:tcPr>
            <w:tcW w:w="4110" w:type="dxa"/>
            <w:shd w:val="clear" w:color="auto" w:fill="auto"/>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lastRenderedPageBreak/>
              <w:t>В соответствии с таблицей П</w:t>
            </w:r>
            <w:proofErr w:type="gramStart"/>
            <w:r w:rsidRPr="00711E69">
              <w:rPr>
                <w:rFonts w:eastAsia="Times New Roman"/>
                <w:sz w:val="24"/>
                <w:szCs w:val="24"/>
                <w:lang w:eastAsia="ru-RU"/>
              </w:rPr>
              <w:t>7</w:t>
            </w:r>
            <w:proofErr w:type="gramEnd"/>
            <w:r w:rsidRPr="00711E69">
              <w:rPr>
                <w:rFonts w:eastAsia="Times New Roman"/>
                <w:sz w:val="24"/>
                <w:szCs w:val="24"/>
                <w:lang w:eastAsia="ru-RU"/>
              </w:rPr>
              <w:t>.4</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lastRenderedPageBreak/>
              <w:t>2.</w:t>
            </w:r>
          </w:p>
        </w:tc>
        <w:tc>
          <w:tcPr>
            <w:tcW w:w="1842" w:type="dxa"/>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w:t>
            </w:r>
            <w:proofErr w:type="gramStart"/>
            <w:r w:rsidRPr="00711E69">
              <w:rPr>
                <w:rFonts w:eastAsia="Times New Roman"/>
                <w:sz w:val="24"/>
                <w:szCs w:val="24"/>
                <w:lang w:eastAsia="ru-RU"/>
              </w:rPr>
              <w:t>1</w:t>
            </w:r>
            <w:proofErr w:type="gramEnd"/>
            <w:r w:rsidRPr="00711E69">
              <w:rPr>
                <w:rFonts w:eastAsia="Times New Roman"/>
                <w:sz w:val="24"/>
                <w:szCs w:val="24"/>
                <w:lang w:eastAsia="ru-RU"/>
              </w:rPr>
              <w:t>.2</w:t>
            </w:r>
          </w:p>
        </w:tc>
        <w:tc>
          <w:tcPr>
            <w:tcW w:w="3579" w:type="dxa"/>
            <w:vAlign w:val="center"/>
          </w:tcPr>
          <w:p w:rsidR="00F15F89" w:rsidRPr="00711E69" w:rsidRDefault="00F15F89" w:rsidP="00711E69">
            <w:pPr>
              <w:spacing w:after="0" w:line="240" w:lineRule="auto"/>
              <w:rPr>
                <w:rFonts w:eastAsia="Times New Roman"/>
                <w:sz w:val="24"/>
                <w:szCs w:val="24"/>
                <w:lang w:eastAsia="ru-RU"/>
              </w:rPr>
            </w:pPr>
            <w:r w:rsidRPr="00711E69">
              <w:rPr>
                <w:sz w:val="24"/>
                <w:szCs w:val="24"/>
              </w:rPr>
              <w:t>Гостиницы, общежития (за исключением общежитий квартирного типа), спальные корпуса санаториев и домов отдыха общего типа, кемпингов</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0-5</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3% общей вместимости здания, но не менее 1 места</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3.</w:t>
            </w:r>
          </w:p>
        </w:tc>
        <w:tc>
          <w:tcPr>
            <w:tcW w:w="1842" w:type="dxa"/>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w:t>
            </w:r>
            <w:proofErr w:type="gramStart"/>
            <w:r w:rsidRPr="00711E69">
              <w:rPr>
                <w:rFonts w:eastAsia="Times New Roman"/>
                <w:sz w:val="24"/>
                <w:szCs w:val="24"/>
                <w:lang w:eastAsia="ru-RU"/>
              </w:rPr>
              <w:t>1</w:t>
            </w:r>
            <w:proofErr w:type="gramEnd"/>
            <w:r w:rsidRPr="00711E69">
              <w:rPr>
                <w:rFonts w:eastAsia="Times New Roman"/>
                <w:sz w:val="24"/>
                <w:szCs w:val="24"/>
                <w:lang w:eastAsia="ru-RU"/>
              </w:rPr>
              <w:t>.3</w:t>
            </w:r>
          </w:p>
        </w:tc>
        <w:tc>
          <w:tcPr>
            <w:tcW w:w="3579" w:type="dxa"/>
            <w:vAlign w:val="center"/>
          </w:tcPr>
          <w:p w:rsidR="00F15F89" w:rsidRPr="00711E69" w:rsidRDefault="00F15F89" w:rsidP="004E10A2">
            <w:pPr>
              <w:spacing w:after="0" w:line="240" w:lineRule="auto"/>
              <w:rPr>
                <w:rFonts w:eastAsia="Times New Roman"/>
                <w:sz w:val="24"/>
                <w:szCs w:val="24"/>
                <w:lang w:eastAsia="ru-RU"/>
              </w:rPr>
            </w:pPr>
            <w:r w:rsidRPr="00711E69">
              <w:rPr>
                <w:sz w:val="24"/>
                <w:szCs w:val="24"/>
              </w:rPr>
              <w:t xml:space="preserve">Многоквартирные жилые дома, </w:t>
            </w:r>
            <w:r w:rsidRPr="00F26B86">
              <w:rPr>
                <w:sz w:val="24"/>
              </w:rPr>
              <w:t>в том числе</w:t>
            </w:r>
            <w:r w:rsidRPr="00711E69">
              <w:rPr>
                <w:sz w:val="24"/>
                <w:szCs w:val="24"/>
              </w:rPr>
              <w:t xml:space="preserve"> общежития квартирного типа</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0-7</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определяется заданием на проектирование, но не менее 1 человека на этаж (этаж секции) при площади не более 550 м</w:t>
            </w:r>
            <w:r w:rsidRPr="00711E69">
              <w:rPr>
                <w:sz w:val="24"/>
                <w:szCs w:val="24"/>
                <w:vertAlign w:val="superscript"/>
              </w:rPr>
              <w:t>2</w:t>
            </w:r>
            <w:r w:rsidR="009B50A4">
              <w:rPr>
                <w:sz w:val="24"/>
                <w:szCs w:val="24"/>
              </w:rPr>
              <w:t>. При большей площади</w:t>
            </w:r>
            <w:r w:rsidR="009B50A4">
              <w:t> – </w:t>
            </w:r>
            <w:r w:rsidRPr="00711E69">
              <w:rPr>
                <w:sz w:val="24"/>
                <w:szCs w:val="24"/>
              </w:rPr>
              <w:t>в соответствии с пунктом 2 настоящей таблицы</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4.</w:t>
            </w:r>
          </w:p>
        </w:tc>
        <w:tc>
          <w:tcPr>
            <w:tcW w:w="1842" w:type="dxa"/>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w:t>
            </w:r>
            <w:proofErr w:type="gramStart"/>
            <w:r w:rsidRPr="00711E69">
              <w:rPr>
                <w:rFonts w:eastAsia="Times New Roman"/>
                <w:sz w:val="24"/>
                <w:szCs w:val="24"/>
                <w:lang w:eastAsia="ru-RU"/>
              </w:rPr>
              <w:t>1</w:t>
            </w:r>
            <w:proofErr w:type="gramEnd"/>
            <w:r w:rsidRPr="00711E69">
              <w:rPr>
                <w:rFonts w:eastAsia="Times New Roman"/>
                <w:sz w:val="24"/>
                <w:szCs w:val="24"/>
                <w:lang w:eastAsia="ru-RU"/>
              </w:rPr>
              <w:t>.4</w:t>
            </w:r>
          </w:p>
        </w:tc>
        <w:tc>
          <w:tcPr>
            <w:tcW w:w="3579" w:type="dxa"/>
            <w:vAlign w:val="center"/>
          </w:tcPr>
          <w:p w:rsidR="00F15F89" w:rsidRPr="00711E69" w:rsidRDefault="00F15F89" w:rsidP="004E10A2">
            <w:pPr>
              <w:spacing w:after="0" w:line="240" w:lineRule="auto"/>
              <w:rPr>
                <w:rFonts w:eastAsia="Times New Roman"/>
                <w:sz w:val="24"/>
                <w:szCs w:val="24"/>
                <w:lang w:eastAsia="ru-RU"/>
              </w:rPr>
            </w:pPr>
            <w:r w:rsidRPr="00711E69">
              <w:rPr>
                <w:rFonts w:eastAsia="Times New Roman"/>
                <w:sz w:val="24"/>
                <w:szCs w:val="24"/>
                <w:lang w:eastAsia="ru-RU"/>
              </w:rPr>
              <w:t xml:space="preserve">Одноквартирные жилые дома, </w:t>
            </w:r>
            <w:r w:rsidRPr="00F26B86">
              <w:rPr>
                <w:sz w:val="24"/>
              </w:rPr>
              <w:t>в том числе блокированные</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M0-7</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 1 человек</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5.</w:t>
            </w:r>
          </w:p>
        </w:tc>
        <w:tc>
          <w:tcPr>
            <w:tcW w:w="1842" w:type="dxa"/>
            <w:vMerge w:val="restart"/>
            <w:vAlign w:val="center"/>
          </w:tcPr>
          <w:p w:rsidR="00F15F89" w:rsidRPr="0055614B" w:rsidRDefault="00F15F89" w:rsidP="004E10A2">
            <w:pPr>
              <w:spacing w:after="0" w:line="240" w:lineRule="auto"/>
              <w:ind w:right="-1"/>
              <w:jc w:val="center"/>
              <w:rPr>
                <w:rFonts w:eastAsia="Times New Roman"/>
                <w:sz w:val="24"/>
                <w:szCs w:val="24"/>
                <w:lang w:eastAsia="ru-RU"/>
              </w:rPr>
            </w:pPr>
            <w:r w:rsidRPr="0055614B">
              <w:rPr>
                <w:rFonts w:eastAsia="Times New Roman"/>
                <w:sz w:val="24"/>
                <w:szCs w:val="24"/>
                <w:lang w:eastAsia="ru-RU"/>
              </w:rPr>
              <w:t>Ф</w:t>
            </w:r>
            <w:proofErr w:type="gramStart"/>
            <w:r w:rsidRPr="0055614B">
              <w:rPr>
                <w:rFonts w:eastAsia="Times New Roman"/>
                <w:sz w:val="24"/>
                <w:szCs w:val="24"/>
                <w:lang w:eastAsia="ru-RU"/>
              </w:rPr>
              <w:t>2</w:t>
            </w:r>
            <w:proofErr w:type="gramEnd"/>
            <w:r w:rsidRPr="0055614B">
              <w:rPr>
                <w:rFonts w:eastAsia="Times New Roman"/>
                <w:sz w:val="24"/>
                <w:szCs w:val="24"/>
                <w:lang w:eastAsia="ru-RU"/>
              </w:rPr>
              <w:t>.1, Ф2.3</w:t>
            </w:r>
          </w:p>
        </w:tc>
        <w:tc>
          <w:tcPr>
            <w:tcW w:w="3579" w:type="dxa"/>
            <w:vAlign w:val="center"/>
          </w:tcPr>
          <w:p w:rsidR="00F15F89" w:rsidRPr="0055614B" w:rsidRDefault="00F15F89" w:rsidP="004E10A2">
            <w:pPr>
              <w:spacing w:after="0" w:line="240" w:lineRule="auto"/>
              <w:rPr>
                <w:rFonts w:eastAsia="Times New Roman"/>
                <w:sz w:val="24"/>
                <w:szCs w:val="24"/>
                <w:lang w:eastAsia="ru-RU"/>
              </w:rPr>
            </w:pPr>
            <w:r w:rsidRPr="0055614B">
              <w:rPr>
                <w:rFonts w:eastAsia="Times New Roman"/>
                <w:sz w:val="24"/>
                <w:szCs w:val="24"/>
                <w:lang w:eastAsia="ru-RU"/>
              </w:rPr>
              <w:t>Театры для детей и цирки</w:t>
            </w:r>
          </w:p>
        </w:tc>
        <w:tc>
          <w:tcPr>
            <w:tcW w:w="4110" w:type="dxa"/>
            <w:vAlign w:val="center"/>
          </w:tcPr>
          <w:p w:rsidR="00F15F89" w:rsidRPr="0055614B" w:rsidRDefault="00F15F89" w:rsidP="004E10A2">
            <w:pPr>
              <w:spacing w:after="0" w:line="240" w:lineRule="auto"/>
              <w:jc w:val="center"/>
              <w:rPr>
                <w:rFonts w:eastAsia="Times New Roman"/>
                <w:sz w:val="24"/>
                <w:szCs w:val="24"/>
                <w:lang w:eastAsia="ru-RU"/>
              </w:rPr>
            </w:pPr>
            <w:r w:rsidRPr="0055614B">
              <w:rPr>
                <w:rFonts w:eastAsia="Times New Roman"/>
                <w:sz w:val="24"/>
                <w:szCs w:val="24"/>
                <w:lang w:val="en-US" w:eastAsia="ru-RU"/>
              </w:rPr>
              <w:t>M</w:t>
            </w:r>
            <w:r w:rsidRPr="0055614B">
              <w:rPr>
                <w:rFonts w:eastAsia="Times New Roman"/>
                <w:sz w:val="24"/>
                <w:szCs w:val="24"/>
                <w:lang w:eastAsia="ru-RU"/>
              </w:rPr>
              <w:t>0-4</w:t>
            </w:r>
          </w:p>
          <w:p w:rsidR="00F15F89" w:rsidRPr="0055614B" w:rsidRDefault="00F15F89" w:rsidP="004E10A2">
            <w:pPr>
              <w:spacing w:after="0" w:line="240" w:lineRule="auto"/>
              <w:jc w:val="center"/>
              <w:rPr>
                <w:rFonts w:eastAsia="Times New Roman"/>
                <w:sz w:val="24"/>
                <w:szCs w:val="24"/>
                <w:lang w:eastAsia="ru-RU"/>
              </w:rPr>
            </w:pPr>
            <w:r w:rsidRPr="0055614B">
              <w:rPr>
                <w:rFonts w:eastAsia="Times New Roman"/>
                <w:sz w:val="24"/>
                <w:szCs w:val="24"/>
                <w:lang w:eastAsia="ru-RU"/>
              </w:rPr>
              <w:t>Суммарное количество М</w:t>
            </w:r>
            <w:proofErr w:type="gramStart"/>
            <w:r w:rsidRPr="0055614B">
              <w:rPr>
                <w:rFonts w:eastAsia="Times New Roman"/>
                <w:sz w:val="24"/>
                <w:szCs w:val="24"/>
                <w:lang w:eastAsia="ru-RU"/>
              </w:rPr>
              <w:t>2</w:t>
            </w:r>
            <w:proofErr w:type="gramEnd"/>
            <w:r w:rsidRPr="0055614B">
              <w:rPr>
                <w:rFonts w:eastAsia="Times New Roman"/>
                <w:sz w:val="24"/>
                <w:szCs w:val="24"/>
                <w:lang w:eastAsia="ru-RU"/>
              </w:rPr>
              <w:t>, М3, М4 –</w:t>
            </w:r>
            <w:r w:rsidRPr="0055614B">
              <w:rPr>
                <w:sz w:val="24"/>
                <w:szCs w:val="24"/>
              </w:rPr>
              <w:t>3% общей вместимости сооружений плюс 1 место на каждые 100 мест при вместимости свыше 1000 зрителей</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6.</w:t>
            </w:r>
          </w:p>
        </w:tc>
        <w:tc>
          <w:tcPr>
            <w:tcW w:w="1842" w:type="dxa"/>
            <w:vMerge/>
            <w:vAlign w:val="center"/>
          </w:tcPr>
          <w:p w:rsidR="00F15F89" w:rsidRPr="0055614B" w:rsidRDefault="00F15F89" w:rsidP="004E10A2">
            <w:pPr>
              <w:spacing w:after="0" w:line="240" w:lineRule="auto"/>
              <w:ind w:right="-1"/>
              <w:jc w:val="center"/>
              <w:rPr>
                <w:rFonts w:eastAsia="Times New Roman"/>
                <w:sz w:val="24"/>
                <w:szCs w:val="24"/>
                <w:lang w:eastAsia="ru-RU"/>
              </w:rPr>
            </w:pPr>
          </w:p>
        </w:tc>
        <w:tc>
          <w:tcPr>
            <w:tcW w:w="3579" w:type="dxa"/>
            <w:vAlign w:val="center"/>
          </w:tcPr>
          <w:p w:rsidR="00F15F89" w:rsidRPr="0055614B" w:rsidRDefault="00F15F89" w:rsidP="004E10A2">
            <w:pPr>
              <w:spacing w:after="0" w:line="240" w:lineRule="auto"/>
              <w:rPr>
                <w:rFonts w:eastAsia="Times New Roman"/>
                <w:sz w:val="24"/>
                <w:szCs w:val="24"/>
                <w:lang w:eastAsia="ru-RU"/>
              </w:rPr>
            </w:pPr>
            <w:r w:rsidRPr="0055614B">
              <w:rPr>
                <w:rFonts w:eastAsia="Times New Roman"/>
                <w:sz w:val="24"/>
                <w:szCs w:val="24"/>
                <w:lang w:eastAsia="ru-RU"/>
              </w:rPr>
              <w:t>Театры (для взрослых), кинотеатры, концертные залы, клубы, спортивные сооружения</w:t>
            </w:r>
            <w:r w:rsidRPr="0055614B">
              <w:rPr>
                <w:rFonts w:eastAsia="Times New Roman"/>
                <w:sz w:val="24"/>
                <w:szCs w:val="24"/>
                <w:lang w:eastAsia="ru-RU"/>
              </w:rPr>
              <w:br/>
              <w:t>с трибунами</w:t>
            </w:r>
          </w:p>
        </w:tc>
        <w:tc>
          <w:tcPr>
            <w:tcW w:w="4110" w:type="dxa"/>
            <w:vAlign w:val="center"/>
          </w:tcPr>
          <w:p w:rsidR="00F15F89" w:rsidRPr="0055614B" w:rsidRDefault="00F15F89" w:rsidP="004E10A2">
            <w:pPr>
              <w:spacing w:after="0" w:line="240" w:lineRule="auto"/>
              <w:jc w:val="center"/>
              <w:rPr>
                <w:rFonts w:eastAsia="Times New Roman"/>
                <w:sz w:val="24"/>
                <w:szCs w:val="24"/>
                <w:lang w:eastAsia="ru-RU"/>
              </w:rPr>
            </w:pPr>
            <w:r w:rsidRPr="0055614B">
              <w:rPr>
                <w:rFonts w:eastAsia="Times New Roman"/>
                <w:sz w:val="24"/>
                <w:szCs w:val="24"/>
                <w:lang w:val="en-US" w:eastAsia="ru-RU"/>
              </w:rPr>
              <w:t>M</w:t>
            </w:r>
            <w:r w:rsidRPr="0055614B">
              <w:rPr>
                <w:rFonts w:eastAsia="Times New Roman"/>
                <w:sz w:val="24"/>
                <w:szCs w:val="24"/>
                <w:lang w:eastAsia="ru-RU"/>
              </w:rPr>
              <w:t>0-5</w:t>
            </w:r>
          </w:p>
          <w:p w:rsidR="00F15F89" w:rsidRPr="0055614B" w:rsidRDefault="00F15F89" w:rsidP="004E10A2">
            <w:pPr>
              <w:spacing w:after="0" w:line="240" w:lineRule="auto"/>
              <w:jc w:val="center"/>
              <w:rPr>
                <w:rFonts w:eastAsia="Times New Roman"/>
                <w:sz w:val="24"/>
                <w:szCs w:val="24"/>
                <w:lang w:eastAsia="ru-RU"/>
              </w:rPr>
            </w:pPr>
            <w:r w:rsidRPr="0055614B">
              <w:rPr>
                <w:rFonts w:eastAsia="Times New Roman"/>
                <w:sz w:val="24"/>
                <w:szCs w:val="24"/>
                <w:lang w:eastAsia="ru-RU"/>
              </w:rPr>
              <w:t>Суммарное количество М</w:t>
            </w:r>
            <w:proofErr w:type="gramStart"/>
            <w:r w:rsidRPr="0055614B">
              <w:rPr>
                <w:rFonts w:eastAsia="Times New Roman"/>
                <w:sz w:val="24"/>
                <w:szCs w:val="24"/>
                <w:lang w:eastAsia="ru-RU"/>
              </w:rPr>
              <w:t>2</w:t>
            </w:r>
            <w:proofErr w:type="gramEnd"/>
            <w:r w:rsidRPr="0055614B">
              <w:rPr>
                <w:rFonts w:eastAsia="Times New Roman"/>
                <w:sz w:val="24"/>
                <w:szCs w:val="24"/>
                <w:lang w:eastAsia="ru-RU"/>
              </w:rPr>
              <w:t xml:space="preserve">, М3, М4 – </w:t>
            </w:r>
            <w:r w:rsidRPr="0055614B">
              <w:rPr>
                <w:sz w:val="24"/>
                <w:szCs w:val="24"/>
              </w:rPr>
              <w:t>3% общей вместимости сооружений плюс 1 место на каждые 100 мест при вместимости свыше 1000 зрителей</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7.</w:t>
            </w:r>
          </w:p>
        </w:tc>
        <w:tc>
          <w:tcPr>
            <w:tcW w:w="1842" w:type="dxa"/>
            <w:vAlign w:val="center"/>
          </w:tcPr>
          <w:p w:rsidR="00F15F89" w:rsidRPr="0055614B" w:rsidRDefault="0055614B" w:rsidP="004E10A2">
            <w:pPr>
              <w:spacing w:after="0" w:line="240" w:lineRule="auto"/>
              <w:ind w:right="-1"/>
              <w:jc w:val="center"/>
              <w:rPr>
                <w:rFonts w:eastAsia="Times New Roman"/>
                <w:sz w:val="24"/>
                <w:szCs w:val="24"/>
                <w:lang w:eastAsia="ru-RU"/>
              </w:rPr>
            </w:pPr>
            <w:r>
              <w:rPr>
                <w:rFonts w:eastAsia="Times New Roman"/>
                <w:sz w:val="24"/>
                <w:szCs w:val="24"/>
                <w:lang w:eastAsia="ru-RU"/>
              </w:rPr>
              <w:t>Ф</w:t>
            </w:r>
            <w:proofErr w:type="gramStart"/>
            <w:r>
              <w:rPr>
                <w:rFonts w:eastAsia="Times New Roman"/>
                <w:sz w:val="24"/>
                <w:szCs w:val="24"/>
                <w:lang w:eastAsia="ru-RU"/>
              </w:rPr>
              <w:t>2</w:t>
            </w:r>
            <w:proofErr w:type="gramEnd"/>
            <w:r>
              <w:rPr>
                <w:rFonts w:eastAsia="Times New Roman"/>
                <w:sz w:val="24"/>
                <w:szCs w:val="24"/>
                <w:lang w:eastAsia="ru-RU"/>
              </w:rPr>
              <w:t>.1</w:t>
            </w:r>
          </w:p>
        </w:tc>
        <w:tc>
          <w:tcPr>
            <w:tcW w:w="3579" w:type="dxa"/>
            <w:vAlign w:val="center"/>
          </w:tcPr>
          <w:p w:rsidR="00F15F89" w:rsidRPr="0055614B" w:rsidRDefault="00F15F89" w:rsidP="004E10A2">
            <w:pPr>
              <w:spacing w:after="0" w:line="240" w:lineRule="auto"/>
              <w:rPr>
                <w:rFonts w:eastAsia="Times New Roman"/>
                <w:sz w:val="24"/>
                <w:szCs w:val="24"/>
                <w:lang w:eastAsia="ru-RU"/>
              </w:rPr>
            </w:pPr>
            <w:r w:rsidRPr="0055614B">
              <w:rPr>
                <w:rFonts w:eastAsia="Times New Roman"/>
                <w:sz w:val="24"/>
                <w:szCs w:val="24"/>
                <w:lang w:eastAsia="ru-RU"/>
              </w:rPr>
              <w:t>Библиотеки</w:t>
            </w:r>
          </w:p>
        </w:tc>
        <w:tc>
          <w:tcPr>
            <w:tcW w:w="4110" w:type="dxa"/>
            <w:vAlign w:val="center"/>
          </w:tcPr>
          <w:p w:rsidR="00F15F89" w:rsidRPr="0055614B" w:rsidRDefault="00F15F89" w:rsidP="004E10A2">
            <w:pPr>
              <w:spacing w:after="0" w:line="240" w:lineRule="auto"/>
              <w:jc w:val="center"/>
              <w:rPr>
                <w:rFonts w:eastAsia="Times New Roman"/>
                <w:sz w:val="24"/>
                <w:szCs w:val="24"/>
                <w:lang w:eastAsia="ru-RU"/>
              </w:rPr>
            </w:pPr>
            <w:r w:rsidRPr="0055614B">
              <w:rPr>
                <w:rFonts w:eastAsia="Times New Roman"/>
                <w:sz w:val="24"/>
                <w:szCs w:val="24"/>
                <w:lang w:val="en-US" w:eastAsia="ru-RU"/>
              </w:rPr>
              <w:t>M</w:t>
            </w:r>
            <w:r w:rsidRPr="0055614B">
              <w:rPr>
                <w:rFonts w:eastAsia="Times New Roman"/>
                <w:sz w:val="24"/>
                <w:szCs w:val="24"/>
                <w:lang w:eastAsia="ru-RU"/>
              </w:rPr>
              <w:t>0-2</w:t>
            </w:r>
          </w:p>
          <w:p w:rsidR="00F15F89" w:rsidRPr="0055614B" w:rsidRDefault="00F15F89" w:rsidP="004E10A2">
            <w:pPr>
              <w:spacing w:after="0" w:line="240" w:lineRule="auto"/>
              <w:jc w:val="center"/>
              <w:rPr>
                <w:rFonts w:eastAsia="Times New Roman"/>
                <w:sz w:val="24"/>
                <w:szCs w:val="24"/>
                <w:lang w:eastAsia="ru-RU"/>
              </w:rPr>
            </w:pPr>
            <w:r w:rsidRPr="0055614B">
              <w:rPr>
                <w:rFonts w:eastAsia="Times New Roman"/>
                <w:sz w:val="24"/>
                <w:szCs w:val="24"/>
                <w:lang w:eastAsia="ru-RU"/>
              </w:rPr>
              <w:t>Суммарное количество М</w:t>
            </w:r>
            <w:proofErr w:type="gramStart"/>
            <w:r w:rsidRPr="0055614B">
              <w:rPr>
                <w:rFonts w:eastAsia="Times New Roman"/>
                <w:sz w:val="24"/>
                <w:szCs w:val="24"/>
                <w:lang w:eastAsia="ru-RU"/>
              </w:rPr>
              <w:t>2</w:t>
            </w:r>
            <w:proofErr w:type="gramEnd"/>
            <w:r w:rsidRPr="0055614B">
              <w:rPr>
                <w:rFonts w:eastAsia="Times New Roman"/>
                <w:sz w:val="24"/>
                <w:szCs w:val="24"/>
                <w:lang w:eastAsia="ru-RU"/>
              </w:rPr>
              <w:t xml:space="preserve">, М3, М4 – </w:t>
            </w:r>
            <w:r w:rsidRPr="0055614B">
              <w:rPr>
                <w:sz w:val="24"/>
                <w:szCs w:val="24"/>
              </w:rPr>
              <w:t>3% общей вместимости сооружений плюс 1 место на каждые 100 мест при вместимости свыше 1000 читателей</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8.</w:t>
            </w:r>
          </w:p>
        </w:tc>
        <w:tc>
          <w:tcPr>
            <w:tcW w:w="1842" w:type="dxa"/>
            <w:vMerge w:val="restart"/>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w:t>
            </w:r>
            <w:proofErr w:type="gramStart"/>
            <w:r w:rsidRPr="00711E69">
              <w:rPr>
                <w:rFonts w:eastAsia="Times New Roman"/>
                <w:sz w:val="24"/>
                <w:szCs w:val="24"/>
                <w:lang w:eastAsia="ru-RU"/>
              </w:rPr>
              <w:t>2</w:t>
            </w:r>
            <w:proofErr w:type="gramEnd"/>
            <w:r w:rsidRPr="00711E69">
              <w:rPr>
                <w:rFonts w:eastAsia="Times New Roman"/>
                <w:sz w:val="24"/>
                <w:szCs w:val="24"/>
                <w:lang w:eastAsia="ru-RU"/>
              </w:rPr>
              <w:t>.2, Ф2.4</w:t>
            </w:r>
          </w:p>
        </w:tc>
        <w:tc>
          <w:tcPr>
            <w:tcW w:w="3579" w:type="dxa"/>
            <w:vAlign w:val="center"/>
          </w:tcPr>
          <w:p w:rsidR="00F15F89" w:rsidRPr="00711E69" w:rsidRDefault="00F15F89" w:rsidP="004E10A2">
            <w:pPr>
              <w:spacing w:after="0" w:line="240" w:lineRule="auto"/>
              <w:rPr>
                <w:rFonts w:eastAsia="Times New Roman"/>
                <w:sz w:val="24"/>
                <w:szCs w:val="24"/>
                <w:lang w:eastAsia="ru-RU"/>
              </w:rPr>
            </w:pPr>
            <w:r w:rsidRPr="00711E69">
              <w:rPr>
                <w:rFonts w:eastAsia="Times New Roman"/>
                <w:sz w:val="24"/>
                <w:szCs w:val="24"/>
                <w:lang w:eastAsia="ru-RU"/>
              </w:rPr>
              <w:t>Танцевальные залы</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0-2</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М3, М4 –</w:t>
            </w:r>
            <w:r w:rsidRPr="00711E69">
              <w:rPr>
                <w:sz w:val="24"/>
                <w:szCs w:val="24"/>
              </w:rPr>
              <w:t>2% общей вместимости здания</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9.</w:t>
            </w:r>
          </w:p>
        </w:tc>
        <w:tc>
          <w:tcPr>
            <w:tcW w:w="1842" w:type="dxa"/>
            <w:vMerge/>
            <w:vAlign w:val="center"/>
          </w:tcPr>
          <w:p w:rsidR="00F15F89" w:rsidRPr="00711E69" w:rsidRDefault="00F15F89" w:rsidP="004E10A2">
            <w:pPr>
              <w:spacing w:after="0" w:line="240" w:lineRule="auto"/>
              <w:ind w:right="-1"/>
              <w:rPr>
                <w:rFonts w:eastAsia="Times New Roman"/>
                <w:sz w:val="24"/>
                <w:szCs w:val="24"/>
                <w:lang w:eastAsia="ru-RU"/>
              </w:rPr>
            </w:pPr>
          </w:p>
        </w:tc>
        <w:tc>
          <w:tcPr>
            <w:tcW w:w="3579" w:type="dxa"/>
            <w:vAlign w:val="center"/>
          </w:tcPr>
          <w:p w:rsidR="00F15F89" w:rsidRPr="00711E69" w:rsidRDefault="00F15F89" w:rsidP="004E10A2">
            <w:pPr>
              <w:spacing w:after="0" w:line="240" w:lineRule="auto"/>
              <w:rPr>
                <w:rFonts w:eastAsia="Times New Roman"/>
                <w:sz w:val="24"/>
                <w:szCs w:val="24"/>
                <w:lang w:eastAsia="ru-RU"/>
              </w:rPr>
            </w:pPr>
            <w:r w:rsidRPr="00711E69">
              <w:rPr>
                <w:rFonts w:eastAsia="Times New Roman"/>
                <w:sz w:val="24"/>
                <w:szCs w:val="24"/>
                <w:lang w:eastAsia="ru-RU"/>
              </w:rPr>
              <w:t>Музеи, выставки</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0-5</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2% общей вместимости здания</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10.</w:t>
            </w:r>
          </w:p>
        </w:tc>
        <w:tc>
          <w:tcPr>
            <w:tcW w:w="1842" w:type="dxa"/>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Ф3.1</w:t>
            </w:r>
          </w:p>
        </w:tc>
        <w:tc>
          <w:tcPr>
            <w:tcW w:w="3579" w:type="dxa"/>
            <w:vAlign w:val="center"/>
          </w:tcPr>
          <w:p w:rsidR="00F15F89" w:rsidRPr="00711E69" w:rsidRDefault="00F15F89" w:rsidP="004E10A2">
            <w:pPr>
              <w:spacing w:after="0" w:line="240" w:lineRule="auto"/>
              <w:rPr>
                <w:rFonts w:eastAsia="Times New Roman"/>
                <w:sz w:val="24"/>
                <w:szCs w:val="24"/>
                <w:lang w:eastAsia="ru-RU"/>
              </w:rPr>
            </w:pPr>
            <w:r w:rsidRPr="00711E69">
              <w:rPr>
                <w:rFonts w:eastAsia="Times New Roman"/>
                <w:sz w:val="24"/>
                <w:szCs w:val="24"/>
                <w:lang w:eastAsia="ru-RU"/>
              </w:rPr>
              <w:t>Здания организации торговли</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0-5</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3% общей вместимости здания</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11.</w:t>
            </w:r>
          </w:p>
        </w:tc>
        <w:tc>
          <w:tcPr>
            <w:tcW w:w="1842" w:type="dxa"/>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Ф3.2</w:t>
            </w:r>
          </w:p>
        </w:tc>
        <w:tc>
          <w:tcPr>
            <w:tcW w:w="3579" w:type="dxa"/>
            <w:vAlign w:val="center"/>
          </w:tcPr>
          <w:p w:rsidR="00F15F89" w:rsidRPr="00711E69" w:rsidRDefault="00F15F89" w:rsidP="004E10A2">
            <w:pPr>
              <w:spacing w:after="0" w:line="240" w:lineRule="auto"/>
              <w:rPr>
                <w:rFonts w:eastAsia="Times New Roman"/>
                <w:sz w:val="24"/>
                <w:szCs w:val="24"/>
                <w:lang w:eastAsia="ru-RU"/>
              </w:rPr>
            </w:pPr>
            <w:r w:rsidRPr="00711E69">
              <w:rPr>
                <w:rFonts w:eastAsia="Times New Roman"/>
                <w:sz w:val="24"/>
                <w:szCs w:val="24"/>
                <w:lang w:eastAsia="ru-RU"/>
              </w:rPr>
              <w:t>Здания организации общественного питания</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0-5</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5% общей вместимости здания</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12.</w:t>
            </w:r>
          </w:p>
        </w:tc>
        <w:tc>
          <w:tcPr>
            <w:tcW w:w="1842" w:type="dxa"/>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Ф3.3</w:t>
            </w:r>
          </w:p>
        </w:tc>
        <w:tc>
          <w:tcPr>
            <w:tcW w:w="3579" w:type="dxa"/>
            <w:vAlign w:val="center"/>
          </w:tcPr>
          <w:p w:rsidR="00F15F89" w:rsidRPr="00711E69" w:rsidRDefault="00F15F89" w:rsidP="004E10A2">
            <w:pPr>
              <w:spacing w:after="0" w:line="240" w:lineRule="auto"/>
              <w:rPr>
                <w:rFonts w:eastAsia="Times New Roman"/>
                <w:sz w:val="24"/>
                <w:szCs w:val="24"/>
                <w:lang w:eastAsia="ru-RU"/>
              </w:rPr>
            </w:pPr>
            <w:r w:rsidRPr="00711E69">
              <w:rPr>
                <w:rFonts w:eastAsia="Times New Roman"/>
                <w:sz w:val="24"/>
                <w:szCs w:val="24"/>
                <w:lang w:eastAsia="ru-RU"/>
              </w:rPr>
              <w:t>Вокзалы</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0-5</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М3, М4 –</w:t>
            </w:r>
            <w:r w:rsidRPr="00711E69">
              <w:rPr>
                <w:sz w:val="24"/>
                <w:szCs w:val="24"/>
              </w:rPr>
              <w:t>2% общей вместимости здания</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13.</w:t>
            </w:r>
          </w:p>
        </w:tc>
        <w:tc>
          <w:tcPr>
            <w:tcW w:w="1842" w:type="dxa"/>
            <w:vMerge w:val="restart"/>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Ф3.4</w:t>
            </w:r>
          </w:p>
        </w:tc>
        <w:tc>
          <w:tcPr>
            <w:tcW w:w="3579" w:type="dxa"/>
            <w:vAlign w:val="center"/>
          </w:tcPr>
          <w:p w:rsidR="00F15F89" w:rsidRPr="00F26B86" w:rsidRDefault="00F15F89" w:rsidP="004E10A2">
            <w:pPr>
              <w:spacing w:after="0" w:line="240" w:lineRule="auto"/>
              <w:rPr>
                <w:sz w:val="24"/>
              </w:rPr>
            </w:pPr>
            <w:r w:rsidRPr="00F26B86">
              <w:rPr>
                <w:sz w:val="24"/>
              </w:rPr>
              <w:t xml:space="preserve">Здания медицинских </w:t>
            </w:r>
            <w:r w:rsidRPr="00F26B86">
              <w:rPr>
                <w:sz w:val="24"/>
              </w:rPr>
              <w:lastRenderedPageBreak/>
              <w:t>организаций, предназначенные для осуществления медицинской деятельности, за исключением больниц</w:t>
            </w:r>
            <w:r w:rsidRPr="00F26B86">
              <w:rPr>
                <w:sz w:val="24"/>
              </w:rPr>
              <w:br/>
              <w:t>(для взрослых людей)</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lastRenderedPageBreak/>
              <w:t>M</w:t>
            </w:r>
            <w:r w:rsidRPr="00711E69">
              <w:rPr>
                <w:rFonts w:eastAsia="Times New Roman"/>
                <w:sz w:val="24"/>
                <w:szCs w:val="24"/>
                <w:lang w:eastAsia="ru-RU"/>
              </w:rPr>
              <w:t>0-6</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lastRenderedPageBreak/>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5% общей вместимости здания</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lastRenderedPageBreak/>
              <w:t>14.</w:t>
            </w:r>
          </w:p>
        </w:tc>
        <w:tc>
          <w:tcPr>
            <w:tcW w:w="1842" w:type="dxa"/>
            <w:vMerge/>
            <w:vAlign w:val="center"/>
          </w:tcPr>
          <w:p w:rsidR="00F15F89" w:rsidRPr="00711E69" w:rsidRDefault="00F15F89" w:rsidP="004E10A2">
            <w:pPr>
              <w:spacing w:after="0" w:line="240" w:lineRule="auto"/>
              <w:ind w:right="-1"/>
              <w:jc w:val="center"/>
              <w:rPr>
                <w:rFonts w:eastAsia="Times New Roman"/>
                <w:sz w:val="24"/>
                <w:szCs w:val="24"/>
                <w:lang w:eastAsia="ru-RU"/>
              </w:rPr>
            </w:pPr>
          </w:p>
        </w:tc>
        <w:tc>
          <w:tcPr>
            <w:tcW w:w="3579" w:type="dxa"/>
            <w:vAlign w:val="center"/>
          </w:tcPr>
          <w:p w:rsidR="00F15F89" w:rsidRPr="00711E69" w:rsidRDefault="00F15F89" w:rsidP="004E10A2">
            <w:pPr>
              <w:spacing w:after="0" w:line="240" w:lineRule="auto"/>
              <w:rPr>
                <w:rFonts w:eastAsia="Times New Roman"/>
                <w:sz w:val="24"/>
                <w:szCs w:val="24"/>
                <w:lang w:eastAsia="ru-RU"/>
              </w:rPr>
            </w:pPr>
            <w:r w:rsidRPr="00F26B86">
              <w:rPr>
                <w:sz w:val="24"/>
              </w:rPr>
              <w:t>Здания медицинских организаций, предназначенные для осуществления медицинской деятельности, за исключением больниц</w:t>
            </w:r>
            <w:r w:rsidRPr="00F26B86">
              <w:rPr>
                <w:sz w:val="24"/>
              </w:rPr>
              <w:br/>
              <w:t>(для детей и подростков)</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0-4</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5% общей вместимости здания</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15.</w:t>
            </w:r>
          </w:p>
        </w:tc>
        <w:tc>
          <w:tcPr>
            <w:tcW w:w="1842" w:type="dxa"/>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Ф3.5</w:t>
            </w:r>
          </w:p>
        </w:tc>
        <w:tc>
          <w:tcPr>
            <w:tcW w:w="3579" w:type="dxa"/>
            <w:vAlign w:val="center"/>
          </w:tcPr>
          <w:p w:rsidR="00F15F89" w:rsidRPr="00F26B86" w:rsidRDefault="00F15F89" w:rsidP="004E10A2">
            <w:pPr>
              <w:spacing w:after="0" w:line="240" w:lineRule="auto"/>
              <w:rPr>
                <w:sz w:val="24"/>
              </w:rPr>
            </w:pPr>
            <w:r w:rsidRPr="00F26B86">
              <w:rPr>
                <w:sz w:val="24"/>
              </w:rPr>
              <w:t>Помещения для посетителей организаций бытового и коммунального обслуживания с нерасчетным числом посадочных мест для посетителей</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0-6</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3% общей вместимости здания</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16.</w:t>
            </w:r>
          </w:p>
        </w:tc>
        <w:tc>
          <w:tcPr>
            <w:tcW w:w="1842" w:type="dxa"/>
            <w:vMerge w:val="restart"/>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Ф3.6</w:t>
            </w:r>
          </w:p>
        </w:tc>
        <w:tc>
          <w:tcPr>
            <w:tcW w:w="3579" w:type="dxa"/>
            <w:vAlign w:val="center"/>
          </w:tcPr>
          <w:p w:rsidR="00F15F89" w:rsidRPr="00F26B86" w:rsidRDefault="00F15F89" w:rsidP="004E10A2">
            <w:pPr>
              <w:spacing w:after="0" w:line="240" w:lineRule="auto"/>
              <w:rPr>
                <w:sz w:val="24"/>
              </w:rPr>
            </w:pPr>
            <w:r w:rsidRPr="00F26B86">
              <w:rPr>
                <w:sz w:val="24"/>
              </w:rPr>
              <w:t>Физкультурно-оздоровительные комплексы и учреждения с помещениями без трибун для зрителей, бытовые помещения (для детей)</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0-4</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2% общей вместимости здания</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17.</w:t>
            </w:r>
          </w:p>
        </w:tc>
        <w:tc>
          <w:tcPr>
            <w:tcW w:w="1842" w:type="dxa"/>
            <w:vMerge/>
            <w:vAlign w:val="center"/>
          </w:tcPr>
          <w:p w:rsidR="00F15F89" w:rsidRPr="00711E69" w:rsidRDefault="00F15F89" w:rsidP="004E10A2">
            <w:pPr>
              <w:spacing w:after="0" w:line="240" w:lineRule="auto"/>
              <w:ind w:right="-1"/>
              <w:jc w:val="center"/>
              <w:rPr>
                <w:rFonts w:eastAsia="Times New Roman"/>
                <w:sz w:val="24"/>
                <w:szCs w:val="24"/>
                <w:lang w:eastAsia="ru-RU"/>
              </w:rPr>
            </w:pPr>
          </w:p>
        </w:tc>
        <w:tc>
          <w:tcPr>
            <w:tcW w:w="3579" w:type="dxa"/>
            <w:vAlign w:val="center"/>
          </w:tcPr>
          <w:p w:rsidR="00F15F89" w:rsidRPr="00711E69" w:rsidRDefault="00F15F89" w:rsidP="004E10A2">
            <w:pPr>
              <w:spacing w:after="0" w:line="240" w:lineRule="auto"/>
              <w:rPr>
                <w:rFonts w:eastAsia="Times New Roman"/>
                <w:sz w:val="24"/>
                <w:szCs w:val="24"/>
                <w:lang w:eastAsia="ru-RU"/>
              </w:rPr>
            </w:pPr>
            <w:r w:rsidRPr="00F26B86">
              <w:rPr>
                <w:sz w:val="24"/>
              </w:rPr>
              <w:t>Физкультурно-оздоровительные комплексы и учреждения с помещениями без трибун для зрителей, бытовые помещения (для взрослых),</w:t>
            </w:r>
            <w:r w:rsidR="00711E69" w:rsidRPr="00711E69">
              <w:rPr>
                <w:rFonts w:eastAsia="Times New Roman"/>
                <w:sz w:val="24"/>
                <w:szCs w:val="24"/>
                <w:lang w:eastAsia="ru-RU"/>
              </w:rPr>
              <w:t xml:space="preserve"> </w:t>
            </w:r>
            <w:r w:rsidRPr="00711E69">
              <w:rPr>
                <w:rFonts w:eastAsia="Times New Roman"/>
                <w:sz w:val="24"/>
                <w:szCs w:val="24"/>
                <w:lang w:eastAsia="ru-RU"/>
              </w:rPr>
              <w:t xml:space="preserve">бани </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0-6</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2% общей вместимости здания</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18.</w:t>
            </w:r>
          </w:p>
        </w:tc>
        <w:tc>
          <w:tcPr>
            <w:tcW w:w="1842" w:type="dxa"/>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 3.7</w:t>
            </w:r>
          </w:p>
        </w:tc>
        <w:tc>
          <w:tcPr>
            <w:tcW w:w="3579" w:type="dxa"/>
            <w:vAlign w:val="center"/>
          </w:tcPr>
          <w:p w:rsidR="00F15F89" w:rsidRPr="00F26B86" w:rsidRDefault="00F15F89" w:rsidP="004E10A2">
            <w:pPr>
              <w:spacing w:after="0" w:line="240" w:lineRule="auto"/>
              <w:rPr>
                <w:sz w:val="24"/>
              </w:rPr>
            </w:pPr>
            <w:r w:rsidRPr="00F26B86">
              <w:rPr>
                <w:sz w:val="24"/>
              </w:rPr>
              <w:t>Объекты религиозного назначения</w:t>
            </w:r>
          </w:p>
        </w:tc>
        <w:tc>
          <w:tcPr>
            <w:tcW w:w="4110" w:type="dxa"/>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0-7</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М3, М4 – 7% от общей вместимости</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19.</w:t>
            </w:r>
          </w:p>
        </w:tc>
        <w:tc>
          <w:tcPr>
            <w:tcW w:w="1842" w:type="dxa"/>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w:t>
            </w:r>
            <w:proofErr w:type="gramStart"/>
            <w:r w:rsidRPr="00711E69">
              <w:rPr>
                <w:rFonts w:eastAsia="Times New Roman"/>
                <w:sz w:val="24"/>
                <w:szCs w:val="24"/>
                <w:lang w:eastAsia="ru-RU"/>
              </w:rPr>
              <w:t>4</w:t>
            </w:r>
            <w:proofErr w:type="gramEnd"/>
            <w:r w:rsidRPr="00711E69">
              <w:rPr>
                <w:rFonts w:eastAsia="Times New Roman"/>
                <w:sz w:val="24"/>
                <w:szCs w:val="24"/>
                <w:lang w:eastAsia="ru-RU"/>
              </w:rPr>
              <w:t>.1.</w:t>
            </w:r>
          </w:p>
        </w:tc>
        <w:tc>
          <w:tcPr>
            <w:tcW w:w="3579" w:type="dxa"/>
            <w:shd w:val="clear" w:color="auto" w:fill="auto"/>
            <w:vAlign w:val="center"/>
          </w:tcPr>
          <w:p w:rsidR="00F15F89" w:rsidRPr="00F26B86" w:rsidRDefault="00F15F89" w:rsidP="004E10A2">
            <w:pPr>
              <w:spacing w:after="0" w:line="240" w:lineRule="auto"/>
              <w:rPr>
                <w:sz w:val="24"/>
              </w:rPr>
            </w:pPr>
            <w:r w:rsidRPr="00F26B86">
              <w:rPr>
                <w:sz w:val="24"/>
              </w:rP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4110" w:type="dxa"/>
            <w:shd w:val="clear" w:color="auto" w:fill="auto"/>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0-1</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2% общего числа мест в учреждении</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20.</w:t>
            </w:r>
          </w:p>
        </w:tc>
        <w:tc>
          <w:tcPr>
            <w:tcW w:w="1842" w:type="dxa"/>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w:t>
            </w:r>
            <w:proofErr w:type="gramStart"/>
            <w:r w:rsidRPr="00711E69">
              <w:rPr>
                <w:rFonts w:eastAsia="Times New Roman"/>
                <w:sz w:val="24"/>
                <w:szCs w:val="24"/>
                <w:lang w:eastAsia="ru-RU"/>
              </w:rPr>
              <w:t>4</w:t>
            </w:r>
            <w:proofErr w:type="gramEnd"/>
            <w:r w:rsidRPr="00711E69">
              <w:rPr>
                <w:rFonts w:eastAsia="Times New Roman"/>
                <w:sz w:val="24"/>
                <w:szCs w:val="24"/>
                <w:lang w:eastAsia="ru-RU"/>
              </w:rPr>
              <w:t>.2</w:t>
            </w:r>
          </w:p>
        </w:tc>
        <w:tc>
          <w:tcPr>
            <w:tcW w:w="3579" w:type="dxa"/>
            <w:shd w:val="clear" w:color="auto" w:fill="auto"/>
            <w:vAlign w:val="center"/>
          </w:tcPr>
          <w:p w:rsidR="00F15F89" w:rsidRPr="00711E69" w:rsidRDefault="00F15F89" w:rsidP="004E10A2">
            <w:pPr>
              <w:spacing w:after="0" w:line="240" w:lineRule="auto"/>
              <w:rPr>
                <w:rFonts w:eastAsia="Times New Roman"/>
                <w:sz w:val="24"/>
                <w:szCs w:val="24"/>
                <w:lang w:eastAsia="ru-RU"/>
              </w:rPr>
            </w:pPr>
            <w:r w:rsidRPr="00F26B86">
              <w:rPr>
                <w:sz w:val="24"/>
              </w:rPr>
              <w:t>Здания образовательных организаций</w:t>
            </w:r>
            <w:r w:rsidRPr="00711E69">
              <w:rPr>
                <w:rFonts w:eastAsia="Times New Roman"/>
                <w:sz w:val="24"/>
                <w:szCs w:val="24"/>
                <w:lang w:eastAsia="ru-RU"/>
              </w:rPr>
              <w:t xml:space="preserve"> </w:t>
            </w:r>
            <w:r w:rsidRPr="00F26B86">
              <w:rPr>
                <w:sz w:val="24"/>
              </w:rPr>
              <w:t>высшего образования, организаций дополнительного</w:t>
            </w:r>
            <w:r w:rsidR="006733DD">
              <w:rPr>
                <w:sz w:val="24"/>
              </w:rPr>
              <w:t xml:space="preserve"> </w:t>
            </w:r>
            <w:r w:rsidRPr="00F26B86">
              <w:rPr>
                <w:sz w:val="24"/>
              </w:rPr>
              <w:t>профессионального образования</w:t>
            </w:r>
          </w:p>
        </w:tc>
        <w:tc>
          <w:tcPr>
            <w:tcW w:w="4110" w:type="dxa"/>
            <w:shd w:val="clear" w:color="auto" w:fill="auto"/>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0-3</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М3, М4 –</w:t>
            </w:r>
            <w:r w:rsidRPr="00711E69">
              <w:rPr>
                <w:sz w:val="24"/>
                <w:szCs w:val="24"/>
              </w:rPr>
              <w:t>2,7% общего числа мест</w:t>
            </w:r>
          </w:p>
        </w:tc>
      </w:tr>
      <w:tr w:rsidR="00711E69" w:rsidRPr="00711E69" w:rsidTr="004E10A2">
        <w:trPr>
          <w:trHeight w:val="276"/>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21.</w:t>
            </w:r>
          </w:p>
        </w:tc>
        <w:tc>
          <w:tcPr>
            <w:tcW w:w="1842" w:type="dxa"/>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w:t>
            </w:r>
            <w:proofErr w:type="gramStart"/>
            <w:r w:rsidRPr="00711E69">
              <w:rPr>
                <w:rFonts w:eastAsia="Times New Roman"/>
                <w:sz w:val="24"/>
                <w:szCs w:val="24"/>
                <w:lang w:eastAsia="ru-RU"/>
              </w:rPr>
              <w:t>4</w:t>
            </w:r>
            <w:proofErr w:type="gramEnd"/>
            <w:r w:rsidRPr="00711E69">
              <w:rPr>
                <w:rFonts w:eastAsia="Times New Roman"/>
                <w:sz w:val="24"/>
                <w:szCs w:val="24"/>
                <w:lang w:eastAsia="ru-RU"/>
              </w:rPr>
              <w:t>.3</w:t>
            </w:r>
          </w:p>
        </w:tc>
        <w:tc>
          <w:tcPr>
            <w:tcW w:w="3579" w:type="dxa"/>
            <w:shd w:val="clear" w:color="auto" w:fill="auto"/>
            <w:vAlign w:val="center"/>
          </w:tcPr>
          <w:p w:rsidR="00F15F89" w:rsidRPr="00711E69" w:rsidRDefault="00F15F89" w:rsidP="004E10A2">
            <w:pPr>
              <w:spacing w:after="0" w:line="240" w:lineRule="auto"/>
              <w:rPr>
                <w:rFonts w:eastAsia="Times New Roman"/>
                <w:sz w:val="24"/>
                <w:szCs w:val="24"/>
                <w:lang w:eastAsia="ru-RU"/>
              </w:rPr>
            </w:pPr>
            <w:r w:rsidRPr="00F26B86">
              <w:rPr>
                <w:sz w:val="24"/>
              </w:rP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4110" w:type="dxa"/>
            <w:shd w:val="clear" w:color="auto" w:fill="auto"/>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0-3</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определяется заданием на проектирование или иной документацией на здание</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22.</w:t>
            </w:r>
          </w:p>
        </w:tc>
        <w:tc>
          <w:tcPr>
            <w:tcW w:w="1842" w:type="dxa"/>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w:t>
            </w:r>
            <w:proofErr w:type="gramStart"/>
            <w:r w:rsidRPr="00711E69">
              <w:rPr>
                <w:rFonts w:eastAsia="Times New Roman"/>
                <w:sz w:val="24"/>
                <w:szCs w:val="24"/>
                <w:lang w:eastAsia="ru-RU"/>
              </w:rPr>
              <w:t>4</w:t>
            </w:r>
            <w:proofErr w:type="gramEnd"/>
            <w:r w:rsidRPr="00711E69">
              <w:rPr>
                <w:rFonts w:eastAsia="Times New Roman"/>
                <w:sz w:val="24"/>
                <w:szCs w:val="24"/>
                <w:lang w:eastAsia="ru-RU"/>
              </w:rPr>
              <w:t>.4</w:t>
            </w:r>
          </w:p>
        </w:tc>
        <w:tc>
          <w:tcPr>
            <w:tcW w:w="3579" w:type="dxa"/>
            <w:shd w:val="clear" w:color="auto" w:fill="auto"/>
            <w:vAlign w:val="center"/>
          </w:tcPr>
          <w:p w:rsidR="00F15F89" w:rsidRPr="00F26B86" w:rsidRDefault="00F15F89" w:rsidP="004E10A2">
            <w:pPr>
              <w:spacing w:after="0" w:line="240" w:lineRule="auto"/>
              <w:rPr>
                <w:sz w:val="24"/>
              </w:rPr>
            </w:pPr>
            <w:r w:rsidRPr="00F26B86">
              <w:rPr>
                <w:sz w:val="24"/>
              </w:rPr>
              <w:t>Здания пожарных депо</w:t>
            </w:r>
          </w:p>
        </w:tc>
        <w:tc>
          <w:tcPr>
            <w:tcW w:w="4110" w:type="dxa"/>
            <w:shd w:val="clear" w:color="auto" w:fill="auto"/>
            <w:vAlign w:val="center"/>
          </w:tcPr>
          <w:p w:rsidR="00F15F89" w:rsidRPr="00F26B86" w:rsidRDefault="00F15F89" w:rsidP="004E10A2">
            <w:pPr>
              <w:spacing w:after="0" w:line="240" w:lineRule="auto"/>
              <w:jc w:val="center"/>
              <w:rPr>
                <w:sz w:val="24"/>
              </w:rPr>
            </w:pPr>
            <w:r w:rsidRPr="00711E69">
              <w:rPr>
                <w:rFonts w:eastAsia="Times New Roman"/>
                <w:sz w:val="24"/>
                <w:szCs w:val="24"/>
                <w:lang w:val="en-US" w:eastAsia="ru-RU"/>
              </w:rPr>
              <w:t>M0-3</w:t>
            </w:r>
            <w:r w:rsidRPr="00711E69">
              <w:rPr>
                <w:rFonts w:eastAsia="Times New Roman"/>
                <w:sz w:val="24"/>
                <w:szCs w:val="24"/>
                <w:lang w:eastAsia="ru-RU"/>
              </w:rPr>
              <w:t xml:space="preserve"> – 100%</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23.</w:t>
            </w:r>
          </w:p>
        </w:tc>
        <w:tc>
          <w:tcPr>
            <w:tcW w:w="1842" w:type="dxa"/>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Ф5.1</w:t>
            </w:r>
          </w:p>
        </w:tc>
        <w:tc>
          <w:tcPr>
            <w:tcW w:w="3579" w:type="dxa"/>
            <w:shd w:val="clear" w:color="auto" w:fill="auto"/>
            <w:vAlign w:val="center"/>
          </w:tcPr>
          <w:p w:rsidR="00F15F89" w:rsidRPr="00711E69" w:rsidRDefault="00F15F89" w:rsidP="004E10A2">
            <w:pPr>
              <w:spacing w:after="0" w:line="240" w:lineRule="auto"/>
              <w:rPr>
                <w:rFonts w:eastAsia="Times New Roman"/>
                <w:sz w:val="24"/>
                <w:szCs w:val="24"/>
                <w:lang w:eastAsia="ru-RU"/>
              </w:rPr>
            </w:pPr>
            <w:r w:rsidRPr="00F26B86">
              <w:rPr>
                <w:sz w:val="24"/>
              </w:rPr>
              <w:t xml:space="preserve">Производственные здания, сооружения, производственные и лабораторные помещения, </w:t>
            </w:r>
            <w:r w:rsidRPr="00F26B86">
              <w:rPr>
                <w:sz w:val="24"/>
              </w:rPr>
              <w:lastRenderedPageBreak/>
              <w:t>мастерские, крематории</w:t>
            </w:r>
          </w:p>
        </w:tc>
        <w:tc>
          <w:tcPr>
            <w:tcW w:w="4110" w:type="dxa"/>
            <w:shd w:val="clear" w:color="auto" w:fill="auto"/>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lastRenderedPageBreak/>
              <w:t>M</w:t>
            </w:r>
            <w:r w:rsidRPr="00711E69">
              <w:rPr>
                <w:rFonts w:eastAsia="Times New Roman"/>
                <w:sz w:val="24"/>
                <w:szCs w:val="24"/>
                <w:lang w:eastAsia="ru-RU"/>
              </w:rPr>
              <w:t>0-3</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 xml:space="preserve">определяется заданием на </w:t>
            </w:r>
            <w:r w:rsidRPr="00711E69">
              <w:rPr>
                <w:sz w:val="24"/>
                <w:szCs w:val="24"/>
              </w:rPr>
              <w:lastRenderedPageBreak/>
              <w:t>проектирование или иной документацией на здание</w:t>
            </w:r>
          </w:p>
        </w:tc>
      </w:tr>
      <w:tr w:rsidR="00711E69" w:rsidRPr="00711E69" w:rsidTr="004E10A2">
        <w:trPr>
          <w:trHeight w:val="228"/>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lastRenderedPageBreak/>
              <w:t>24.</w:t>
            </w:r>
          </w:p>
        </w:tc>
        <w:tc>
          <w:tcPr>
            <w:tcW w:w="1842" w:type="dxa"/>
            <w:vMerge w:val="restart"/>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Ф5.2</w:t>
            </w:r>
          </w:p>
        </w:tc>
        <w:tc>
          <w:tcPr>
            <w:tcW w:w="3579" w:type="dxa"/>
            <w:shd w:val="clear" w:color="auto" w:fill="auto"/>
            <w:vAlign w:val="center"/>
          </w:tcPr>
          <w:p w:rsidR="00F15F89" w:rsidRPr="00711E69" w:rsidRDefault="00711E69" w:rsidP="004E10A2">
            <w:pPr>
              <w:spacing w:after="0" w:line="240" w:lineRule="auto"/>
              <w:rPr>
                <w:rFonts w:eastAsia="Times New Roman"/>
                <w:sz w:val="24"/>
                <w:szCs w:val="24"/>
                <w:lang w:eastAsia="ru-RU"/>
              </w:rPr>
            </w:pPr>
            <w:r w:rsidRPr="00711E69">
              <w:rPr>
                <w:rFonts w:eastAsia="Times New Roman"/>
                <w:sz w:val="24"/>
                <w:szCs w:val="24"/>
                <w:lang w:eastAsia="ru-RU"/>
              </w:rPr>
              <w:t>С</w:t>
            </w:r>
            <w:r w:rsidR="00F15F89" w:rsidRPr="00711E69">
              <w:rPr>
                <w:rFonts w:eastAsia="Times New Roman"/>
                <w:sz w:val="24"/>
                <w:szCs w:val="24"/>
                <w:lang w:eastAsia="ru-RU"/>
              </w:rPr>
              <w:t>кладские</w:t>
            </w:r>
            <w:r w:rsidR="00F15F89" w:rsidRPr="00F26B86">
              <w:rPr>
                <w:sz w:val="24"/>
              </w:rPr>
              <w:t xml:space="preserve"> здания, сооружения, книгохранилища, архивы, складские помещения</w:t>
            </w:r>
          </w:p>
        </w:tc>
        <w:tc>
          <w:tcPr>
            <w:tcW w:w="4110" w:type="dxa"/>
            <w:shd w:val="clear" w:color="auto" w:fill="auto"/>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0-3</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определяется заданием на проектирование или иной документацией на здание</w:t>
            </w:r>
          </w:p>
        </w:tc>
      </w:tr>
      <w:tr w:rsidR="00711E69" w:rsidRPr="00711E69" w:rsidTr="004E10A2">
        <w:trPr>
          <w:trHeight w:val="324"/>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25.</w:t>
            </w:r>
          </w:p>
        </w:tc>
        <w:tc>
          <w:tcPr>
            <w:tcW w:w="1842" w:type="dxa"/>
            <w:vMerge/>
            <w:shd w:val="clear" w:color="auto" w:fill="auto"/>
            <w:vAlign w:val="center"/>
          </w:tcPr>
          <w:p w:rsidR="00F15F89" w:rsidRPr="00711E69" w:rsidRDefault="00F15F89" w:rsidP="004E10A2">
            <w:pPr>
              <w:spacing w:after="0" w:line="240" w:lineRule="auto"/>
              <w:ind w:right="-1"/>
              <w:rPr>
                <w:rFonts w:eastAsia="Times New Roman"/>
                <w:sz w:val="24"/>
                <w:szCs w:val="24"/>
                <w:lang w:eastAsia="ru-RU"/>
              </w:rPr>
            </w:pPr>
          </w:p>
        </w:tc>
        <w:tc>
          <w:tcPr>
            <w:tcW w:w="3579" w:type="dxa"/>
            <w:shd w:val="clear" w:color="auto" w:fill="auto"/>
            <w:vAlign w:val="center"/>
          </w:tcPr>
          <w:p w:rsidR="00F15F89" w:rsidRPr="00F26B86" w:rsidRDefault="00711E69" w:rsidP="004E10A2">
            <w:pPr>
              <w:spacing w:after="0" w:line="240" w:lineRule="auto"/>
              <w:rPr>
                <w:sz w:val="24"/>
              </w:rPr>
            </w:pPr>
            <w:r w:rsidRPr="00711E69">
              <w:rPr>
                <w:rFonts w:eastAsia="Times New Roman"/>
                <w:sz w:val="24"/>
                <w:szCs w:val="24"/>
                <w:lang w:eastAsia="ru-RU"/>
              </w:rPr>
              <w:t>С</w:t>
            </w:r>
            <w:r w:rsidR="00F15F89" w:rsidRPr="00711E69">
              <w:rPr>
                <w:rFonts w:eastAsia="Times New Roman"/>
                <w:sz w:val="24"/>
                <w:szCs w:val="24"/>
                <w:lang w:eastAsia="ru-RU"/>
              </w:rPr>
              <w:t>тоянки</w:t>
            </w:r>
            <w:r w:rsidR="00F15F89" w:rsidRPr="00F26B86">
              <w:rPr>
                <w:sz w:val="24"/>
              </w:rPr>
              <w:t xml:space="preserve"> для автомобилей без технического обслуживания и ремонта</w:t>
            </w:r>
          </w:p>
        </w:tc>
        <w:tc>
          <w:tcPr>
            <w:tcW w:w="4110" w:type="dxa"/>
            <w:shd w:val="clear" w:color="auto" w:fill="auto"/>
            <w:vAlign w:val="center"/>
          </w:tcPr>
          <w:p w:rsidR="00F15F89" w:rsidRPr="00711E69" w:rsidRDefault="00F15F89" w:rsidP="004E10A2">
            <w:pPr>
              <w:spacing w:after="0" w:line="240" w:lineRule="auto"/>
              <w:ind w:left="-113" w:right="-57"/>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 xml:space="preserve">0-7 </w:t>
            </w:r>
            <w:r w:rsidRPr="00F26B86">
              <w:rPr>
                <w:sz w:val="24"/>
              </w:rPr>
              <w:t>(кроме встроенных автостоянок, где основной эвакуируемый контингент определяется назначением здания, в которое они встроены.)</w:t>
            </w:r>
          </w:p>
          <w:p w:rsidR="00F15F89" w:rsidRPr="00711E69" w:rsidRDefault="00F15F89" w:rsidP="004E10A2">
            <w:pPr>
              <w:spacing w:after="0" w:line="240" w:lineRule="auto"/>
              <w:ind w:left="-113" w:right="-57"/>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определяется заданием на проектирование или иной документацией на здание</w:t>
            </w:r>
          </w:p>
        </w:tc>
      </w:tr>
      <w:tr w:rsidR="00711E69" w:rsidRPr="00711E69" w:rsidTr="004E10A2">
        <w:trPr>
          <w:jc w:val="center"/>
        </w:trPr>
        <w:tc>
          <w:tcPr>
            <w:tcW w:w="462" w:type="dxa"/>
          </w:tcPr>
          <w:p w:rsidR="00F15F89" w:rsidRPr="00711E69" w:rsidRDefault="00F15F89" w:rsidP="004E10A2">
            <w:pPr>
              <w:spacing w:after="0" w:line="240" w:lineRule="auto"/>
              <w:ind w:left="-113" w:right="-1"/>
              <w:jc w:val="center"/>
              <w:rPr>
                <w:rFonts w:eastAsia="Times New Roman"/>
                <w:sz w:val="24"/>
                <w:szCs w:val="24"/>
                <w:lang w:eastAsia="ru-RU"/>
              </w:rPr>
            </w:pPr>
            <w:r w:rsidRPr="00711E69">
              <w:rPr>
                <w:rFonts w:eastAsia="Times New Roman"/>
                <w:sz w:val="24"/>
                <w:szCs w:val="24"/>
                <w:lang w:eastAsia="ru-RU"/>
              </w:rPr>
              <w:t>26.</w:t>
            </w:r>
          </w:p>
        </w:tc>
        <w:tc>
          <w:tcPr>
            <w:tcW w:w="1842" w:type="dxa"/>
            <w:shd w:val="clear" w:color="auto" w:fill="auto"/>
            <w:vAlign w:val="center"/>
          </w:tcPr>
          <w:p w:rsidR="00F15F89" w:rsidRPr="00711E69" w:rsidRDefault="00F15F89" w:rsidP="004E10A2">
            <w:pPr>
              <w:spacing w:after="0" w:line="240" w:lineRule="auto"/>
              <w:ind w:right="-1"/>
              <w:jc w:val="center"/>
              <w:rPr>
                <w:rFonts w:eastAsia="Times New Roman"/>
                <w:sz w:val="24"/>
                <w:szCs w:val="24"/>
                <w:lang w:eastAsia="ru-RU"/>
              </w:rPr>
            </w:pPr>
            <w:r w:rsidRPr="00711E69">
              <w:rPr>
                <w:rFonts w:eastAsia="Times New Roman"/>
                <w:sz w:val="24"/>
                <w:szCs w:val="24"/>
                <w:lang w:eastAsia="ru-RU"/>
              </w:rPr>
              <w:t>Ф5.3</w:t>
            </w:r>
          </w:p>
        </w:tc>
        <w:tc>
          <w:tcPr>
            <w:tcW w:w="3579" w:type="dxa"/>
            <w:shd w:val="clear" w:color="auto" w:fill="auto"/>
            <w:vAlign w:val="center"/>
          </w:tcPr>
          <w:p w:rsidR="00F15F89" w:rsidRPr="00711E69" w:rsidRDefault="00F15F89" w:rsidP="004E10A2">
            <w:pPr>
              <w:spacing w:after="0" w:line="240" w:lineRule="auto"/>
              <w:rPr>
                <w:rFonts w:eastAsia="Times New Roman"/>
                <w:sz w:val="24"/>
                <w:szCs w:val="24"/>
                <w:lang w:eastAsia="ru-RU"/>
              </w:rPr>
            </w:pPr>
            <w:r w:rsidRPr="00F26B86">
              <w:rPr>
                <w:sz w:val="24"/>
              </w:rPr>
              <w:t>Здания сельскохозяйственного назначения</w:t>
            </w:r>
          </w:p>
        </w:tc>
        <w:tc>
          <w:tcPr>
            <w:tcW w:w="4110" w:type="dxa"/>
            <w:shd w:val="clear" w:color="auto" w:fill="auto"/>
            <w:vAlign w:val="center"/>
          </w:tcPr>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val="en-US" w:eastAsia="ru-RU"/>
              </w:rPr>
              <w:t>M</w:t>
            </w:r>
            <w:r w:rsidRPr="00711E69">
              <w:rPr>
                <w:rFonts w:eastAsia="Times New Roman"/>
                <w:sz w:val="24"/>
                <w:szCs w:val="24"/>
                <w:lang w:eastAsia="ru-RU"/>
              </w:rPr>
              <w:t>0-3</w:t>
            </w:r>
          </w:p>
          <w:p w:rsidR="00F15F89" w:rsidRPr="00711E69" w:rsidRDefault="00F15F89" w:rsidP="004E10A2">
            <w:pPr>
              <w:spacing w:after="0" w:line="240" w:lineRule="auto"/>
              <w:jc w:val="center"/>
              <w:rPr>
                <w:rFonts w:eastAsia="Times New Roman"/>
                <w:sz w:val="24"/>
                <w:szCs w:val="24"/>
                <w:lang w:eastAsia="ru-RU"/>
              </w:rPr>
            </w:pPr>
            <w:r w:rsidRPr="00711E69">
              <w:rPr>
                <w:rFonts w:eastAsia="Times New Roman"/>
                <w:sz w:val="24"/>
                <w:szCs w:val="24"/>
                <w:lang w:eastAsia="ru-RU"/>
              </w:rPr>
              <w:t>Суммарное количество М</w:t>
            </w:r>
            <w:proofErr w:type="gramStart"/>
            <w:r w:rsidRPr="00711E69">
              <w:rPr>
                <w:rFonts w:eastAsia="Times New Roman"/>
                <w:sz w:val="24"/>
                <w:szCs w:val="24"/>
                <w:lang w:eastAsia="ru-RU"/>
              </w:rPr>
              <w:t>2</w:t>
            </w:r>
            <w:proofErr w:type="gramEnd"/>
            <w:r w:rsidRPr="00711E69">
              <w:rPr>
                <w:rFonts w:eastAsia="Times New Roman"/>
                <w:sz w:val="24"/>
                <w:szCs w:val="24"/>
                <w:lang w:eastAsia="ru-RU"/>
              </w:rPr>
              <w:t xml:space="preserve">, М3, М4 – </w:t>
            </w:r>
            <w:r w:rsidRPr="00711E69">
              <w:rPr>
                <w:sz w:val="24"/>
                <w:szCs w:val="24"/>
              </w:rPr>
              <w:t>определяется заданием на проектирование или иной документацией на здание</w:t>
            </w:r>
          </w:p>
        </w:tc>
      </w:tr>
    </w:tbl>
    <w:p w:rsidR="00F15F89" w:rsidRPr="004403F3" w:rsidRDefault="00F15F89" w:rsidP="00F15F89">
      <w:pPr>
        <w:spacing w:after="0" w:line="240" w:lineRule="auto"/>
        <w:jc w:val="right"/>
        <w:rPr>
          <w:lang w:eastAsia="ru-RU"/>
        </w:rPr>
      </w:pPr>
    </w:p>
    <w:p w:rsidR="00F15F89" w:rsidRPr="004403F3" w:rsidRDefault="00F15F89" w:rsidP="00F15F89">
      <w:pPr>
        <w:spacing w:after="0" w:line="240" w:lineRule="auto"/>
        <w:jc w:val="right"/>
        <w:rPr>
          <w:lang w:eastAsia="ru-RU"/>
        </w:rPr>
      </w:pPr>
      <w:r w:rsidRPr="00711E69">
        <w:rPr>
          <w:lang w:eastAsia="ru-RU"/>
        </w:rPr>
        <w:t xml:space="preserve">Таблица </w:t>
      </w:r>
      <w:r w:rsidRPr="00F26B86">
        <w:t>П</w:t>
      </w:r>
      <w:proofErr w:type="gramStart"/>
      <w:r w:rsidRPr="00F26B86">
        <w:t>2</w:t>
      </w:r>
      <w:proofErr w:type="gramEnd"/>
      <w:r w:rsidRPr="00F26B86">
        <w:t>.4</w:t>
      </w:r>
    </w:p>
    <w:p w:rsidR="00F15F89" w:rsidRPr="004403F3" w:rsidRDefault="00F15F89" w:rsidP="00F15F89">
      <w:pPr>
        <w:spacing w:after="0" w:line="240" w:lineRule="auto"/>
        <w:jc w:val="right"/>
        <w:rPr>
          <w:lang w:eastAsia="ru-RU"/>
        </w:rPr>
      </w:pPr>
    </w:p>
    <w:p w:rsidR="00F15F89" w:rsidRPr="004403F3" w:rsidRDefault="00F15F89" w:rsidP="00F15F89">
      <w:pPr>
        <w:spacing w:after="0" w:line="240" w:lineRule="auto"/>
        <w:jc w:val="center"/>
        <w:rPr>
          <w:lang w:eastAsia="ru-RU"/>
        </w:rPr>
      </w:pPr>
      <w:r w:rsidRPr="004403F3">
        <w:rPr>
          <w:lang w:eastAsia="ru-RU"/>
        </w:rPr>
        <w:t>Эвакуируемый контингент для различных отделений больниц</w:t>
      </w:r>
    </w:p>
    <w:p w:rsidR="00F15F89" w:rsidRPr="004403F3" w:rsidRDefault="00F15F89" w:rsidP="00F15F89">
      <w:pPr>
        <w:spacing w:after="0" w:line="240" w:lineRule="auto"/>
        <w:ind w:left="425" w:right="284"/>
        <w:jc w:val="both"/>
        <w:rPr>
          <w:rFonts w:eastAsia="Times New Roman"/>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245"/>
      </w:tblGrid>
      <w:tr w:rsidR="00F15F89" w:rsidRPr="004403F3" w:rsidTr="004E10A2">
        <w:tc>
          <w:tcPr>
            <w:tcW w:w="4678" w:type="dxa"/>
            <w:hideMark/>
          </w:tcPr>
          <w:p w:rsidR="00F15F89" w:rsidRPr="004403F3" w:rsidRDefault="00F15F89" w:rsidP="004E10A2">
            <w:pPr>
              <w:pStyle w:val="formattext"/>
              <w:spacing w:before="0" w:beforeAutospacing="0" w:after="0" w:afterAutospacing="0"/>
              <w:jc w:val="center"/>
              <w:textAlignment w:val="baseline"/>
              <w:rPr>
                <w:rFonts w:cs="Calibri"/>
                <w:bCs/>
              </w:rPr>
            </w:pPr>
            <w:r w:rsidRPr="004403F3">
              <w:rPr>
                <w:rFonts w:cs="Calibri"/>
                <w:bCs/>
              </w:rPr>
              <w:t>Отделения больниц</w:t>
            </w:r>
          </w:p>
        </w:tc>
        <w:tc>
          <w:tcPr>
            <w:tcW w:w="5245" w:type="dxa"/>
            <w:hideMark/>
          </w:tcPr>
          <w:p w:rsidR="00F15F89" w:rsidRPr="004403F3" w:rsidRDefault="00F15F89" w:rsidP="004E10A2">
            <w:pPr>
              <w:pStyle w:val="formattext"/>
              <w:spacing w:before="0" w:beforeAutospacing="0" w:after="0" w:afterAutospacing="0"/>
              <w:jc w:val="center"/>
              <w:textAlignment w:val="baseline"/>
              <w:rPr>
                <w:rFonts w:cs="Calibri"/>
                <w:bCs/>
              </w:rPr>
            </w:pPr>
            <w:r w:rsidRPr="004403F3">
              <w:rPr>
                <w:rFonts w:cs="Calibri"/>
                <w:bCs/>
              </w:rPr>
              <w:t>Расчетное количество людей, относящихся к различным группам мобильности %</w:t>
            </w:r>
          </w:p>
        </w:tc>
      </w:tr>
      <w:tr w:rsidR="00F15F89" w:rsidRPr="004403F3" w:rsidTr="004E10A2">
        <w:tc>
          <w:tcPr>
            <w:tcW w:w="4678" w:type="dxa"/>
          </w:tcPr>
          <w:p w:rsidR="00F15F89" w:rsidRPr="004403F3" w:rsidRDefault="00F15F89" w:rsidP="004E10A2">
            <w:pPr>
              <w:pStyle w:val="formattext"/>
              <w:spacing w:before="0" w:beforeAutospacing="0" w:after="0" w:afterAutospacing="0"/>
              <w:textAlignment w:val="baseline"/>
              <w:rPr>
                <w:rFonts w:cs="Calibri"/>
              </w:rPr>
            </w:pPr>
            <w:r w:rsidRPr="004403F3">
              <w:rPr>
                <w:rFonts w:cs="Calibri"/>
              </w:rPr>
              <w:t>Терапевтическое 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М0-6 – 27</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2</w:t>
            </w:r>
            <w:proofErr w:type="gramEnd"/>
            <w:r w:rsidRPr="004403F3">
              <w:rPr>
                <w:rFonts w:cs="Calibri"/>
              </w:rPr>
              <w:t xml:space="preserve"> – 56</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М3 – 11</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6</w:t>
            </w:r>
          </w:p>
        </w:tc>
      </w:tr>
      <w:tr w:rsidR="00F15F89" w:rsidRPr="004403F3" w:rsidTr="004E10A2">
        <w:tc>
          <w:tcPr>
            <w:tcW w:w="4678" w:type="dxa"/>
          </w:tcPr>
          <w:p w:rsidR="00F15F89" w:rsidRPr="004403F3" w:rsidRDefault="00F15F89" w:rsidP="004E10A2">
            <w:pPr>
              <w:pStyle w:val="formattext"/>
              <w:spacing w:before="0" w:beforeAutospacing="0" w:after="0" w:afterAutospacing="0"/>
              <w:textAlignment w:val="baseline"/>
              <w:rPr>
                <w:rFonts w:cs="Calibri"/>
              </w:rPr>
            </w:pPr>
            <w:r w:rsidRPr="004403F3">
              <w:rPr>
                <w:rFonts w:cs="Calibri"/>
              </w:rPr>
              <w:t>Неврологическое 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М0-6 – 15</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2</w:t>
            </w:r>
            <w:proofErr w:type="gramEnd"/>
            <w:r w:rsidRPr="004403F3">
              <w:rPr>
                <w:rFonts w:cs="Calibri"/>
              </w:rPr>
              <w:t xml:space="preserve"> – 50</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М3 – 9</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7</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НМ – 17</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НТ – 2</w:t>
            </w:r>
          </w:p>
        </w:tc>
      </w:tr>
      <w:tr w:rsidR="00F15F89" w:rsidRPr="004403F3" w:rsidTr="004E10A2">
        <w:tc>
          <w:tcPr>
            <w:tcW w:w="4678" w:type="dxa"/>
          </w:tcPr>
          <w:p w:rsidR="00F15F89" w:rsidRPr="004403F3" w:rsidRDefault="00F15F89" w:rsidP="004E10A2">
            <w:pPr>
              <w:pStyle w:val="formattext"/>
              <w:spacing w:before="0" w:beforeAutospacing="0" w:after="0" w:afterAutospacing="0"/>
              <w:textAlignment w:val="baseline"/>
              <w:rPr>
                <w:rFonts w:cs="Calibri"/>
              </w:rPr>
            </w:pPr>
            <w:r w:rsidRPr="004403F3">
              <w:rPr>
                <w:rFonts w:cs="Calibri"/>
              </w:rPr>
              <w:t>Онкологическое 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М0-6 – 41</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2</w:t>
            </w:r>
            <w:proofErr w:type="gramEnd"/>
            <w:r w:rsidRPr="004403F3">
              <w:rPr>
                <w:rFonts w:cs="Calibri"/>
              </w:rPr>
              <w:t xml:space="preserve"> – 37</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М3 – 10</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7</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НМ – 4</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НТ – 1</w:t>
            </w:r>
          </w:p>
        </w:tc>
      </w:tr>
      <w:tr w:rsidR="00F15F89" w:rsidRPr="004403F3" w:rsidTr="004E10A2">
        <w:tc>
          <w:tcPr>
            <w:tcW w:w="4678" w:type="dxa"/>
          </w:tcPr>
          <w:p w:rsidR="00F15F89" w:rsidRPr="004403F3" w:rsidRDefault="00F15F89" w:rsidP="004E10A2">
            <w:pPr>
              <w:pStyle w:val="formattext"/>
              <w:spacing w:before="0" w:beforeAutospacing="0" w:after="0" w:afterAutospacing="0"/>
              <w:textAlignment w:val="baseline"/>
              <w:rPr>
                <w:rFonts w:cs="Calibri"/>
              </w:rPr>
            </w:pPr>
            <w:r w:rsidRPr="004403F3">
              <w:rPr>
                <w:rFonts w:cs="Calibri"/>
              </w:rPr>
              <w:t>Кардиологическое 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М0-6 – 24</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2</w:t>
            </w:r>
            <w:proofErr w:type="gramEnd"/>
            <w:r w:rsidRPr="004403F3">
              <w:rPr>
                <w:rFonts w:cs="Calibri"/>
              </w:rPr>
              <w:t xml:space="preserve"> – 61</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М3 – 6</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5</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НМ – 3</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НТ – 1</w:t>
            </w:r>
          </w:p>
        </w:tc>
      </w:tr>
      <w:tr w:rsidR="00F15F89" w:rsidRPr="004403F3" w:rsidTr="004E10A2">
        <w:tc>
          <w:tcPr>
            <w:tcW w:w="4678" w:type="dxa"/>
          </w:tcPr>
          <w:p w:rsidR="00F15F89" w:rsidRPr="004403F3" w:rsidRDefault="00F15F89" w:rsidP="004E10A2">
            <w:pPr>
              <w:pStyle w:val="formattext"/>
              <w:spacing w:before="0" w:beforeAutospacing="0" w:after="0" w:afterAutospacing="0"/>
              <w:textAlignment w:val="baseline"/>
              <w:rPr>
                <w:rFonts w:cs="Calibri"/>
              </w:rPr>
            </w:pPr>
            <w:r w:rsidRPr="004403F3">
              <w:rPr>
                <w:rFonts w:cs="Calibri"/>
              </w:rPr>
              <w:t>Химиотерапевтическое 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М0-6 – 40</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2</w:t>
            </w:r>
            <w:proofErr w:type="gramEnd"/>
            <w:r w:rsidRPr="004403F3">
              <w:rPr>
                <w:rFonts w:cs="Calibri"/>
              </w:rPr>
              <w:t xml:space="preserve"> – 40</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lastRenderedPageBreak/>
              <w:t>М3 – 10</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6</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НМ – 3</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НТ – 1</w:t>
            </w:r>
          </w:p>
        </w:tc>
      </w:tr>
      <w:tr w:rsidR="00F15F89" w:rsidRPr="004403F3" w:rsidTr="004E10A2">
        <w:tc>
          <w:tcPr>
            <w:tcW w:w="4678" w:type="dxa"/>
          </w:tcPr>
          <w:p w:rsidR="00F15F89" w:rsidRPr="004403F3" w:rsidRDefault="00F15F89" w:rsidP="004E10A2">
            <w:pPr>
              <w:pStyle w:val="formattext"/>
              <w:spacing w:before="0" w:beforeAutospacing="0" w:after="0" w:afterAutospacing="0"/>
              <w:textAlignment w:val="baseline"/>
              <w:rPr>
                <w:rFonts w:cs="Calibri"/>
              </w:rPr>
            </w:pPr>
            <w:r w:rsidRPr="004403F3">
              <w:rPr>
                <w:rFonts w:cs="Calibri"/>
              </w:rPr>
              <w:lastRenderedPageBreak/>
              <w:t>Хирургическое 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М0-6 – 42</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2</w:t>
            </w:r>
            <w:proofErr w:type="gramEnd"/>
            <w:r w:rsidRPr="004403F3">
              <w:rPr>
                <w:rFonts w:cs="Calibri"/>
              </w:rPr>
              <w:t xml:space="preserve"> – 41</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М3 – 6</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5</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НМ – 4</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НТ – 2</w:t>
            </w:r>
          </w:p>
        </w:tc>
      </w:tr>
      <w:tr w:rsidR="00F15F89" w:rsidRPr="004403F3" w:rsidTr="004E10A2">
        <w:tc>
          <w:tcPr>
            <w:tcW w:w="4678" w:type="dxa"/>
          </w:tcPr>
          <w:p w:rsidR="00F15F89" w:rsidRPr="004403F3" w:rsidRDefault="00F15F89" w:rsidP="004E10A2">
            <w:pPr>
              <w:spacing w:after="0" w:line="240" w:lineRule="auto"/>
              <w:rPr>
                <w:rFonts w:eastAsia="Times New Roman" w:cs="Calibri"/>
                <w:sz w:val="24"/>
                <w:szCs w:val="24"/>
                <w:lang w:eastAsia="ru-RU"/>
              </w:rPr>
            </w:pPr>
            <w:r w:rsidRPr="004403F3">
              <w:rPr>
                <w:rFonts w:eastAsia="Times New Roman" w:cs="Calibri"/>
                <w:sz w:val="24"/>
                <w:szCs w:val="24"/>
                <w:lang w:eastAsia="ru-RU"/>
              </w:rPr>
              <w:t xml:space="preserve">Пульмонологическое </w:t>
            </w:r>
            <w:r w:rsidRPr="004403F3">
              <w:rPr>
                <w:rFonts w:cs="Calibri"/>
                <w:sz w:val="24"/>
                <w:szCs w:val="24"/>
              </w:rPr>
              <w:t>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М0-6 – 58</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2</w:t>
            </w:r>
            <w:proofErr w:type="gramEnd"/>
            <w:r w:rsidRPr="004403F3">
              <w:rPr>
                <w:rFonts w:cs="Calibri"/>
              </w:rPr>
              <w:t xml:space="preserve"> – 32</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М3 – 5</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5</w:t>
            </w:r>
          </w:p>
        </w:tc>
      </w:tr>
      <w:tr w:rsidR="00F15F89" w:rsidRPr="004403F3" w:rsidTr="004E10A2">
        <w:tc>
          <w:tcPr>
            <w:tcW w:w="4678" w:type="dxa"/>
          </w:tcPr>
          <w:p w:rsidR="00F15F89" w:rsidRPr="004403F3" w:rsidRDefault="00F15F89" w:rsidP="004E10A2">
            <w:pPr>
              <w:spacing w:after="0" w:line="240" w:lineRule="auto"/>
              <w:rPr>
                <w:rFonts w:eastAsia="Times New Roman" w:cs="Calibri"/>
                <w:sz w:val="24"/>
                <w:szCs w:val="24"/>
                <w:lang w:eastAsia="ru-RU"/>
              </w:rPr>
            </w:pPr>
            <w:r w:rsidRPr="004403F3">
              <w:rPr>
                <w:rFonts w:eastAsia="Times New Roman" w:cs="Calibri"/>
                <w:sz w:val="24"/>
                <w:szCs w:val="24"/>
                <w:lang w:eastAsia="ru-RU"/>
              </w:rPr>
              <w:t xml:space="preserve">Урологическое </w:t>
            </w:r>
            <w:r w:rsidRPr="004403F3">
              <w:rPr>
                <w:rFonts w:cs="Calibri"/>
                <w:sz w:val="24"/>
                <w:szCs w:val="24"/>
              </w:rPr>
              <w:t>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М0-6 – 41</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2</w:t>
            </w:r>
            <w:proofErr w:type="gramEnd"/>
            <w:r w:rsidRPr="004403F3">
              <w:rPr>
                <w:rFonts w:cs="Calibri"/>
              </w:rPr>
              <w:t xml:space="preserve"> – 43</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М3 – 7</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6</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НМ – 3</w:t>
            </w:r>
          </w:p>
        </w:tc>
      </w:tr>
      <w:tr w:rsidR="00F15F89" w:rsidRPr="004403F3" w:rsidTr="004E10A2">
        <w:tc>
          <w:tcPr>
            <w:tcW w:w="4678" w:type="dxa"/>
          </w:tcPr>
          <w:p w:rsidR="00F15F89" w:rsidRPr="004403F3" w:rsidRDefault="00F15F89" w:rsidP="004E10A2">
            <w:pPr>
              <w:spacing w:after="0" w:line="240" w:lineRule="auto"/>
              <w:rPr>
                <w:rFonts w:eastAsia="Times New Roman" w:cs="Calibri"/>
                <w:sz w:val="24"/>
                <w:szCs w:val="24"/>
                <w:lang w:eastAsia="ru-RU"/>
              </w:rPr>
            </w:pPr>
            <w:r w:rsidRPr="004403F3">
              <w:rPr>
                <w:rFonts w:eastAsia="Times New Roman" w:cs="Calibri"/>
                <w:sz w:val="24"/>
                <w:szCs w:val="24"/>
                <w:lang w:eastAsia="ru-RU"/>
              </w:rPr>
              <w:t xml:space="preserve">Нейрохирургическое </w:t>
            </w:r>
            <w:r w:rsidRPr="004403F3">
              <w:rPr>
                <w:rFonts w:cs="Calibri"/>
                <w:sz w:val="24"/>
                <w:szCs w:val="24"/>
              </w:rPr>
              <w:t>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М0-6 – 41</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2</w:t>
            </w:r>
            <w:proofErr w:type="gramEnd"/>
            <w:r w:rsidRPr="004403F3">
              <w:rPr>
                <w:rFonts w:cs="Calibri"/>
              </w:rPr>
              <w:t xml:space="preserve"> – 12</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М3 – 30</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9</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НМ – 5</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НТ – 2</w:t>
            </w:r>
          </w:p>
        </w:tc>
      </w:tr>
      <w:tr w:rsidR="00F15F89" w:rsidRPr="004403F3" w:rsidTr="004E10A2">
        <w:tc>
          <w:tcPr>
            <w:tcW w:w="4678" w:type="dxa"/>
          </w:tcPr>
          <w:p w:rsidR="00F15F89" w:rsidRPr="004403F3" w:rsidRDefault="00F15F89" w:rsidP="004E10A2">
            <w:pPr>
              <w:spacing w:after="0" w:line="240" w:lineRule="auto"/>
              <w:rPr>
                <w:rFonts w:eastAsia="Times New Roman" w:cs="Calibri"/>
                <w:sz w:val="24"/>
                <w:szCs w:val="24"/>
                <w:lang w:eastAsia="ru-RU"/>
              </w:rPr>
            </w:pPr>
            <w:r w:rsidRPr="004403F3">
              <w:rPr>
                <w:rFonts w:eastAsia="Times New Roman" w:cs="Calibri"/>
                <w:sz w:val="24"/>
                <w:szCs w:val="24"/>
                <w:lang w:eastAsia="ru-RU"/>
              </w:rPr>
              <w:t>Гинекологическое 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М0-6 – 92</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2</w:t>
            </w:r>
            <w:proofErr w:type="gramEnd"/>
            <w:r w:rsidRPr="004403F3">
              <w:rPr>
                <w:rFonts w:cs="Calibri"/>
              </w:rPr>
              <w:t xml:space="preserve"> – 3</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М3 – 4</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1</w:t>
            </w:r>
          </w:p>
        </w:tc>
      </w:tr>
      <w:tr w:rsidR="00F15F89" w:rsidRPr="004403F3" w:rsidTr="004E10A2">
        <w:tc>
          <w:tcPr>
            <w:tcW w:w="4678" w:type="dxa"/>
          </w:tcPr>
          <w:p w:rsidR="00F15F89" w:rsidRPr="004403F3" w:rsidRDefault="00F15F89" w:rsidP="004E10A2">
            <w:pPr>
              <w:spacing w:after="0" w:line="240" w:lineRule="auto"/>
              <w:rPr>
                <w:rFonts w:eastAsia="Times New Roman" w:cs="Calibri"/>
                <w:sz w:val="24"/>
                <w:szCs w:val="24"/>
                <w:lang w:eastAsia="ru-RU"/>
              </w:rPr>
            </w:pPr>
            <w:r w:rsidRPr="004403F3">
              <w:rPr>
                <w:rFonts w:eastAsia="Times New Roman" w:cs="Calibri"/>
                <w:sz w:val="24"/>
                <w:szCs w:val="24"/>
                <w:lang w:eastAsia="ru-RU"/>
              </w:rPr>
              <w:t>Детское отделение</w:t>
            </w:r>
          </w:p>
        </w:tc>
        <w:tc>
          <w:tcPr>
            <w:tcW w:w="5245" w:type="dxa"/>
          </w:tcPr>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М0-4 – 92</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М3 – 5</w:t>
            </w:r>
          </w:p>
          <w:p w:rsidR="00F15F89" w:rsidRPr="004403F3" w:rsidRDefault="00F15F89" w:rsidP="004E10A2">
            <w:pPr>
              <w:pStyle w:val="formattext"/>
              <w:spacing w:before="0" w:beforeAutospacing="0" w:after="0" w:afterAutospacing="0"/>
              <w:jc w:val="center"/>
              <w:textAlignment w:val="baseline"/>
              <w:rPr>
                <w:rFonts w:cs="Calibri"/>
              </w:rPr>
            </w:pPr>
            <w:r w:rsidRPr="004403F3">
              <w:rPr>
                <w:rFonts w:cs="Calibri"/>
              </w:rPr>
              <w:t>М</w:t>
            </w:r>
            <w:proofErr w:type="gramStart"/>
            <w:r w:rsidRPr="004403F3">
              <w:rPr>
                <w:rFonts w:cs="Calibri"/>
              </w:rPr>
              <w:t>4</w:t>
            </w:r>
            <w:proofErr w:type="gramEnd"/>
            <w:r w:rsidRPr="004403F3">
              <w:rPr>
                <w:rFonts w:cs="Calibri"/>
              </w:rPr>
              <w:t xml:space="preserve"> – 3</w:t>
            </w:r>
          </w:p>
        </w:tc>
      </w:tr>
      <w:tr w:rsidR="00F15F89" w:rsidRPr="004403F3" w:rsidTr="004E10A2">
        <w:tc>
          <w:tcPr>
            <w:tcW w:w="4678" w:type="dxa"/>
          </w:tcPr>
          <w:p w:rsidR="00F15F89" w:rsidRPr="004403F3" w:rsidRDefault="00F15F89" w:rsidP="004E10A2">
            <w:pPr>
              <w:spacing w:after="0" w:line="240" w:lineRule="auto"/>
              <w:rPr>
                <w:rFonts w:eastAsia="Times New Roman" w:cs="Calibri"/>
                <w:sz w:val="24"/>
                <w:szCs w:val="24"/>
                <w:lang w:eastAsia="ru-RU"/>
              </w:rPr>
            </w:pPr>
            <w:r w:rsidRPr="004403F3">
              <w:rPr>
                <w:rFonts w:eastAsia="Times New Roman" w:cs="Calibri"/>
                <w:sz w:val="24"/>
                <w:szCs w:val="24"/>
                <w:lang w:eastAsia="ru-RU"/>
              </w:rPr>
              <w:t>Родильное отделение</w:t>
            </w:r>
          </w:p>
        </w:tc>
        <w:tc>
          <w:tcPr>
            <w:tcW w:w="5245" w:type="dxa"/>
          </w:tcPr>
          <w:p w:rsidR="00F15F89" w:rsidRPr="004403F3" w:rsidRDefault="00F15F89" w:rsidP="004E10A2">
            <w:pPr>
              <w:spacing w:after="0" w:line="240" w:lineRule="auto"/>
              <w:jc w:val="center"/>
              <w:rPr>
                <w:rFonts w:eastAsia="Times New Roman" w:cs="Calibri"/>
                <w:sz w:val="24"/>
                <w:szCs w:val="24"/>
                <w:lang w:eastAsia="ru-RU"/>
              </w:rPr>
            </w:pPr>
            <w:r w:rsidRPr="004403F3">
              <w:rPr>
                <w:rFonts w:eastAsia="Times New Roman" w:cs="Calibri"/>
                <w:sz w:val="24"/>
                <w:szCs w:val="24"/>
                <w:lang w:eastAsia="ru-RU"/>
              </w:rPr>
              <w:t>М0-3 – 15</w:t>
            </w:r>
          </w:p>
          <w:p w:rsidR="00F15F89" w:rsidRPr="004403F3" w:rsidRDefault="00F15F89" w:rsidP="004E10A2">
            <w:pPr>
              <w:spacing w:after="0" w:line="240" w:lineRule="auto"/>
              <w:jc w:val="center"/>
              <w:rPr>
                <w:rFonts w:eastAsia="Times New Roman" w:cs="Calibri"/>
                <w:sz w:val="24"/>
                <w:szCs w:val="24"/>
                <w:lang w:eastAsia="ru-RU"/>
              </w:rPr>
            </w:pPr>
            <w:r w:rsidRPr="004403F3">
              <w:rPr>
                <w:rFonts w:eastAsia="Times New Roman" w:cs="Calibri"/>
                <w:sz w:val="24"/>
                <w:szCs w:val="24"/>
                <w:lang w:eastAsia="ru-RU"/>
              </w:rPr>
              <w:t>М</w:t>
            </w:r>
            <w:proofErr w:type="gramStart"/>
            <w:r w:rsidRPr="004403F3">
              <w:rPr>
                <w:rFonts w:eastAsia="Times New Roman" w:cs="Calibri"/>
                <w:sz w:val="24"/>
                <w:szCs w:val="24"/>
                <w:lang w:eastAsia="ru-RU"/>
              </w:rPr>
              <w:t>1</w:t>
            </w:r>
            <w:proofErr w:type="gramEnd"/>
            <w:r w:rsidRPr="004403F3">
              <w:rPr>
                <w:rFonts w:eastAsia="Times New Roman" w:cs="Calibri"/>
                <w:sz w:val="24"/>
                <w:szCs w:val="24"/>
                <w:lang w:eastAsia="ru-RU"/>
              </w:rPr>
              <w:t xml:space="preserve"> (</w:t>
            </w:r>
            <w:r>
              <w:rPr>
                <w:rFonts w:eastAsia="Times New Roman" w:cs="Calibri"/>
                <w:sz w:val="24"/>
                <w:szCs w:val="24"/>
                <w:lang w:eastAsia="ru-RU"/>
              </w:rPr>
              <w:t>б</w:t>
            </w:r>
            <w:r w:rsidRPr="004403F3">
              <w:rPr>
                <w:rFonts w:eastAsia="Times New Roman" w:cs="Calibri"/>
                <w:sz w:val="24"/>
                <w:szCs w:val="24"/>
                <w:lang w:eastAsia="ru-RU"/>
              </w:rPr>
              <w:t>еременные женщины) – 82</w:t>
            </w:r>
          </w:p>
          <w:p w:rsidR="00F15F89" w:rsidRPr="004403F3" w:rsidRDefault="00F15F89" w:rsidP="004E10A2">
            <w:pPr>
              <w:spacing w:after="0" w:line="240" w:lineRule="auto"/>
              <w:jc w:val="center"/>
              <w:rPr>
                <w:rFonts w:eastAsia="Times New Roman" w:cs="Calibri"/>
                <w:sz w:val="24"/>
                <w:szCs w:val="24"/>
                <w:lang w:eastAsia="ru-RU"/>
              </w:rPr>
            </w:pPr>
            <w:r w:rsidRPr="004403F3">
              <w:rPr>
                <w:rFonts w:eastAsia="Times New Roman" w:cs="Calibri"/>
                <w:sz w:val="24"/>
                <w:szCs w:val="24"/>
                <w:lang w:eastAsia="ru-RU"/>
              </w:rPr>
              <w:t>М3 – 2</w:t>
            </w:r>
          </w:p>
          <w:p w:rsidR="00F15F89" w:rsidRPr="004403F3" w:rsidRDefault="00F15F89" w:rsidP="004E10A2">
            <w:pPr>
              <w:spacing w:after="0" w:line="240" w:lineRule="auto"/>
              <w:jc w:val="center"/>
              <w:rPr>
                <w:rFonts w:eastAsia="Times New Roman" w:cs="Calibri"/>
                <w:sz w:val="24"/>
                <w:szCs w:val="24"/>
                <w:lang w:eastAsia="ru-RU"/>
              </w:rPr>
            </w:pPr>
            <w:r w:rsidRPr="004403F3">
              <w:rPr>
                <w:rFonts w:eastAsia="Times New Roman" w:cs="Calibri"/>
                <w:sz w:val="24"/>
                <w:szCs w:val="24"/>
                <w:lang w:eastAsia="ru-RU"/>
              </w:rPr>
              <w:t>М</w:t>
            </w:r>
            <w:proofErr w:type="gramStart"/>
            <w:r w:rsidRPr="004403F3">
              <w:rPr>
                <w:rFonts w:eastAsia="Times New Roman" w:cs="Calibri"/>
                <w:sz w:val="24"/>
                <w:szCs w:val="24"/>
                <w:lang w:eastAsia="ru-RU"/>
              </w:rPr>
              <w:t>4</w:t>
            </w:r>
            <w:proofErr w:type="gramEnd"/>
            <w:r w:rsidRPr="004403F3">
              <w:rPr>
                <w:rFonts w:eastAsia="Times New Roman" w:cs="Calibri"/>
                <w:sz w:val="24"/>
                <w:szCs w:val="24"/>
                <w:lang w:eastAsia="ru-RU"/>
              </w:rPr>
              <w:t xml:space="preserve"> – 1</w:t>
            </w:r>
          </w:p>
        </w:tc>
      </w:tr>
    </w:tbl>
    <w:p w:rsidR="00F15F89" w:rsidRPr="004403F3" w:rsidRDefault="00F15F89" w:rsidP="00F15F89">
      <w:pPr>
        <w:spacing w:after="0" w:line="240" w:lineRule="auto"/>
        <w:ind w:left="425" w:right="284"/>
        <w:jc w:val="both"/>
        <w:rPr>
          <w:rFonts w:eastAsia="Times New Roman"/>
          <w:lang w:eastAsia="ru-RU"/>
        </w:rPr>
      </w:pPr>
    </w:p>
    <w:p w:rsidR="00F15F89" w:rsidRPr="00711E69" w:rsidRDefault="00F15F89" w:rsidP="00BD32BB">
      <w:pPr>
        <w:pStyle w:val="formattext"/>
        <w:numPr>
          <w:ilvl w:val="0"/>
          <w:numId w:val="15"/>
        </w:numPr>
        <w:tabs>
          <w:tab w:val="left" w:pos="1134"/>
        </w:tabs>
        <w:spacing w:before="0" w:beforeAutospacing="0" w:after="0" w:afterAutospacing="0"/>
        <w:ind w:left="0" w:firstLine="709"/>
        <w:jc w:val="both"/>
        <w:textAlignment w:val="baseline"/>
        <w:rPr>
          <w:sz w:val="28"/>
          <w:szCs w:val="28"/>
        </w:rPr>
      </w:pPr>
      <w:r w:rsidRPr="00F26B86">
        <w:rPr>
          <w:sz w:val="28"/>
        </w:rPr>
        <w:t>В зданиях</w:t>
      </w:r>
      <w:r w:rsidRPr="00711E69">
        <w:rPr>
          <w:sz w:val="28"/>
          <w:szCs w:val="28"/>
        </w:rPr>
        <w:t>, где люди, относящиеся к группе М</w:t>
      </w:r>
      <w:proofErr w:type="gramStart"/>
      <w:r w:rsidRPr="00711E69">
        <w:rPr>
          <w:sz w:val="28"/>
          <w:szCs w:val="28"/>
        </w:rPr>
        <w:t>1</w:t>
      </w:r>
      <w:proofErr w:type="gramEnd"/>
      <w:r w:rsidRPr="00711E69">
        <w:rPr>
          <w:sz w:val="28"/>
          <w:szCs w:val="28"/>
        </w:rPr>
        <w:t xml:space="preserve"> не выделены </w:t>
      </w:r>
      <w:r w:rsidRPr="00711E69">
        <w:rPr>
          <w:sz w:val="28"/>
          <w:szCs w:val="28"/>
        </w:rPr>
        <w:br/>
        <w:t xml:space="preserve">в отдельную группу, они учитываются в составе смешанного потока группы М0 </w:t>
      </w:r>
      <w:r w:rsidRPr="00711E69">
        <w:rPr>
          <w:sz w:val="28"/>
          <w:szCs w:val="28"/>
        </w:rPr>
        <w:br/>
        <w:t>и как отдельная группа не рассматриваются.</w:t>
      </w:r>
    </w:p>
    <w:p w:rsidR="00F15F89" w:rsidRPr="00711E69" w:rsidRDefault="00F15F89" w:rsidP="00BD32BB">
      <w:pPr>
        <w:pStyle w:val="a6"/>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rPr>
      </w:pPr>
      <w:r w:rsidRPr="00711E69">
        <w:rPr>
          <w:rFonts w:ascii="Times New Roman" w:hAnsi="Times New Roman"/>
        </w:rPr>
        <w:t xml:space="preserve">В зависимости от функционального назначения </w:t>
      </w:r>
      <w:r w:rsidRPr="00F26B86">
        <w:rPr>
          <w:rFonts w:ascii="Times New Roman" w:hAnsi="Times New Roman"/>
        </w:rPr>
        <w:t>здания</w:t>
      </w:r>
      <w:r w:rsidRPr="00711E69">
        <w:rPr>
          <w:rFonts w:ascii="Times New Roman" w:hAnsi="Times New Roman"/>
        </w:rPr>
        <w:t xml:space="preserve"> людей, входящих в состав групп М</w:t>
      </w:r>
      <w:proofErr w:type="gramStart"/>
      <w:r w:rsidRPr="00711E69">
        <w:rPr>
          <w:rFonts w:ascii="Times New Roman" w:hAnsi="Times New Roman"/>
        </w:rPr>
        <w:t>1</w:t>
      </w:r>
      <w:proofErr w:type="gramEnd"/>
      <w:r w:rsidR="00BD32BB">
        <w:rPr>
          <w:rFonts w:ascii="Times New Roman" w:hAnsi="Times New Roman"/>
        </w:rPr>
        <w:t> </w:t>
      </w:r>
      <w:r w:rsidR="00BD32BB" w:rsidRPr="00BD32BB">
        <w:rPr>
          <w:rFonts w:ascii="Times New Roman" w:hAnsi="Times New Roman"/>
        </w:rPr>
        <w:t>–</w:t>
      </w:r>
      <w:r w:rsidR="00BD32BB">
        <w:rPr>
          <w:rFonts w:ascii="Times New Roman" w:hAnsi="Times New Roman"/>
        </w:rPr>
        <w:t> </w:t>
      </w:r>
      <w:r w:rsidRPr="00711E69">
        <w:rPr>
          <w:rFonts w:ascii="Times New Roman" w:hAnsi="Times New Roman"/>
        </w:rPr>
        <w:t xml:space="preserve">М4, с учетом таблицы </w:t>
      </w:r>
      <w:r w:rsidRPr="00F26B86">
        <w:rPr>
          <w:rFonts w:ascii="Times New Roman" w:hAnsi="Times New Roman"/>
        </w:rPr>
        <w:t>П2.2</w:t>
      </w:r>
      <w:r w:rsidRPr="00711E69">
        <w:rPr>
          <w:rFonts w:ascii="Times New Roman" w:hAnsi="Times New Roman"/>
        </w:rPr>
        <w:t xml:space="preserve"> следует относить к одной из групп, параметры движения которых приведены в таблиц</w:t>
      </w:r>
      <w:r w:rsidRPr="00F26B86">
        <w:rPr>
          <w:rFonts w:ascii="Times New Roman" w:hAnsi="Times New Roman"/>
        </w:rPr>
        <w:t>е</w:t>
      </w:r>
      <w:r w:rsidRPr="00711E69">
        <w:rPr>
          <w:rFonts w:ascii="Times New Roman" w:hAnsi="Times New Roman"/>
        </w:rPr>
        <w:t xml:space="preserve"> </w:t>
      </w:r>
      <w:r w:rsidRPr="00F26B86">
        <w:rPr>
          <w:rFonts w:ascii="Times New Roman" w:hAnsi="Times New Roman"/>
        </w:rPr>
        <w:t>П2.7</w:t>
      </w:r>
      <w:r w:rsidRPr="00711E69">
        <w:rPr>
          <w:rFonts w:ascii="Times New Roman" w:hAnsi="Times New Roman"/>
        </w:rPr>
        <w:t>.</w:t>
      </w:r>
    </w:p>
    <w:p w:rsidR="00F15F89" w:rsidRPr="004403F3" w:rsidRDefault="00F15F89" w:rsidP="00BD32BB">
      <w:pPr>
        <w:pStyle w:val="a6"/>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rPr>
      </w:pPr>
      <w:r w:rsidRPr="004403F3">
        <w:rPr>
          <w:rFonts w:ascii="Times New Roman" w:hAnsi="Times New Roman"/>
        </w:rPr>
        <w:t xml:space="preserve">Площадь горизонтальной проекции людей </w:t>
      </w:r>
      <w:r w:rsidRPr="004403F3">
        <w:rPr>
          <w:rFonts w:ascii="Times New Roman" w:hAnsi="Times New Roman"/>
          <w:i/>
          <w:iCs/>
        </w:rPr>
        <w:t>f</w:t>
      </w:r>
      <w:r w:rsidRPr="004403F3">
        <w:rPr>
          <w:rFonts w:ascii="Times New Roman" w:hAnsi="Times New Roman"/>
        </w:rPr>
        <w:t>, м</w:t>
      </w:r>
      <w:proofErr w:type="gramStart"/>
      <w:r w:rsidRPr="004403F3">
        <w:rPr>
          <w:rFonts w:ascii="Times New Roman" w:hAnsi="Times New Roman"/>
          <w:vertAlign w:val="superscript"/>
        </w:rPr>
        <w:t>2</w:t>
      </w:r>
      <w:proofErr w:type="gramEnd"/>
      <w:r w:rsidRPr="004403F3">
        <w:rPr>
          <w:rFonts w:ascii="Times New Roman" w:hAnsi="Times New Roman"/>
        </w:rPr>
        <w:t xml:space="preserve">/чел., в зависимости от их мобильности, возраста и одежды следует принимать в соответствии с приведенными ниже данными: </w:t>
      </w:r>
    </w:p>
    <w:p w:rsidR="00F15F89" w:rsidRPr="004403F3" w:rsidRDefault="00F15F89" w:rsidP="00F15F89">
      <w:pPr>
        <w:tabs>
          <w:tab w:val="left" w:pos="1134"/>
        </w:tabs>
        <w:spacing w:after="0" w:line="240" w:lineRule="auto"/>
        <w:ind w:firstLine="709"/>
        <w:jc w:val="both"/>
      </w:pPr>
      <w:r w:rsidRPr="004403F3">
        <w:t>0,03 м</w:t>
      </w:r>
      <w:proofErr w:type="gramStart"/>
      <w:r w:rsidRPr="004403F3">
        <w:rPr>
          <w:vertAlign w:val="superscript"/>
        </w:rPr>
        <w:t>2</w:t>
      </w:r>
      <w:proofErr w:type="gramEnd"/>
      <w:r w:rsidRPr="004403F3">
        <w:t>/чел. – для детей дошкольного возраста (дошкольников);</w:t>
      </w:r>
    </w:p>
    <w:p w:rsidR="00F15F89" w:rsidRPr="004403F3" w:rsidRDefault="00F15F89" w:rsidP="00F15F89">
      <w:pPr>
        <w:tabs>
          <w:tab w:val="left" w:pos="1134"/>
        </w:tabs>
        <w:spacing w:after="0" w:line="240" w:lineRule="auto"/>
        <w:ind w:firstLine="709"/>
        <w:jc w:val="both"/>
      </w:pPr>
      <w:r w:rsidRPr="004403F3">
        <w:t>0,06 м</w:t>
      </w:r>
      <w:proofErr w:type="gramStart"/>
      <w:r w:rsidRPr="004403F3">
        <w:rPr>
          <w:vertAlign w:val="superscript"/>
        </w:rPr>
        <w:t>2</w:t>
      </w:r>
      <w:proofErr w:type="gramEnd"/>
      <w:r w:rsidRPr="004403F3">
        <w:t>/чел. – для детей и подростков школьного возраста (школьников);</w:t>
      </w:r>
    </w:p>
    <w:p w:rsidR="00F15F89" w:rsidRPr="004403F3" w:rsidRDefault="00F15F89" w:rsidP="00F15F89">
      <w:pPr>
        <w:widowControl w:val="0"/>
        <w:tabs>
          <w:tab w:val="left" w:pos="1134"/>
        </w:tabs>
        <w:autoSpaceDE w:val="0"/>
        <w:autoSpaceDN w:val="0"/>
        <w:adjustRightInd w:val="0"/>
        <w:spacing w:after="0" w:line="240" w:lineRule="auto"/>
        <w:ind w:firstLine="709"/>
        <w:jc w:val="both"/>
      </w:pPr>
      <w:r w:rsidRPr="004403F3">
        <w:t>0,100 м</w:t>
      </w:r>
      <w:proofErr w:type="gramStart"/>
      <w:r w:rsidRPr="004403F3">
        <w:rPr>
          <w:vertAlign w:val="superscript"/>
        </w:rPr>
        <w:t>2</w:t>
      </w:r>
      <w:proofErr w:type="gramEnd"/>
      <w:r w:rsidRPr="004403F3">
        <w:t xml:space="preserve">/чел. – для людей молодого и среднего возраста (М0) в летней </w:t>
      </w:r>
      <w:r w:rsidRPr="004403F3">
        <w:lastRenderedPageBreak/>
        <w:t>одежде без дополнительных опор;</w:t>
      </w:r>
    </w:p>
    <w:p w:rsidR="00F15F89" w:rsidRPr="004403F3" w:rsidRDefault="00F15F89" w:rsidP="00F15F89">
      <w:pPr>
        <w:tabs>
          <w:tab w:val="left" w:pos="1134"/>
        </w:tabs>
        <w:spacing w:after="0" w:line="240" w:lineRule="auto"/>
        <w:ind w:firstLine="709"/>
        <w:jc w:val="both"/>
      </w:pPr>
      <w:r w:rsidRPr="004403F3">
        <w:t>0,15 м</w:t>
      </w:r>
      <w:proofErr w:type="gramStart"/>
      <w:r w:rsidRPr="004403F3">
        <w:rPr>
          <w:vertAlign w:val="superscript"/>
        </w:rPr>
        <w:t>2</w:t>
      </w:r>
      <w:proofErr w:type="gramEnd"/>
      <w:r w:rsidRPr="004403F3">
        <w:t>/чел. – для детей с ограниченными возможностями; для беременных женщин;</w:t>
      </w:r>
    </w:p>
    <w:p w:rsidR="00F15F89" w:rsidRPr="004403F3" w:rsidRDefault="00F15F89" w:rsidP="00F15F89">
      <w:pPr>
        <w:tabs>
          <w:tab w:val="left" w:pos="1134"/>
        </w:tabs>
        <w:spacing w:after="0" w:line="240" w:lineRule="auto"/>
        <w:ind w:firstLine="709"/>
        <w:jc w:val="both"/>
      </w:pPr>
      <w:r w:rsidRPr="004403F3">
        <w:t>0,125 м</w:t>
      </w:r>
      <w:proofErr w:type="gramStart"/>
      <w:r w:rsidRPr="004403F3">
        <w:rPr>
          <w:vertAlign w:val="superscript"/>
        </w:rPr>
        <w:t>2</w:t>
      </w:r>
      <w:proofErr w:type="gramEnd"/>
      <w:r w:rsidRPr="004403F3">
        <w:t>/чел. – для людей молодого и среднего возраста (М0) в зимней одежде без дополнительных опор, глухих и слабослышащих людей молодого и среднего возраста (М1);</w:t>
      </w:r>
    </w:p>
    <w:p w:rsidR="00F15F89" w:rsidRPr="004403F3" w:rsidRDefault="00F15F89" w:rsidP="00F15F89">
      <w:pPr>
        <w:tabs>
          <w:tab w:val="left" w:pos="1134"/>
        </w:tabs>
        <w:spacing w:after="0" w:line="240" w:lineRule="auto"/>
        <w:ind w:firstLine="709"/>
        <w:jc w:val="both"/>
      </w:pPr>
      <w:r w:rsidRPr="004403F3">
        <w:t>0,200 м</w:t>
      </w:r>
      <w:proofErr w:type="gramStart"/>
      <w:r w:rsidRPr="004403F3">
        <w:rPr>
          <w:vertAlign w:val="superscript"/>
        </w:rPr>
        <w:t>2</w:t>
      </w:r>
      <w:proofErr w:type="gramEnd"/>
      <w:r w:rsidRPr="004403F3">
        <w:t>/чел. – для людей молодого и среднего возраста (М3) с одной дополнительной опорой; для пожилых немощных людей (</w:t>
      </w:r>
      <w:r w:rsidRPr="004403F3">
        <w:rPr>
          <w:lang w:val="en-US"/>
        </w:rPr>
        <w:t>M</w:t>
      </w:r>
      <w:r w:rsidRPr="004403F3">
        <w:t>2) без дополнительных опор и с одной дополнительной опорой (в том числе глухих и слабослышащих);</w:t>
      </w:r>
    </w:p>
    <w:p w:rsidR="00F15F89" w:rsidRPr="004403F3" w:rsidRDefault="00F15F89" w:rsidP="00F15F89">
      <w:pPr>
        <w:tabs>
          <w:tab w:val="left" w:pos="1134"/>
        </w:tabs>
        <w:spacing w:after="0" w:line="240" w:lineRule="auto"/>
        <w:ind w:firstLine="709"/>
        <w:jc w:val="both"/>
      </w:pPr>
      <w:r w:rsidRPr="004403F3">
        <w:t>0,300 м</w:t>
      </w:r>
      <w:proofErr w:type="gramStart"/>
      <w:r w:rsidRPr="004403F3">
        <w:rPr>
          <w:vertAlign w:val="superscript"/>
        </w:rPr>
        <w:t>2</w:t>
      </w:r>
      <w:proofErr w:type="gramEnd"/>
      <w:r w:rsidRPr="004403F3">
        <w:t>/чел. – для людей молодого и среднего возраста (М3) с двумя дополнительными опорами;</w:t>
      </w:r>
    </w:p>
    <w:p w:rsidR="00F15F89" w:rsidRPr="00711E69" w:rsidRDefault="00F15F89" w:rsidP="00F15F89">
      <w:pPr>
        <w:tabs>
          <w:tab w:val="left" w:pos="1134"/>
        </w:tabs>
        <w:spacing w:after="0" w:line="240" w:lineRule="auto"/>
        <w:ind w:firstLine="709"/>
        <w:jc w:val="both"/>
      </w:pPr>
      <w:r w:rsidRPr="004403F3">
        <w:t>0,4 м</w:t>
      </w:r>
      <w:proofErr w:type="gramStart"/>
      <w:r w:rsidRPr="004403F3">
        <w:rPr>
          <w:vertAlign w:val="superscript"/>
        </w:rPr>
        <w:t>2</w:t>
      </w:r>
      <w:proofErr w:type="gramEnd"/>
      <w:r w:rsidRPr="004403F3">
        <w:t xml:space="preserve">/чел. – </w:t>
      </w:r>
      <w:r w:rsidRPr="00711E69">
        <w:t>для слепых и слабовидящих людей с тростью (М2);</w:t>
      </w:r>
    </w:p>
    <w:p w:rsidR="00F15F89" w:rsidRPr="00711E69" w:rsidRDefault="00F15F89" w:rsidP="00F15F89">
      <w:pPr>
        <w:tabs>
          <w:tab w:val="left" w:pos="1134"/>
          <w:tab w:val="left" w:pos="2796"/>
        </w:tabs>
        <w:spacing w:after="0" w:line="240" w:lineRule="auto"/>
        <w:ind w:firstLine="709"/>
        <w:jc w:val="both"/>
      </w:pPr>
      <w:r w:rsidRPr="00711E69">
        <w:t>0,96 м</w:t>
      </w:r>
      <w:proofErr w:type="gramStart"/>
      <w:r w:rsidRPr="00711E69">
        <w:rPr>
          <w:vertAlign w:val="superscript"/>
        </w:rPr>
        <w:t>2</w:t>
      </w:r>
      <w:proofErr w:type="gramEnd"/>
      <w:r w:rsidRPr="00711E69">
        <w:t>/чел. – для инвалидов, передвигающихся на креслах-колясках.</w:t>
      </w:r>
    </w:p>
    <w:p w:rsidR="00F15F89" w:rsidRPr="00711E69" w:rsidRDefault="00F15F89" w:rsidP="00F15F89">
      <w:pPr>
        <w:widowControl w:val="0"/>
        <w:tabs>
          <w:tab w:val="left" w:pos="1134"/>
        </w:tabs>
        <w:autoSpaceDE w:val="0"/>
        <w:autoSpaceDN w:val="0"/>
        <w:adjustRightInd w:val="0"/>
        <w:spacing w:after="0" w:line="240" w:lineRule="auto"/>
        <w:ind w:firstLine="709"/>
        <w:jc w:val="both"/>
      </w:pPr>
      <w:r w:rsidRPr="00711E69">
        <w:t xml:space="preserve">Дополнительные данные площади горизонтальной проекции людей </w:t>
      </w:r>
      <w:r w:rsidRPr="00711E69">
        <w:rPr>
          <w:i/>
          <w:iCs/>
        </w:rPr>
        <w:t>f</w:t>
      </w:r>
      <w:r w:rsidRPr="00711E69">
        <w:t>, м</w:t>
      </w:r>
      <w:proofErr w:type="gramStart"/>
      <w:r w:rsidRPr="00711E69">
        <w:rPr>
          <w:vertAlign w:val="superscript"/>
        </w:rPr>
        <w:t>2</w:t>
      </w:r>
      <w:proofErr w:type="gramEnd"/>
      <w:r w:rsidRPr="00711E69">
        <w:t xml:space="preserve">/чел. представлены в табл. </w:t>
      </w:r>
      <w:r w:rsidRPr="00F26B86">
        <w:t>П2.5</w:t>
      </w:r>
      <w:r w:rsidRPr="00711E69">
        <w:t>.</w:t>
      </w:r>
    </w:p>
    <w:p w:rsidR="00F15F89" w:rsidRPr="00711E69" w:rsidRDefault="00F15F89" w:rsidP="00F15F89">
      <w:pPr>
        <w:widowControl w:val="0"/>
        <w:autoSpaceDE w:val="0"/>
        <w:autoSpaceDN w:val="0"/>
        <w:adjustRightInd w:val="0"/>
        <w:spacing w:after="0" w:line="240" w:lineRule="auto"/>
        <w:jc w:val="center"/>
        <w:rPr>
          <w:rFonts w:ascii="Times New Roman CYR" w:hAnsi="Times New Roman CYR" w:cs="Times New Roman CYR"/>
          <w:sz w:val="16"/>
          <w:szCs w:val="16"/>
        </w:rPr>
      </w:pPr>
    </w:p>
    <w:p w:rsidR="00F15F89" w:rsidRPr="004403F3" w:rsidRDefault="00F15F89" w:rsidP="00F15F89">
      <w:pPr>
        <w:spacing w:after="0" w:line="240" w:lineRule="auto"/>
        <w:ind w:firstLine="709"/>
        <w:jc w:val="right"/>
        <w:rPr>
          <w:spacing w:val="3"/>
        </w:rPr>
      </w:pPr>
      <w:r w:rsidRPr="00711E69">
        <w:rPr>
          <w:spacing w:val="3"/>
        </w:rPr>
        <w:t xml:space="preserve">Таблица </w:t>
      </w:r>
      <w:r w:rsidRPr="00F26B86">
        <w:rPr>
          <w:spacing w:val="3"/>
        </w:rPr>
        <w:t>П</w:t>
      </w:r>
      <w:proofErr w:type="gramStart"/>
      <w:r w:rsidRPr="00F26B86">
        <w:rPr>
          <w:spacing w:val="3"/>
        </w:rPr>
        <w:t>2</w:t>
      </w:r>
      <w:proofErr w:type="gramEnd"/>
      <w:r w:rsidRPr="00F26B86">
        <w:rPr>
          <w:spacing w:val="3"/>
        </w:rPr>
        <w:t>.5</w:t>
      </w:r>
    </w:p>
    <w:p w:rsidR="00F15F89" w:rsidRPr="004403F3" w:rsidRDefault="00F15F89" w:rsidP="00F15F89">
      <w:pPr>
        <w:spacing w:after="0" w:line="240" w:lineRule="auto"/>
        <w:ind w:firstLine="709"/>
        <w:jc w:val="right"/>
        <w:rPr>
          <w:spacing w:val="3"/>
        </w:rPr>
      </w:pPr>
    </w:p>
    <w:p w:rsidR="00F15F89" w:rsidRDefault="00DA4F54" w:rsidP="00F15F89">
      <w:pPr>
        <w:widowControl w:val="0"/>
        <w:autoSpaceDE w:val="0"/>
        <w:autoSpaceDN w:val="0"/>
        <w:adjustRightInd w:val="0"/>
        <w:spacing w:after="0" w:line="240" w:lineRule="auto"/>
        <w:jc w:val="center"/>
      </w:pPr>
      <w:r>
        <w:rPr>
          <w:noProof/>
          <w:spacing w:val="3"/>
          <w:lang w:eastAsia="ru-RU"/>
        </w:rPr>
        <w:drawing>
          <wp:anchor distT="0" distB="0" distL="114300" distR="114300" simplePos="0" relativeHeight="251658240" behindDoc="0" locked="1" layoutInCell="1" allowOverlap="1">
            <wp:simplePos x="0" y="0"/>
            <wp:positionH relativeFrom="column">
              <wp:posOffset>-29845</wp:posOffset>
            </wp:positionH>
            <wp:positionV relativeFrom="paragraph">
              <wp:posOffset>448310</wp:posOffset>
            </wp:positionV>
            <wp:extent cx="6297930" cy="3154680"/>
            <wp:effectExtent l="19050" t="0" r="7620" b="0"/>
            <wp:wrapTopAndBottom/>
            <wp:docPr id="365" name="Рисунок 7" descr="ǀ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ǀじ"/>
                    <pic:cNvPicPr>
                      <a:picLocks noChangeAspect="1" noChangeArrowheads="1"/>
                    </pic:cNvPicPr>
                  </pic:nvPicPr>
                  <pic:blipFill>
                    <a:blip r:embed="rId180"/>
                    <a:srcRect/>
                    <a:stretch>
                      <a:fillRect/>
                    </a:stretch>
                  </pic:blipFill>
                  <pic:spPr bwMode="auto">
                    <a:xfrm>
                      <a:off x="0" y="0"/>
                      <a:ext cx="6297930" cy="3154680"/>
                    </a:xfrm>
                    <a:prstGeom prst="rect">
                      <a:avLst/>
                    </a:prstGeom>
                    <a:noFill/>
                    <a:ln w="9525">
                      <a:noFill/>
                      <a:miter lim="800000"/>
                      <a:headEnd/>
                      <a:tailEnd/>
                    </a:ln>
                  </pic:spPr>
                </pic:pic>
              </a:graphicData>
            </a:graphic>
          </wp:anchor>
        </w:drawing>
      </w:r>
      <w:r w:rsidR="00F15F89" w:rsidRPr="004403F3">
        <w:t>Площадь горизонтальной проекции людей с ограниченной мобильностью, м</w:t>
      </w:r>
      <w:proofErr w:type="gramStart"/>
      <w:r w:rsidR="00F15F89" w:rsidRPr="004403F3">
        <w:rPr>
          <w:vertAlign w:val="superscript"/>
        </w:rPr>
        <w:t>2</w:t>
      </w:r>
      <w:proofErr w:type="gramEnd"/>
      <w:r w:rsidR="00F15F89" w:rsidRPr="004403F3">
        <w:t>/чел.</w:t>
      </w:r>
    </w:p>
    <w:p w:rsidR="00F15F89" w:rsidRDefault="00F15F89" w:rsidP="00F15F89">
      <w:pPr>
        <w:widowControl w:val="0"/>
        <w:autoSpaceDE w:val="0"/>
        <w:autoSpaceDN w:val="0"/>
        <w:adjustRightInd w:val="0"/>
        <w:spacing w:after="0" w:line="240" w:lineRule="auto"/>
        <w:jc w:val="center"/>
      </w:pPr>
    </w:p>
    <w:p w:rsidR="00F15F89" w:rsidRDefault="00F15F89" w:rsidP="00F15F89">
      <w:pPr>
        <w:widowControl w:val="0"/>
        <w:autoSpaceDE w:val="0"/>
        <w:autoSpaceDN w:val="0"/>
        <w:adjustRightInd w:val="0"/>
        <w:spacing w:after="0" w:line="240" w:lineRule="auto"/>
        <w:jc w:val="center"/>
      </w:pPr>
    </w:p>
    <w:p w:rsidR="00F15F89" w:rsidRPr="00711E69" w:rsidRDefault="00F15F89" w:rsidP="00F15F89">
      <w:pPr>
        <w:pStyle w:val="formattext"/>
        <w:numPr>
          <w:ilvl w:val="0"/>
          <w:numId w:val="15"/>
        </w:numPr>
        <w:tabs>
          <w:tab w:val="left" w:pos="1134"/>
        </w:tabs>
        <w:spacing w:before="0" w:beforeAutospacing="0" w:after="0" w:afterAutospacing="0"/>
        <w:ind w:left="0" w:firstLine="709"/>
        <w:jc w:val="both"/>
        <w:textAlignment w:val="baseline"/>
        <w:rPr>
          <w:sz w:val="28"/>
          <w:szCs w:val="28"/>
        </w:rPr>
      </w:pPr>
      <w:r w:rsidRPr="005876B4">
        <w:rPr>
          <w:sz w:val="28"/>
          <w:szCs w:val="28"/>
        </w:rPr>
        <w:t xml:space="preserve"> Расчетное значение скорости движения людей на участке эвакуационного </w:t>
      </w:r>
      <w:r w:rsidRPr="00711E69">
        <w:rPr>
          <w:sz w:val="28"/>
          <w:szCs w:val="28"/>
        </w:rPr>
        <w:t xml:space="preserve">пути при определенном значении плотности может быть определено по формуле </w:t>
      </w:r>
      <w:r w:rsidRPr="00F26B86">
        <w:rPr>
          <w:sz w:val="28"/>
        </w:rPr>
        <w:t>(П</w:t>
      </w:r>
      <w:proofErr w:type="gramStart"/>
      <w:r w:rsidRPr="00F26B86">
        <w:rPr>
          <w:sz w:val="28"/>
        </w:rPr>
        <w:t>2</w:t>
      </w:r>
      <w:proofErr w:type="gramEnd"/>
      <w:r w:rsidRPr="00F26B86">
        <w:rPr>
          <w:sz w:val="28"/>
        </w:rPr>
        <w:t>.1)</w:t>
      </w:r>
      <w:r w:rsidRPr="00711E69">
        <w:rPr>
          <w:sz w:val="28"/>
          <w:szCs w:val="28"/>
        </w:rPr>
        <w:t xml:space="preserve"> с учетом данных в таблицах </w:t>
      </w:r>
      <w:r w:rsidRPr="00F26B86">
        <w:rPr>
          <w:sz w:val="28"/>
        </w:rPr>
        <w:t>П2.6</w:t>
      </w:r>
      <w:r w:rsidRPr="00711E69">
        <w:rPr>
          <w:sz w:val="28"/>
          <w:szCs w:val="28"/>
        </w:rPr>
        <w:t xml:space="preserve"> и </w:t>
      </w:r>
      <w:r w:rsidRPr="00F26B86">
        <w:rPr>
          <w:sz w:val="28"/>
        </w:rPr>
        <w:t>П2.7</w:t>
      </w:r>
      <w:r w:rsidRPr="00711E69">
        <w:rPr>
          <w:sz w:val="28"/>
          <w:szCs w:val="28"/>
        </w:rPr>
        <w:t>:</w:t>
      </w:r>
    </w:p>
    <w:p w:rsidR="00F15F89" w:rsidRPr="005876B4" w:rsidRDefault="00F15F89" w:rsidP="00F15F89">
      <w:pPr>
        <w:pStyle w:val="formattext"/>
        <w:tabs>
          <w:tab w:val="left" w:pos="1134"/>
        </w:tabs>
        <w:spacing w:before="0" w:beforeAutospacing="0" w:after="0" w:afterAutospacing="0"/>
        <w:ind w:left="709"/>
        <w:jc w:val="both"/>
        <w:textAlignment w:val="baseline"/>
        <w:rPr>
          <w:sz w:val="28"/>
          <w:szCs w:val="28"/>
        </w:rPr>
      </w:pPr>
    </w:p>
    <w:p w:rsidR="00F15F89" w:rsidRPr="004403F3" w:rsidRDefault="00F15F89" w:rsidP="00F15F89">
      <w:pPr>
        <w:tabs>
          <w:tab w:val="left" w:pos="1134"/>
        </w:tabs>
        <w:spacing w:after="0" w:line="240" w:lineRule="auto"/>
        <w:ind w:firstLine="709"/>
        <w:jc w:val="center"/>
        <w:rPr>
          <w:lang w:val="en-US"/>
        </w:rPr>
      </w:pPr>
      <w:r w:rsidRPr="004403F3">
        <w:rPr>
          <w:rFonts w:eastAsia="Times New Roman"/>
          <w:position w:val="-40"/>
          <w:lang w:val="en-US"/>
        </w:rPr>
        <w:object w:dxaOrig="2900" w:dyaOrig="940">
          <v:shape id="_x0000_i1109" type="#_x0000_t75" style="width:139.5pt;height:47.25pt" o:ole="" fillcolor="window">
            <v:imagedata r:id="rId181" o:title=""/>
          </v:shape>
          <o:OLEObject Type="Embed" ProgID="Msxml2.SAXXMLReader.5.0" ShapeID="_x0000_i1109" DrawAspect="Content" ObjectID="_1741149966" r:id="rId182"/>
        </w:object>
      </w:r>
      <w:r w:rsidRPr="004403F3">
        <w:rPr>
          <w:lang w:val="en-US"/>
        </w:rPr>
        <w:t xml:space="preserve">, </w:t>
      </w:r>
      <w:r w:rsidRPr="004403F3">
        <w:t>при</w:t>
      </w:r>
      <w:r w:rsidRPr="004403F3">
        <w:rPr>
          <w:lang w:val="en-US"/>
        </w:rPr>
        <w:t xml:space="preserve"> </w:t>
      </w:r>
      <w:r w:rsidRPr="004403F3">
        <w:rPr>
          <w:i/>
          <w:iCs/>
          <w:lang w:val="en-US"/>
        </w:rPr>
        <w:t>D</w:t>
      </w:r>
      <w:r w:rsidRPr="004403F3">
        <w:rPr>
          <w:i/>
          <w:iCs/>
          <w:vertAlign w:val="subscript"/>
          <w:lang w:val="en-US"/>
        </w:rPr>
        <w:t>i</w:t>
      </w:r>
      <w:r w:rsidRPr="004403F3">
        <w:rPr>
          <w:lang w:val="en-US"/>
        </w:rPr>
        <w:t xml:space="preserve"> &gt;</w:t>
      </w:r>
      <w:proofErr w:type="gramStart"/>
      <w:r w:rsidRPr="004403F3">
        <w:rPr>
          <w:i/>
          <w:iCs/>
          <w:lang w:val="en-US"/>
        </w:rPr>
        <w:t>D</w:t>
      </w:r>
      <w:r w:rsidRPr="004403F3">
        <w:rPr>
          <w:vertAlign w:val="subscript"/>
          <w:lang w:val="en-US"/>
        </w:rPr>
        <w:t>0</w:t>
      </w:r>
      <w:r w:rsidRPr="004403F3">
        <w:rPr>
          <w:i/>
          <w:iCs/>
          <w:vertAlign w:val="subscript"/>
          <w:lang w:val="en-US"/>
        </w:rPr>
        <w:t>i</w:t>
      </w:r>
      <w:r w:rsidRPr="004403F3">
        <w:rPr>
          <w:lang w:val="en-US"/>
        </w:rPr>
        <w:t xml:space="preserve"> ,</w:t>
      </w:r>
      <w:proofErr w:type="gramEnd"/>
    </w:p>
    <w:p w:rsidR="00F15F89" w:rsidRPr="00711E69" w:rsidRDefault="00F15F89" w:rsidP="00F15F89">
      <w:pPr>
        <w:tabs>
          <w:tab w:val="left" w:pos="1134"/>
        </w:tabs>
        <w:spacing w:after="0" w:line="240" w:lineRule="auto"/>
        <w:ind w:firstLine="709"/>
        <w:jc w:val="center"/>
        <w:rPr>
          <w:lang w:val="en-US"/>
        </w:rPr>
      </w:pPr>
      <w:proofErr w:type="spellStart"/>
      <w:r w:rsidRPr="004403F3">
        <w:rPr>
          <w:i/>
          <w:iCs/>
          <w:lang w:val="en-US"/>
        </w:rPr>
        <w:lastRenderedPageBreak/>
        <w:t>V</w:t>
      </w:r>
      <w:r w:rsidRPr="004403F3">
        <w:rPr>
          <w:i/>
          <w:iCs/>
          <w:vertAlign w:val="subscript"/>
          <w:lang w:val="en-US"/>
        </w:rPr>
        <w:t>Di</w:t>
      </w:r>
      <w:proofErr w:type="spellEnd"/>
      <w:r w:rsidRPr="004403F3">
        <w:rPr>
          <w:i/>
          <w:iCs/>
          <w:lang w:val="en-US"/>
        </w:rPr>
        <w:t xml:space="preserve"> </w:t>
      </w:r>
      <w:r w:rsidRPr="004403F3">
        <w:rPr>
          <w:lang w:val="en-US"/>
        </w:rPr>
        <w:t>=</w:t>
      </w:r>
      <w:r w:rsidRPr="004403F3">
        <w:rPr>
          <w:i/>
          <w:iCs/>
          <w:lang w:val="en-US"/>
        </w:rPr>
        <w:t xml:space="preserve"> V</w:t>
      </w:r>
      <w:r w:rsidRPr="004403F3">
        <w:rPr>
          <w:vertAlign w:val="subscript"/>
          <w:lang w:val="en-US"/>
        </w:rPr>
        <w:t>0</w:t>
      </w:r>
      <w:r w:rsidRPr="004403F3">
        <w:rPr>
          <w:i/>
          <w:iCs/>
          <w:vertAlign w:val="subscript"/>
          <w:lang w:val="en-US"/>
        </w:rPr>
        <w:t>i</w:t>
      </w:r>
      <w:r w:rsidRPr="004403F3">
        <w:rPr>
          <w:i/>
          <w:iCs/>
          <w:lang w:val="en-US"/>
        </w:rPr>
        <w:t xml:space="preserve"> </w:t>
      </w:r>
      <w:r w:rsidRPr="004403F3">
        <w:t>при</w:t>
      </w:r>
      <w:r w:rsidRPr="004403F3">
        <w:rPr>
          <w:i/>
          <w:iCs/>
          <w:lang w:val="en-US"/>
        </w:rPr>
        <w:t xml:space="preserve"> D</w:t>
      </w:r>
      <w:r w:rsidRPr="004403F3">
        <w:rPr>
          <w:i/>
          <w:iCs/>
          <w:vertAlign w:val="subscript"/>
          <w:lang w:val="en-US"/>
        </w:rPr>
        <w:t>i</w:t>
      </w:r>
      <w:r w:rsidRPr="004403F3">
        <w:rPr>
          <w:i/>
          <w:iCs/>
          <w:lang w:val="en-US"/>
        </w:rPr>
        <w:t xml:space="preserve"> ≤ D</w:t>
      </w:r>
      <w:r w:rsidRPr="004403F3">
        <w:rPr>
          <w:vertAlign w:val="subscript"/>
          <w:lang w:val="en-US"/>
        </w:rPr>
        <w:t>0</w:t>
      </w:r>
      <w:r w:rsidRPr="004403F3">
        <w:rPr>
          <w:i/>
          <w:iCs/>
          <w:vertAlign w:val="subscript"/>
          <w:lang w:val="en-US"/>
        </w:rPr>
        <w:t>i</w:t>
      </w:r>
      <w:r w:rsidRPr="006339FF">
        <w:rPr>
          <w:iCs/>
          <w:lang w:val="en-US"/>
        </w:rPr>
        <w:t>,</w:t>
      </w:r>
      <w:r w:rsidRPr="004403F3">
        <w:rPr>
          <w:lang w:val="en-US"/>
        </w:rPr>
        <w:t xml:space="preserve"> </w:t>
      </w:r>
      <w:r w:rsidRPr="004403F3">
        <w:rPr>
          <w:lang w:val="en-US"/>
        </w:rPr>
        <w:tab/>
        <w:t xml:space="preserve"> </w:t>
      </w:r>
      <w:r w:rsidRPr="00F26B86">
        <w:rPr>
          <w:lang w:val="en-US"/>
        </w:rPr>
        <w:t>(</w:t>
      </w:r>
      <w:r w:rsidRPr="00F26B86">
        <w:t>П</w:t>
      </w:r>
      <w:r w:rsidRPr="00F26B86">
        <w:rPr>
          <w:lang w:val="en-US"/>
        </w:rPr>
        <w:t>2.1)</w:t>
      </w:r>
    </w:p>
    <w:p w:rsidR="00F15F89" w:rsidRPr="00711E69" w:rsidRDefault="00F15F89" w:rsidP="00F15F89">
      <w:pPr>
        <w:tabs>
          <w:tab w:val="left" w:pos="1134"/>
        </w:tabs>
        <w:spacing w:after="0" w:line="240" w:lineRule="auto"/>
        <w:ind w:firstLine="709"/>
        <w:jc w:val="center"/>
        <w:rPr>
          <w:lang w:val="en-US"/>
        </w:rPr>
      </w:pPr>
    </w:p>
    <w:p w:rsidR="00F15F89" w:rsidRPr="00711E69" w:rsidRDefault="00F15F89" w:rsidP="00F15F89">
      <w:pPr>
        <w:tabs>
          <w:tab w:val="left" w:pos="1134"/>
        </w:tabs>
        <w:spacing w:after="0" w:line="240" w:lineRule="auto"/>
        <w:ind w:firstLine="709"/>
        <w:jc w:val="both"/>
      </w:pPr>
      <w:r w:rsidRPr="00711E69">
        <w:t xml:space="preserve">где </w:t>
      </w:r>
      <w:r w:rsidRPr="00711E69">
        <w:rPr>
          <w:i/>
          <w:iCs/>
        </w:rPr>
        <w:t>V</w:t>
      </w:r>
      <w:r w:rsidRPr="00711E69">
        <w:rPr>
          <w:vertAlign w:val="subscript"/>
        </w:rPr>
        <w:t>0</w:t>
      </w:r>
      <w:proofErr w:type="spellStart"/>
      <w:r w:rsidRPr="00711E69">
        <w:rPr>
          <w:i/>
          <w:iCs/>
          <w:vertAlign w:val="subscript"/>
          <w:lang w:val="en-US"/>
        </w:rPr>
        <w:t>i</w:t>
      </w:r>
      <w:proofErr w:type="spellEnd"/>
      <w:r w:rsidRPr="00711E69">
        <w:t xml:space="preserve"> – среднее значение скорости свободного движения людей в потоке (при </w:t>
      </w:r>
      <w:r w:rsidRPr="00711E69">
        <w:rPr>
          <w:i/>
          <w:iCs/>
        </w:rPr>
        <w:t>D</w:t>
      </w:r>
      <w:r w:rsidRPr="00711E69">
        <w:rPr>
          <w:i/>
          <w:iCs/>
          <w:vertAlign w:val="subscript"/>
          <w:lang w:val="en-US"/>
        </w:rPr>
        <w:t>j</w:t>
      </w:r>
      <w:r w:rsidRPr="00711E69">
        <w:rPr>
          <w:i/>
          <w:iCs/>
        </w:rPr>
        <w:t xml:space="preserve"> ≤ </w:t>
      </w:r>
      <w:r w:rsidRPr="00711E69">
        <w:rPr>
          <w:i/>
          <w:iCs/>
          <w:lang w:val="en-US"/>
        </w:rPr>
        <w:t>D</w:t>
      </w:r>
      <w:r w:rsidRPr="00711E69">
        <w:rPr>
          <w:vertAlign w:val="subscript"/>
        </w:rPr>
        <w:t>0</w:t>
      </w:r>
      <w:r w:rsidRPr="00711E69">
        <w:rPr>
          <w:i/>
          <w:iCs/>
          <w:vertAlign w:val="subscript"/>
          <w:lang w:val="en-US"/>
        </w:rPr>
        <w:t>j</w:t>
      </w:r>
      <w:r w:rsidRPr="00711E69">
        <w:t>), м/мин;</w:t>
      </w:r>
    </w:p>
    <w:p w:rsidR="00F15F89" w:rsidRPr="004403F3" w:rsidRDefault="00F15F89" w:rsidP="00F15F89">
      <w:pPr>
        <w:tabs>
          <w:tab w:val="left" w:pos="1134"/>
        </w:tabs>
        <w:spacing w:after="0" w:line="240" w:lineRule="auto"/>
        <w:ind w:firstLine="709"/>
        <w:jc w:val="both"/>
      </w:pPr>
      <w:r w:rsidRPr="00711E69">
        <w:t xml:space="preserve">где </w:t>
      </w:r>
      <w:r w:rsidRPr="00711E69">
        <w:rPr>
          <w:i/>
          <w:iCs/>
        </w:rPr>
        <w:t>V</w:t>
      </w:r>
      <w:r w:rsidRPr="00711E69">
        <w:rPr>
          <w:i/>
          <w:iCs/>
          <w:vertAlign w:val="subscript"/>
          <w:lang w:val="en-US"/>
        </w:rPr>
        <w:t>Di</w:t>
      </w:r>
      <w:r w:rsidRPr="00711E69">
        <w:rPr>
          <w:spacing w:val="2"/>
          <w:shd w:val="clear" w:color="auto" w:fill="FFFFFF"/>
        </w:rPr>
        <w:t xml:space="preserve"> – </w:t>
      </w:r>
      <w:r w:rsidRPr="00711E69">
        <w:t xml:space="preserve">скорость движения людей в потоке по </w:t>
      </w:r>
      <w:proofErr w:type="spellStart"/>
      <w:r w:rsidRPr="00711E69">
        <w:rPr>
          <w:i/>
          <w:iCs/>
          <w:lang w:val="en-US"/>
        </w:rPr>
        <w:t>i</w:t>
      </w:r>
      <w:proofErr w:type="spellEnd"/>
      <w:r w:rsidRPr="00711E69">
        <w:t xml:space="preserve">-му виду пути, </w:t>
      </w:r>
      <w:proofErr w:type="gramStart"/>
      <w:r w:rsidRPr="00711E69">
        <w:t>м</w:t>
      </w:r>
      <w:proofErr w:type="gramEnd"/>
      <w:r w:rsidRPr="00711E69">
        <w:t>/мин, при плотности потока</w:t>
      </w:r>
      <w:r w:rsidRPr="00711E69">
        <w:rPr>
          <w:spacing w:val="2"/>
          <w:shd w:val="clear" w:color="auto" w:fill="FFFFFF"/>
        </w:rPr>
        <w:t xml:space="preserve"> </w:t>
      </w:r>
      <w:r w:rsidRPr="00711E69">
        <w:rPr>
          <w:i/>
          <w:iCs/>
          <w:lang w:val="en-US"/>
        </w:rPr>
        <w:t>D</w:t>
      </w:r>
      <w:r w:rsidRPr="00711E69">
        <w:rPr>
          <w:i/>
          <w:iCs/>
          <w:vertAlign w:val="subscript"/>
          <w:lang w:val="en-US"/>
        </w:rPr>
        <w:t>i</w:t>
      </w:r>
      <w:r w:rsidRPr="00711E69">
        <w:rPr>
          <w:spacing w:val="2"/>
          <w:shd w:val="clear" w:color="auto" w:fill="FFFFFF"/>
        </w:rPr>
        <w:t>;</w:t>
      </w:r>
    </w:p>
    <w:p w:rsidR="00F15F89" w:rsidRPr="004403F3" w:rsidRDefault="00F15F89" w:rsidP="00F15F89">
      <w:pPr>
        <w:tabs>
          <w:tab w:val="left" w:pos="1134"/>
        </w:tabs>
        <w:spacing w:after="0" w:line="240" w:lineRule="auto"/>
        <w:ind w:firstLine="709"/>
        <w:jc w:val="both"/>
      </w:pPr>
      <w:r w:rsidRPr="004403F3">
        <w:rPr>
          <w:i/>
          <w:iCs/>
          <w:lang w:val="en-US"/>
        </w:rPr>
        <w:t>D</w:t>
      </w:r>
      <w:r w:rsidRPr="004403F3">
        <w:rPr>
          <w:i/>
          <w:iCs/>
          <w:vertAlign w:val="subscript"/>
          <w:lang w:val="en-US"/>
        </w:rPr>
        <w:t>i</w:t>
      </w:r>
      <w:r w:rsidRPr="004403F3">
        <w:t xml:space="preserve"> – значение плотности людского потока на </w:t>
      </w:r>
      <w:proofErr w:type="spellStart"/>
      <w:r w:rsidRPr="004403F3">
        <w:rPr>
          <w:i/>
          <w:iCs/>
          <w:lang w:val="en-US"/>
        </w:rPr>
        <w:t>i</w:t>
      </w:r>
      <w:proofErr w:type="spellEnd"/>
      <w:r w:rsidRPr="004403F3">
        <w:t>-м участке эвакуационного пути, чел</w:t>
      </w:r>
      <w:proofErr w:type="gramStart"/>
      <w:r w:rsidRPr="004403F3">
        <w:t>./</w:t>
      </w:r>
      <w:proofErr w:type="gramEnd"/>
      <w:r w:rsidRPr="004403F3">
        <w:t>м</w:t>
      </w:r>
      <w:r w:rsidRPr="004403F3">
        <w:rPr>
          <w:vertAlign w:val="superscript"/>
        </w:rPr>
        <w:t>2</w:t>
      </w:r>
      <w:r w:rsidRPr="004403F3">
        <w:t>;</w:t>
      </w:r>
    </w:p>
    <w:p w:rsidR="00F15F89" w:rsidRPr="004403F3" w:rsidRDefault="00F15F89" w:rsidP="00F15F89">
      <w:pPr>
        <w:tabs>
          <w:tab w:val="left" w:pos="1134"/>
        </w:tabs>
        <w:spacing w:after="0" w:line="240" w:lineRule="auto"/>
        <w:ind w:firstLine="709"/>
        <w:jc w:val="both"/>
      </w:pPr>
      <w:r w:rsidRPr="004403F3">
        <w:rPr>
          <w:i/>
          <w:iCs/>
          <w:lang w:val="en-US"/>
        </w:rPr>
        <w:t>D</w:t>
      </w:r>
      <w:r w:rsidRPr="004403F3">
        <w:rPr>
          <w:vertAlign w:val="subscript"/>
        </w:rPr>
        <w:t>0</w:t>
      </w:r>
      <w:proofErr w:type="spellStart"/>
      <w:r w:rsidRPr="004403F3">
        <w:rPr>
          <w:i/>
          <w:iCs/>
          <w:vertAlign w:val="subscript"/>
          <w:lang w:val="en-US"/>
        </w:rPr>
        <w:t>i</w:t>
      </w:r>
      <w:proofErr w:type="spellEnd"/>
      <w:r w:rsidRPr="004403F3">
        <w:t xml:space="preserve"> – предельное значение плотности людского потока, до достижения которого возможно свободное движение людей по </w:t>
      </w:r>
      <w:proofErr w:type="spellStart"/>
      <w:r w:rsidRPr="004403F3">
        <w:rPr>
          <w:i/>
          <w:iCs/>
          <w:lang w:val="en-US"/>
        </w:rPr>
        <w:t>i</w:t>
      </w:r>
      <w:proofErr w:type="spellEnd"/>
      <w:r w:rsidRPr="004403F3">
        <w:t>-му виду пути (плотность не влияет на скорость движения людей), чел</w:t>
      </w:r>
      <w:proofErr w:type="gramStart"/>
      <w:r w:rsidRPr="004403F3">
        <w:t>./</w:t>
      </w:r>
      <w:proofErr w:type="gramEnd"/>
      <w:r w:rsidRPr="004403F3">
        <w:t>м</w:t>
      </w:r>
      <w:r w:rsidRPr="004403F3">
        <w:rPr>
          <w:vertAlign w:val="superscript"/>
        </w:rPr>
        <w:t>2</w:t>
      </w:r>
      <w:r w:rsidRPr="004403F3">
        <w:t>;</w:t>
      </w:r>
    </w:p>
    <w:p w:rsidR="00F15F89" w:rsidRPr="004403F3" w:rsidRDefault="00F15F89" w:rsidP="00F15F89">
      <w:pPr>
        <w:tabs>
          <w:tab w:val="left" w:pos="1134"/>
        </w:tabs>
        <w:spacing w:after="0" w:line="240" w:lineRule="auto"/>
        <w:ind w:firstLine="709"/>
        <w:jc w:val="both"/>
      </w:pPr>
      <w:r w:rsidRPr="004403F3">
        <w:rPr>
          <w:i/>
          <w:iCs/>
          <w:noProof/>
          <w:lang w:val="en-US"/>
        </w:rPr>
        <w:t>a</w:t>
      </w:r>
      <w:r w:rsidRPr="004403F3">
        <w:rPr>
          <w:i/>
          <w:iCs/>
          <w:noProof/>
          <w:vertAlign w:val="subscript"/>
          <w:lang w:val="en-US"/>
        </w:rPr>
        <w:t>i</w:t>
      </w:r>
      <w:r w:rsidRPr="004403F3">
        <w:t xml:space="preserve"> – коэффициент адаптации людей к изменениям плотности потока при движении по </w:t>
      </w:r>
      <w:r w:rsidRPr="004403F3">
        <w:rPr>
          <w:i/>
          <w:iCs/>
          <w:lang w:val="en-US"/>
        </w:rPr>
        <w:t>j</w:t>
      </w:r>
      <w:r w:rsidRPr="004403F3">
        <w:t>-му виду пути;</w:t>
      </w:r>
    </w:p>
    <w:p w:rsidR="00F15F89" w:rsidRPr="004403F3" w:rsidRDefault="00F15F89" w:rsidP="00F15F89">
      <w:pPr>
        <w:tabs>
          <w:tab w:val="left" w:pos="1134"/>
        </w:tabs>
        <w:spacing w:after="0" w:line="240" w:lineRule="auto"/>
        <w:ind w:firstLine="709"/>
        <w:jc w:val="both"/>
      </w:pPr>
      <w:r w:rsidRPr="004403F3">
        <w:rPr>
          <w:i/>
          <w:iCs/>
        </w:rPr>
        <w:t>m</w:t>
      </w:r>
      <w:r w:rsidRPr="004403F3">
        <w:t xml:space="preserve"> – коэффициент влияния проема. Значение </w:t>
      </w:r>
      <w:r w:rsidRPr="004403F3">
        <w:rPr>
          <w:i/>
          <w:iCs/>
        </w:rPr>
        <w:t>m</w:t>
      </w:r>
      <w:r w:rsidRPr="004403F3">
        <w:t xml:space="preserve"> принимается равным </w:t>
      </w:r>
      <w:r w:rsidRPr="004403F3">
        <w:rPr>
          <w:i/>
          <w:iCs/>
        </w:rPr>
        <w:t>m</w:t>
      </w:r>
      <w:r w:rsidRPr="004403F3">
        <w:t xml:space="preserve"> = 1 при плотности потока перед границей проема </w:t>
      </w:r>
      <w:r w:rsidRPr="004403F3">
        <w:rPr>
          <w:i/>
          <w:iCs/>
        </w:rPr>
        <w:t>D &lt;0</w:t>
      </w:r>
      <w:r w:rsidRPr="004403F3">
        <w:t>,5 м</w:t>
      </w:r>
      <w:proofErr w:type="gramStart"/>
      <w:r w:rsidRPr="004403F3">
        <w:rPr>
          <w:vertAlign w:val="superscript"/>
        </w:rPr>
        <w:t>2</w:t>
      </w:r>
      <w:proofErr w:type="gramEnd"/>
      <w:r w:rsidRPr="004403F3">
        <w:t>/м</w:t>
      </w:r>
      <w:r w:rsidRPr="004403F3">
        <w:rPr>
          <w:vertAlign w:val="superscript"/>
        </w:rPr>
        <w:t>2</w:t>
      </w:r>
      <w:r w:rsidRPr="004403F3">
        <w:t xml:space="preserve">. При </w:t>
      </w:r>
      <w:r w:rsidRPr="004403F3">
        <w:rPr>
          <w:i/>
          <w:iCs/>
        </w:rPr>
        <w:t>D ≥0</w:t>
      </w:r>
      <w:r w:rsidRPr="004403F3">
        <w:t>,5 м</w:t>
      </w:r>
      <w:proofErr w:type="gramStart"/>
      <w:r w:rsidRPr="004403F3">
        <w:rPr>
          <w:vertAlign w:val="superscript"/>
        </w:rPr>
        <w:t>2</w:t>
      </w:r>
      <w:proofErr w:type="gramEnd"/>
      <w:r w:rsidRPr="004403F3">
        <w:t>/м</w:t>
      </w:r>
      <w:r w:rsidRPr="004403F3">
        <w:rPr>
          <w:vertAlign w:val="superscript"/>
        </w:rPr>
        <w:t>2</w:t>
      </w:r>
      <w:r w:rsidRPr="004403F3">
        <w:t xml:space="preserve"> значение </w:t>
      </w:r>
      <w:r w:rsidRPr="004403F3">
        <w:rPr>
          <w:i/>
          <w:iCs/>
        </w:rPr>
        <w:t>m</w:t>
      </w:r>
      <w:r w:rsidRPr="004403F3">
        <w:t xml:space="preserve"> принимается равным </w:t>
      </w:r>
      <w:r w:rsidRPr="004403F3">
        <w:rPr>
          <w:i/>
          <w:iCs/>
        </w:rPr>
        <w:t>m</w:t>
      </w:r>
      <w:r w:rsidRPr="004403F3">
        <w:t xml:space="preserve"> = 1,25 – 0,05</w:t>
      </w:r>
      <w:r w:rsidRPr="004403F3">
        <w:rPr>
          <w:i/>
          <w:iCs/>
        </w:rPr>
        <w:t>D</w:t>
      </w:r>
      <w:r w:rsidRPr="004403F3">
        <w:t>.</w:t>
      </w:r>
    </w:p>
    <w:p w:rsidR="00F15F89" w:rsidRPr="00711E69" w:rsidRDefault="00F15F89" w:rsidP="00F15F89">
      <w:pPr>
        <w:tabs>
          <w:tab w:val="left" w:pos="1134"/>
        </w:tabs>
        <w:spacing w:after="0" w:line="240" w:lineRule="auto"/>
        <w:ind w:firstLine="709"/>
        <w:jc w:val="both"/>
      </w:pPr>
      <w:r w:rsidRPr="004403F3">
        <w:t xml:space="preserve">Значения величин </w:t>
      </w:r>
      <w:proofErr w:type="spellStart"/>
      <w:r w:rsidRPr="004403F3">
        <w:rPr>
          <w:i/>
          <w:iCs/>
          <w:lang w:val="en-US"/>
        </w:rPr>
        <w:t>a</w:t>
      </w:r>
      <w:r w:rsidRPr="004403F3">
        <w:rPr>
          <w:i/>
          <w:iCs/>
          <w:vertAlign w:val="subscript"/>
          <w:lang w:val="en-US"/>
        </w:rPr>
        <w:t>i</w:t>
      </w:r>
      <w:proofErr w:type="spellEnd"/>
      <w:r w:rsidRPr="004403F3">
        <w:t xml:space="preserve">, </w:t>
      </w:r>
      <w:r w:rsidRPr="004403F3">
        <w:rPr>
          <w:i/>
          <w:iCs/>
          <w:lang w:val="en-US"/>
        </w:rPr>
        <w:t>D</w:t>
      </w:r>
      <w:r w:rsidRPr="004403F3">
        <w:rPr>
          <w:vertAlign w:val="subscript"/>
        </w:rPr>
        <w:t>0</w:t>
      </w:r>
      <w:proofErr w:type="spellStart"/>
      <w:r w:rsidRPr="004403F3">
        <w:rPr>
          <w:i/>
          <w:iCs/>
          <w:vertAlign w:val="subscript"/>
          <w:lang w:val="en-US"/>
        </w:rPr>
        <w:t>i</w:t>
      </w:r>
      <w:proofErr w:type="spellEnd"/>
      <w:r w:rsidRPr="004403F3">
        <w:t xml:space="preserve"> и </w:t>
      </w:r>
      <w:r w:rsidRPr="004403F3">
        <w:rPr>
          <w:i/>
          <w:iCs/>
          <w:lang w:val="en-US"/>
        </w:rPr>
        <w:t>V</w:t>
      </w:r>
      <w:r w:rsidRPr="004403F3">
        <w:rPr>
          <w:vertAlign w:val="subscript"/>
        </w:rPr>
        <w:t>0</w:t>
      </w:r>
      <w:proofErr w:type="spellStart"/>
      <w:r w:rsidRPr="004403F3">
        <w:rPr>
          <w:i/>
          <w:iCs/>
          <w:vertAlign w:val="subscript"/>
          <w:lang w:val="en-US"/>
        </w:rPr>
        <w:t>i</w:t>
      </w:r>
      <w:proofErr w:type="spellEnd"/>
      <w:r w:rsidRPr="004403F3">
        <w:t xml:space="preserve"> </w:t>
      </w:r>
      <w:r w:rsidRPr="00711E69">
        <w:t xml:space="preserve">представлены в таблицах </w:t>
      </w:r>
      <w:r w:rsidRPr="00F26B86">
        <w:t>П</w:t>
      </w:r>
      <w:proofErr w:type="gramStart"/>
      <w:r w:rsidRPr="00F26B86">
        <w:t>2</w:t>
      </w:r>
      <w:proofErr w:type="gramEnd"/>
      <w:r w:rsidRPr="00F26B86">
        <w:t>.6</w:t>
      </w:r>
      <w:r w:rsidRPr="00711E69">
        <w:t xml:space="preserve"> и </w:t>
      </w:r>
      <w:r w:rsidRPr="00F26B86">
        <w:t>П2.7.</w:t>
      </w:r>
    </w:p>
    <w:p w:rsidR="00F15F89" w:rsidRPr="00711E69" w:rsidRDefault="00F15F89" w:rsidP="00F15F89">
      <w:pPr>
        <w:spacing w:after="0" w:line="240" w:lineRule="auto"/>
        <w:ind w:firstLine="709"/>
      </w:pPr>
    </w:p>
    <w:p w:rsidR="00F15F89" w:rsidRPr="004403F3" w:rsidRDefault="00F15F89" w:rsidP="00F15F89">
      <w:pPr>
        <w:tabs>
          <w:tab w:val="left" w:pos="9921"/>
        </w:tabs>
        <w:autoSpaceDE w:val="0"/>
        <w:autoSpaceDN w:val="0"/>
        <w:adjustRightInd w:val="0"/>
        <w:spacing w:after="0" w:line="240" w:lineRule="auto"/>
        <w:ind w:right="-2"/>
        <w:jc w:val="right"/>
        <w:rPr>
          <w:rFonts w:eastAsia="Times New Roman"/>
          <w:lang w:eastAsia="ru-RU"/>
        </w:rPr>
      </w:pPr>
      <w:r w:rsidRPr="00711E69">
        <w:rPr>
          <w:rFonts w:eastAsia="Times New Roman"/>
          <w:lang w:eastAsia="ru-RU"/>
        </w:rPr>
        <w:t xml:space="preserve">Таблица </w:t>
      </w:r>
      <w:r w:rsidRPr="00F26B86">
        <w:t>П</w:t>
      </w:r>
      <w:proofErr w:type="gramStart"/>
      <w:r w:rsidRPr="00F26B86">
        <w:t>2</w:t>
      </w:r>
      <w:proofErr w:type="gramEnd"/>
      <w:r w:rsidRPr="00F26B86">
        <w:t>.6</w:t>
      </w:r>
    </w:p>
    <w:p w:rsidR="00F15F89" w:rsidRPr="004403F3" w:rsidRDefault="00F15F89" w:rsidP="00F15F89">
      <w:pPr>
        <w:tabs>
          <w:tab w:val="left" w:pos="9921"/>
        </w:tabs>
        <w:autoSpaceDE w:val="0"/>
        <w:autoSpaceDN w:val="0"/>
        <w:adjustRightInd w:val="0"/>
        <w:spacing w:after="0" w:line="240" w:lineRule="auto"/>
        <w:ind w:right="-2"/>
        <w:jc w:val="right"/>
        <w:rPr>
          <w:rFonts w:eastAsia="Times New Roman"/>
          <w:lang w:eastAsia="ru-RU"/>
        </w:rPr>
      </w:pPr>
    </w:p>
    <w:p w:rsidR="00F15F89" w:rsidRPr="004403F3" w:rsidRDefault="00F15F89" w:rsidP="00F15F89">
      <w:pPr>
        <w:autoSpaceDE w:val="0"/>
        <w:autoSpaceDN w:val="0"/>
        <w:adjustRightInd w:val="0"/>
        <w:spacing w:after="0" w:line="240" w:lineRule="auto"/>
        <w:ind w:right="284"/>
        <w:jc w:val="center"/>
      </w:pPr>
      <w:r w:rsidRPr="004403F3">
        <w:rPr>
          <w:rFonts w:eastAsia="Times New Roman"/>
          <w:lang w:eastAsia="ru-RU"/>
        </w:rPr>
        <w:t>Параметры людского потока для г</w:t>
      </w:r>
      <w:r w:rsidRPr="004403F3">
        <w:t xml:space="preserve">рупп основного контингента </w:t>
      </w:r>
      <w:r w:rsidRPr="004403F3">
        <w:rPr>
          <w:rFonts w:eastAsia="Times New Roman"/>
          <w:lang w:eastAsia="ru-RU"/>
        </w:rPr>
        <w:t>различного состава</w:t>
      </w:r>
      <w:r w:rsidRPr="004403F3">
        <w:t xml:space="preserve"> без ограничения мобильности (</w:t>
      </w:r>
      <w:r w:rsidRPr="004403F3">
        <w:rPr>
          <w:lang w:val="en-US"/>
        </w:rPr>
        <w:t>M</w:t>
      </w:r>
      <w:r w:rsidRPr="004403F3">
        <w:t>0)</w:t>
      </w:r>
    </w:p>
    <w:p w:rsidR="00F15F89" w:rsidRPr="004403F3" w:rsidRDefault="00F15F89" w:rsidP="00F15F89">
      <w:pPr>
        <w:autoSpaceDE w:val="0"/>
        <w:autoSpaceDN w:val="0"/>
        <w:adjustRightInd w:val="0"/>
        <w:spacing w:after="0" w:line="240" w:lineRule="auto"/>
        <w:ind w:right="284"/>
        <w:jc w:val="center"/>
        <w:rPr>
          <w:rFonts w:eastAsia="Times New Roman"/>
          <w:lang w:eastAsia="ru-RU"/>
        </w:rPr>
      </w:pP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1290"/>
        <w:gridCol w:w="1325"/>
        <w:gridCol w:w="1779"/>
        <w:gridCol w:w="1705"/>
        <w:gridCol w:w="2122"/>
      </w:tblGrid>
      <w:tr w:rsidR="00F15F89" w:rsidRPr="004403F3" w:rsidTr="004E10A2">
        <w:trPr>
          <w:trHeight w:val="486"/>
          <w:jc w:val="center"/>
        </w:trPr>
        <w:tc>
          <w:tcPr>
            <w:tcW w:w="800" w:type="pct"/>
            <w:vMerge w:val="restart"/>
            <w:vAlign w:val="center"/>
          </w:tcPr>
          <w:p w:rsidR="00F15F89" w:rsidRPr="004403F3" w:rsidRDefault="00F15F89" w:rsidP="004E10A2">
            <w:pPr>
              <w:spacing w:after="0" w:line="240" w:lineRule="auto"/>
              <w:ind w:left="-57" w:right="-44"/>
              <w:jc w:val="center"/>
              <w:rPr>
                <w:rFonts w:eastAsia="Times New Roman"/>
                <w:sz w:val="24"/>
                <w:szCs w:val="24"/>
                <w:lang w:eastAsia="ru-RU"/>
              </w:rPr>
            </w:pPr>
            <w:r w:rsidRPr="004403F3">
              <w:rPr>
                <w:rFonts w:eastAsia="Times New Roman"/>
                <w:sz w:val="24"/>
                <w:szCs w:val="24"/>
                <w:lang w:eastAsia="ru-RU"/>
              </w:rPr>
              <w:t>Расчетная</w:t>
            </w:r>
            <w:r w:rsidRPr="004403F3">
              <w:rPr>
                <w:rFonts w:eastAsia="Times New Roman"/>
                <w:sz w:val="24"/>
                <w:szCs w:val="24"/>
                <w:lang w:eastAsia="ru-RU"/>
              </w:rPr>
              <w:br/>
              <w:t>группа</w:t>
            </w:r>
          </w:p>
        </w:tc>
        <w:tc>
          <w:tcPr>
            <w:tcW w:w="3116" w:type="pct"/>
            <w:gridSpan w:val="4"/>
            <w:vAlign w:val="center"/>
          </w:tcPr>
          <w:p w:rsidR="00F15F89" w:rsidRPr="004403F3" w:rsidRDefault="00F15F89" w:rsidP="004E10A2">
            <w:pPr>
              <w:spacing w:after="0" w:line="240" w:lineRule="auto"/>
              <w:ind w:left="425" w:right="284"/>
              <w:jc w:val="center"/>
              <w:rPr>
                <w:rFonts w:eastAsia="Times New Roman"/>
                <w:sz w:val="24"/>
                <w:szCs w:val="24"/>
                <w:lang w:eastAsia="ru-RU"/>
              </w:rPr>
            </w:pPr>
            <w:r w:rsidRPr="004403F3">
              <w:rPr>
                <w:rFonts w:eastAsia="Times New Roman"/>
                <w:sz w:val="24"/>
                <w:szCs w:val="24"/>
                <w:lang w:eastAsia="ru-RU"/>
              </w:rPr>
              <w:t>Вид пути и значения параметров в формате</w:t>
            </w:r>
          </w:p>
          <w:p w:rsidR="00F15F89" w:rsidRPr="004403F3" w:rsidRDefault="00F15F89" w:rsidP="004E10A2">
            <w:pPr>
              <w:spacing w:after="0" w:line="240" w:lineRule="auto"/>
              <w:ind w:left="425" w:right="284"/>
              <w:jc w:val="center"/>
              <w:rPr>
                <w:rFonts w:eastAsia="Times New Roman"/>
                <w:i/>
                <w:sz w:val="24"/>
                <w:szCs w:val="24"/>
                <w:vertAlign w:val="superscript"/>
                <w:lang w:val="en-US" w:eastAsia="ru-RU"/>
              </w:rPr>
            </w:pPr>
            <w:r w:rsidRPr="00933E96">
              <w:rPr>
                <w:rFonts w:eastAsia="Times New Roman"/>
                <w:sz w:val="24"/>
                <w:szCs w:val="24"/>
                <w:lang w:eastAsia="ru-RU"/>
              </w:rPr>
              <w:t xml:space="preserve"> </w:t>
            </w:r>
            <w:r w:rsidRPr="004403F3">
              <w:rPr>
                <w:rFonts w:eastAsia="Times New Roman"/>
                <w:i/>
                <w:sz w:val="24"/>
                <w:szCs w:val="24"/>
                <w:lang w:val="en-US" w:eastAsia="ru-RU"/>
              </w:rPr>
              <w:t>V</w:t>
            </w:r>
            <w:r w:rsidRPr="004403F3">
              <w:rPr>
                <w:rFonts w:eastAsia="Times New Roman"/>
                <w:sz w:val="24"/>
                <w:szCs w:val="24"/>
                <w:vertAlign w:val="subscript"/>
                <w:lang w:val="en-US" w:eastAsia="ru-RU"/>
              </w:rPr>
              <w:t>0</w:t>
            </w:r>
            <w:r w:rsidRPr="004403F3">
              <w:rPr>
                <w:rFonts w:eastAsia="Times New Roman"/>
                <w:i/>
                <w:sz w:val="24"/>
                <w:szCs w:val="24"/>
                <w:vertAlign w:val="subscript"/>
                <w:lang w:val="en-US" w:eastAsia="ru-RU"/>
              </w:rPr>
              <w:t>i</w:t>
            </w:r>
            <w:r w:rsidRPr="004403F3">
              <w:rPr>
                <w:rFonts w:eastAsia="Times New Roman"/>
                <w:sz w:val="24"/>
                <w:szCs w:val="24"/>
                <w:lang w:val="en-US" w:eastAsia="ru-RU"/>
              </w:rPr>
              <w:t>/</w:t>
            </w:r>
            <w:proofErr w:type="spellStart"/>
            <w:r w:rsidRPr="004403F3">
              <w:rPr>
                <w:rFonts w:eastAsia="Times New Roman"/>
                <w:i/>
                <w:sz w:val="24"/>
                <w:szCs w:val="24"/>
                <w:lang w:val="en-US" w:eastAsia="ru-RU"/>
              </w:rPr>
              <w:t>a</w:t>
            </w:r>
            <w:r w:rsidRPr="004403F3">
              <w:rPr>
                <w:rFonts w:eastAsia="Times New Roman"/>
                <w:i/>
                <w:sz w:val="24"/>
                <w:szCs w:val="24"/>
                <w:vertAlign w:val="subscript"/>
                <w:lang w:val="en-US" w:eastAsia="ru-RU"/>
              </w:rPr>
              <w:t>i</w:t>
            </w:r>
            <w:proofErr w:type="spellEnd"/>
            <w:r w:rsidRPr="004403F3">
              <w:rPr>
                <w:rFonts w:eastAsia="Times New Roman"/>
                <w:sz w:val="24"/>
                <w:szCs w:val="24"/>
                <w:lang w:val="en-US" w:eastAsia="ru-RU"/>
              </w:rPr>
              <w:t>/</w:t>
            </w:r>
            <w:r w:rsidRPr="004403F3">
              <w:rPr>
                <w:rFonts w:eastAsia="Times New Roman"/>
                <w:i/>
                <w:sz w:val="24"/>
                <w:szCs w:val="24"/>
                <w:lang w:val="en-US" w:eastAsia="ru-RU"/>
              </w:rPr>
              <w:t>D</w:t>
            </w:r>
            <w:r w:rsidRPr="004403F3">
              <w:rPr>
                <w:rFonts w:eastAsia="Times New Roman"/>
                <w:sz w:val="24"/>
                <w:szCs w:val="24"/>
                <w:vertAlign w:val="subscript"/>
                <w:lang w:val="en-US" w:eastAsia="ru-RU"/>
              </w:rPr>
              <w:t>0</w:t>
            </w:r>
            <w:r w:rsidRPr="004403F3">
              <w:rPr>
                <w:rFonts w:eastAsia="Times New Roman"/>
                <w:i/>
                <w:sz w:val="24"/>
                <w:szCs w:val="24"/>
                <w:vertAlign w:val="subscript"/>
                <w:lang w:val="en-US" w:eastAsia="ru-RU"/>
              </w:rPr>
              <w:t xml:space="preserve">i,  </w:t>
            </w:r>
            <w:r w:rsidRPr="004403F3">
              <w:rPr>
                <w:rFonts w:eastAsia="Times New Roman"/>
                <w:i/>
                <w:sz w:val="24"/>
                <w:szCs w:val="24"/>
                <w:lang w:eastAsia="ru-RU"/>
              </w:rPr>
              <w:t>м</w:t>
            </w:r>
            <w:r w:rsidRPr="004403F3">
              <w:rPr>
                <w:rFonts w:eastAsia="Times New Roman"/>
                <w:i/>
                <w:sz w:val="24"/>
                <w:szCs w:val="24"/>
                <w:lang w:val="en-US" w:eastAsia="ru-RU"/>
              </w:rPr>
              <w:t>/</w:t>
            </w:r>
            <w:r w:rsidRPr="004403F3">
              <w:rPr>
                <w:rFonts w:eastAsia="Times New Roman"/>
                <w:i/>
                <w:sz w:val="24"/>
                <w:szCs w:val="24"/>
                <w:lang w:eastAsia="ru-RU"/>
              </w:rPr>
              <w:t>мин</w:t>
            </w:r>
            <w:r w:rsidR="00BD32BB">
              <w:rPr>
                <w:rFonts w:eastAsia="Times New Roman"/>
                <w:i/>
                <w:sz w:val="24"/>
                <w:szCs w:val="24"/>
                <w:lang w:val="en-US" w:eastAsia="ru-RU"/>
              </w:rPr>
              <w:t xml:space="preserve"> /</w:t>
            </w:r>
            <w:r w:rsidR="00BD32BB" w:rsidRPr="00BD32BB">
              <w:rPr>
                <w:rFonts w:eastAsia="Times New Roman"/>
                <w:i/>
                <w:sz w:val="24"/>
                <w:szCs w:val="24"/>
                <w:lang w:val="en-US" w:eastAsia="ru-RU"/>
              </w:rPr>
              <w:t xml:space="preserve"> – </w:t>
            </w:r>
            <w:r w:rsidRPr="004403F3">
              <w:rPr>
                <w:rFonts w:eastAsia="Times New Roman"/>
                <w:i/>
                <w:sz w:val="24"/>
                <w:szCs w:val="24"/>
                <w:lang w:val="en-US" w:eastAsia="ru-RU"/>
              </w:rPr>
              <w:t xml:space="preserve">/ </w:t>
            </w:r>
            <w:r w:rsidRPr="004403F3">
              <w:rPr>
                <w:rFonts w:eastAsia="Times New Roman"/>
                <w:i/>
                <w:sz w:val="24"/>
                <w:szCs w:val="24"/>
                <w:lang w:eastAsia="ru-RU"/>
              </w:rPr>
              <w:t>чел</w:t>
            </w:r>
            <w:r w:rsidRPr="004403F3">
              <w:rPr>
                <w:rFonts w:eastAsia="Times New Roman"/>
                <w:i/>
                <w:sz w:val="24"/>
                <w:szCs w:val="24"/>
                <w:lang w:val="en-US" w:eastAsia="ru-RU"/>
              </w:rPr>
              <w:t>/</w:t>
            </w:r>
            <w:r w:rsidRPr="004403F3">
              <w:rPr>
                <w:rFonts w:eastAsia="Times New Roman"/>
                <w:i/>
                <w:sz w:val="24"/>
                <w:szCs w:val="24"/>
                <w:lang w:eastAsia="ru-RU"/>
              </w:rPr>
              <w:t>м</w:t>
            </w:r>
            <w:r w:rsidRPr="004403F3">
              <w:rPr>
                <w:rFonts w:eastAsia="Times New Roman"/>
                <w:i/>
                <w:sz w:val="24"/>
                <w:szCs w:val="24"/>
                <w:vertAlign w:val="superscript"/>
                <w:lang w:val="en-US" w:eastAsia="ru-RU"/>
              </w:rPr>
              <w:t>2</w:t>
            </w:r>
          </w:p>
        </w:tc>
        <w:tc>
          <w:tcPr>
            <w:tcW w:w="1084" w:type="pct"/>
          </w:tcPr>
          <w:p w:rsidR="00F15F89" w:rsidRPr="004403F3" w:rsidRDefault="00F15F89" w:rsidP="004E10A2">
            <w:pPr>
              <w:spacing w:after="0" w:line="240" w:lineRule="auto"/>
              <w:ind w:left="33" w:right="47"/>
              <w:jc w:val="center"/>
              <w:rPr>
                <w:rFonts w:eastAsia="Times New Roman"/>
                <w:sz w:val="24"/>
                <w:szCs w:val="24"/>
                <w:vertAlign w:val="superscript"/>
                <w:lang w:eastAsia="ru-RU"/>
              </w:rPr>
            </w:pPr>
            <w:r w:rsidRPr="004403F3">
              <w:rPr>
                <w:rFonts w:eastAsia="Times New Roman"/>
                <w:sz w:val="24"/>
                <w:szCs w:val="24"/>
                <w:lang w:eastAsia="ru-RU"/>
              </w:rPr>
              <w:t>Средняя площадь горизонтальной проекции, м</w:t>
            </w:r>
            <w:proofErr w:type="gramStart"/>
            <w:r w:rsidRPr="004403F3">
              <w:rPr>
                <w:rFonts w:eastAsia="Times New Roman"/>
                <w:sz w:val="24"/>
                <w:szCs w:val="24"/>
                <w:vertAlign w:val="superscript"/>
                <w:lang w:eastAsia="ru-RU"/>
              </w:rPr>
              <w:t>2</w:t>
            </w:r>
            <w:proofErr w:type="gramEnd"/>
          </w:p>
        </w:tc>
      </w:tr>
      <w:tr w:rsidR="00F15F89" w:rsidRPr="004403F3" w:rsidTr="004E10A2">
        <w:trPr>
          <w:trHeight w:val="261"/>
          <w:jc w:val="center"/>
        </w:trPr>
        <w:tc>
          <w:tcPr>
            <w:tcW w:w="800" w:type="pct"/>
            <w:vMerge/>
            <w:vAlign w:val="center"/>
          </w:tcPr>
          <w:p w:rsidR="00F15F89" w:rsidRPr="004403F3" w:rsidRDefault="00F15F89" w:rsidP="004E10A2">
            <w:pPr>
              <w:spacing w:after="0" w:line="240" w:lineRule="auto"/>
              <w:ind w:left="425" w:right="284"/>
              <w:jc w:val="center"/>
              <w:rPr>
                <w:rFonts w:eastAsia="Times New Roman"/>
                <w:sz w:val="24"/>
                <w:szCs w:val="24"/>
                <w:lang w:eastAsia="ru-RU"/>
              </w:rPr>
            </w:pPr>
          </w:p>
        </w:tc>
        <w:tc>
          <w:tcPr>
            <w:tcW w:w="659" w:type="pct"/>
            <w:vAlign w:val="center"/>
          </w:tcPr>
          <w:p w:rsidR="00F15F89" w:rsidRPr="004403F3" w:rsidRDefault="00F15F89" w:rsidP="004E10A2">
            <w:pPr>
              <w:spacing w:after="0" w:line="240" w:lineRule="auto"/>
              <w:ind w:left="-57" w:right="-44"/>
              <w:jc w:val="center"/>
              <w:rPr>
                <w:rFonts w:eastAsia="Times New Roman"/>
                <w:sz w:val="24"/>
                <w:szCs w:val="24"/>
                <w:lang w:eastAsia="ru-RU"/>
              </w:rPr>
            </w:pPr>
            <w:r w:rsidRPr="004403F3">
              <w:rPr>
                <w:rFonts w:eastAsia="Times New Roman"/>
                <w:sz w:val="24"/>
                <w:szCs w:val="24"/>
                <w:lang w:eastAsia="ru-RU"/>
              </w:rPr>
              <w:t>Горизонтальный</w:t>
            </w:r>
          </w:p>
        </w:tc>
        <w:tc>
          <w:tcPr>
            <w:tcW w:w="677" w:type="pct"/>
            <w:vAlign w:val="center"/>
          </w:tcPr>
          <w:p w:rsidR="00F15F89" w:rsidRPr="004403F3" w:rsidRDefault="00F15F89" w:rsidP="004E10A2">
            <w:pPr>
              <w:spacing w:after="0" w:line="240" w:lineRule="auto"/>
              <w:ind w:left="-34" w:right="-87"/>
              <w:jc w:val="center"/>
              <w:rPr>
                <w:rFonts w:eastAsia="Times New Roman"/>
                <w:sz w:val="24"/>
                <w:szCs w:val="24"/>
                <w:lang w:eastAsia="ru-RU"/>
              </w:rPr>
            </w:pPr>
            <w:r w:rsidRPr="004403F3">
              <w:rPr>
                <w:rFonts w:eastAsia="Times New Roman"/>
                <w:sz w:val="24"/>
                <w:szCs w:val="24"/>
                <w:lang w:eastAsia="ru-RU"/>
              </w:rPr>
              <w:t>Проем</w:t>
            </w:r>
          </w:p>
        </w:tc>
        <w:tc>
          <w:tcPr>
            <w:tcW w:w="909" w:type="pct"/>
            <w:vAlign w:val="center"/>
          </w:tcPr>
          <w:p w:rsidR="00F15F89" w:rsidRPr="004403F3" w:rsidRDefault="00F15F89" w:rsidP="004E10A2">
            <w:pPr>
              <w:spacing w:after="0" w:line="240" w:lineRule="auto"/>
              <w:ind w:left="-34" w:right="-87"/>
              <w:jc w:val="center"/>
              <w:rPr>
                <w:rFonts w:eastAsia="Times New Roman"/>
                <w:sz w:val="24"/>
                <w:szCs w:val="24"/>
                <w:lang w:eastAsia="ru-RU"/>
              </w:rPr>
            </w:pPr>
            <w:r w:rsidRPr="004403F3">
              <w:rPr>
                <w:rFonts w:eastAsia="Times New Roman"/>
                <w:sz w:val="24"/>
                <w:szCs w:val="24"/>
                <w:lang w:eastAsia="ru-RU"/>
              </w:rPr>
              <w:t xml:space="preserve">Лестница </w:t>
            </w:r>
            <w:r w:rsidRPr="004403F3">
              <w:rPr>
                <w:rFonts w:eastAsia="Times New Roman"/>
                <w:sz w:val="24"/>
                <w:szCs w:val="24"/>
                <w:lang w:eastAsia="ru-RU"/>
              </w:rPr>
              <w:br/>
              <w:t>вниз</w:t>
            </w:r>
          </w:p>
        </w:tc>
        <w:tc>
          <w:tcPr>
            <w:tcW w:w="871" w:type="pct"/>
            <w:vAlign w:val="center"/>
          </w:tcPr>
          <w:p w:rsidR="00F15F89" w:rsidRPr="004403F3" w:rsidRDefault="00F15F89" w:rsidP="004E10A2">
            <w:pPr>
              <w:spacing w:after="0" w:line="240" w:lineRule="auto"/>
              <w:ind w:left="-34" w:right="-87"/>
              <w:jc w:val="center"/>
              <w:rPr>
                <w:rFonts w:eastAsia="Times New Roman"/>
                <w:sz w:val="24"/>
                <w:szCs w:val="24"/>
                <w:lang w:eastAsia="ru-RU"/>
              </w:rPr>
            </w:pPr>
            <w:r w:rsidRPr="004403F3">
              <w:rPr>
                <w:rFonts w:eastAsia="Times New Roman"/>
                <w:sz w:val="24"/>
                <w:szCs w:val="24"/>
                <w:lang w:eastAsia="ru-RU"/>
              </w:rPr>
              <w:t>Лестница</w:t>
            </w:r>
            <w:r w:rsidRPr="004403F3">
              <w:rPr>
                <w:rFonts w:eastAsia="Times New Roman"/>
                <w:sz w:val="24"/>
                <w:szCs w:val="24"/>
                <w:lang w:eastAsia="ru-RU"/>
              </w:rPr>
              <w:br/>
              <w:t>вверх</w:t>
            </w:r>
          </w:p>
        </w:tc>
        <w:tc>
          <w:tcPr>
            <w:tcW w:w="1084" w:type="pct"/>
          </w:tcPr>
          <w:p w:rsidR="00F15F89" w:rsidRPr="004403F3" w:rsidRDefault="00F15F89" w:rsidP="004E10A2">
            <w:pPr>
              <w:spacing w:after="0" w:line="240" w:lineRule="auto"/>
              <w:ind w:left="-34" w:right="-87"/>
              <w:jc w:val="center"/>
              <w:rPr>
                <w:rFonts w:eastAsia="Times New Roman"/>
                <w:sz w:val="24"/>
                <w:szCs w:val="24"/>
                <w:lang w:eastAsia="ru-RU"/>
              </w:rPr>
            </w:pPr>
          </w:p>
        </w:tc>
      </w:tr>
      <w:tr w:rsidR="00F15F89" w:rsidRPr="004403F3" w:rsidTr="004E10A2">
        <w:trPr>
          <w:trHeight w:val="466"/>
          <w:jc w:val="center"/>
        </w:trPr>
        <w:tc>
          <w:tcPr>
            <w:tcW w:w="800" w:type="pct"/>
            <w:vAlign w:val="center"/>
          </w:tcPr>
          <w:p w:rsidR="00F15F89" w:rsidRPr="004403F3" w:rsidRDefault="00F15F89" w:rsidP="004E10A2">
            <w:pPr>
              <w:spacing w:after="0" w:line="240" w:lineRule="auto"/>
              <w:ind w:left="111" w:right="-1"/>
              <w:rPr>
                <w:rFonts w:eastAsia="Times New Roman"/>
                <w:sz w:val="24"/>
                <w:szCs w:val="24"/>
                <w:lang w:eastAsia="ru-RU"/>
              </w:rPr>
            </w:pPr>
            <w:r w:rsidRPr="004403F3">
              <w:rPr>
                <w:rFonts w:eastAsia="Times New Roman"/>
                <w:sz w:val="24"/>
                <w:szCs w:val="24"/>
                <w:lang w:eastAsia="ru-RU"/>
              </w:rPr>
              <w:t>1. М0-1</w:t>
            </w:r>
          </w:p>
        </w:tc>
        <w:tc>
          <w:tcPr>
            <w:tcW w:w="659" w:type="pct"/>
            <w:vAlign w:val="center"/>
          </w:tcPr>
          <w:p w:rsidR="00F15F89" w:rsidRPr="004403F3" w:rsidRDefault="00F15F89" w:rsidP="004E10A2">
            <w:pPr>
              <w:spacing w:after="0" w:line="240" w:lineRule="auto"/>
              <w:ind w:left="66" w:right="43"/>
              <w:jc w:val="center"/>
              <w:rPr>
                <w:rFonts w:eastAsia="Times New Roman"/>
                <w:sz w:val="24"/>
                <w:szCs w:val="24"/>
                <w:lang w:eastAsia="ru-RU"/>
              </w:rPr>
            </w:pPr>
            <w:r w:rsidRPr="004403F3">
              <w:rPr>
                <w:rFonts w:eastAsia="Times New Roman"/>
                <w:sz w:val="24"/>
                <w:szCs w:val="24"/>
                <w:lang w:eastAsia="ru-RU"/>
              </w:rPr>
              <w:t>92,6/0,284/0,75</w:t>
            </w:r>
          </w:p>
        </w:tc>
        <w:tc>
          <w:tcPr>
            <w:tcW w:w="677" w:type="pct"/>
            <w:vAlign w:val="center"/>
          </w:tcPr>
          <w:p w:rsidR="00F15F89" w:rsidRPr="004403F3" w:rsidRDefault="00F15F89" w:rsidP="004E10A2">
            <w:pPr>
              <w:spacing w:after="0" w:line="240" w:lineRule="auto"/>
              <w:ind w:left="-57" w:right="175"/>
              <w:jc w:val="center"/>
              <w:rPr>
                <w:rFonts w:eastAsia="Times New Roman"/>
                <w:sz w:val="24"/>
                <w:szCs w:val="24"/>
                <w:lang w:eastAsia="ru-RU"/>
              </w:rPr>
            </w:pPr>
            <w:r w:rsidRPr="004403F3">
              <w:rPr>
                <w:rFonts w:eastAsia="Times New Roman"/>
                <w:sz w:val="24"/>
                <w:szCs w:val="24"/>
                <w:lang w:eastAsia="ru-RU"/>
              </w:rPr>
              <w:t>92,6/0,350/1,20</w:t>
            </w:r>
          </w:p>
        </w:tc>
        <w:tc>
          <w:tcPr>
            <w:tcW w:w="909" w:type="pct"/>
            <w:vAlign w:val="center"/>
          </w:tcPr>
          <w:p w:rsidR="00F15F89" w:rsidRPr="004403F3" w:rsidRDefault="00F15F89" w:rsidP="004E10A2">
            <w:pPr>
              <w:spacing w:after="0" w:line="240" w:lineRule="auto"/>
              <w:ind w:left="-57" w:right="45"/>
              <w:jc w:val="center"/>
              <w:rPr>
                <w:rFonts w:eastAsia="Times New Roman"/>
                <w:sz w:val="24"/>
                <w:szCs w:val="24"/>
                <w:lang w:eastAsia="ru-RU"/>
              </w:rPr>
            </w:pPr>
            <w:r w:rsidRPr="004403F3">
              <w:rPr>
                <w:rFonts w:eastAsia="Times New Roman"/>
                <w:sz w:val="24"/>
                <w:szCs w:val="24"/>
                <w:lang w:eastAsia="ru-RU"/>
              </w:rPr>
              <w:t>92,4/0,338/0,94</w:t>
            </w:r>
          </w:p>
        </w:tc>
        <w:tc>
          <w:tcPr>
            <w:tcW w:w="871" w:type="pct"/>
            <w:vAlign w:val="center"/>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65,9/0,289/0,84</w:t>
            </w:r>
          </w:p>
        </w:tc>
        <w:tc>
          <w:tcPr>
            <w:tcW w:w="1084" w:type="pct"/>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0,06</w:t>
            </w:r>
          </w:p>
        </w:tc>
      </w:tr>
      <w:tr w:rsidR="00F15F89" w:rsidRPr="004403F3" w:rsidTr="004E10A2">
        <w:trPr>
          <w:trHeight w:val="466"/>
          <w:jc w:val="center"/>
        </w:trPr>
        <w:tc>
          <w:tcPr>
            <w:tcW w:w="800" w:type="pct"/>
            <w:vAlign w:val="center"/>
          </w:tcPr>
          <w:p w:rsidR="00F15F89" w:rsidRPr="00711E69" w:rsidRDefault="00F15F89" w:rsidP="004E10A2">
            <w:pPr>
              <w:spacing w:after="0" w:line="240" w:lineRule="auto"/>
              <w:ind w:left="111" w:right="-1"/>
              <w:rPr>
                <w:rFonts w:eastAsia="Times New Roman"/>
                <w:sz w:val="24"/>
                <w:szCs w:val="24"/>
                <w:lang w:eastAsia="ru-RU"/>
              </w:rPr>
            </w:pPr>
            <w:r w:rsidRPr="00F26B86">
              <w:rPr>
                <w:sz w:val="24"/>
              </w:rPr>
              <w:t>2.</w:t>
            </w:r>
            <w:r w:rsidRPr="00711E69">
              <w:rPr>
                <w:rFonts w:eastAsia="Times New Roman"/>
                <w:sz w:val="24"/>
                <w:szCs w:val="24"/>
                <w:lang w:eastAsia="ru-RU"/>
              </w:rPr>
              <w:t xml:space="preserve"> М0-2</w:t>
            </w:r>
          </w:p>
        </w:tc>
        <w:tc>
          <w:tcPr>
            <w:tcW w:w="659" w:type="pct"/>
            <w:vAlign w:val="center"/>
          </w:tcPr>
          <w:p w:rsidR="00F15F89" w:rsidRPr="004403F3" w:rsidRDefault="00F15F89" w:rsidP="004E10A2">
            <w:pPr>
              <w:spacing w:after="0" w:line="240" w:lineRule="auto"/>
              <w:ind w:left="66" w:right="43"/>
              <w:jc w:val="center"/>
              <w:rPr>
                <w:rFonts w:eastAsia="Times New Roman"/>
                <w:sz w:val="24"/>
                <w:szCs w:val="24"/>
                <w:lang w:eastAsia="ru-RU"/>
              </w:rPr>
            </w:pPr>
            <w:r w:rsidRPr="004403F3">
              <w:rPr>
                <w:rFonts w:eastAsia="Times New Roman"/>
                <w:sz w:val="24"/>
                <w:szCs w:val="24"/>
                <w:lang w:eastAsia="ru-RU"/>
              </w:rPr>
              <w:t>120/0,308/0,72</w:t>
            </w:r>
          </w:p>
        </w:tc>
        <w:tc>
          <w:tcPr>
            <w:tcW w:w="677" w:type="pct"/>
            <w:vAlign w:val="center"/>
          </w:tcPr>
          <w:p w:rsidR="00F15F89" w:rsidRPr="004403F3" w:rsidRDefault="00F15F89" w:rsidP="004E10A2">
            <w:pPr>
              <w:spacing w:after="0" w:line="240" w:lineRule="auto"/>
              <w:ind w:left="-57" w:right="175"/>
              <w:jc w:val="center"/>
              <w:rPr>
                <w:rFonts w:eastAsia="Times New Roman"/>
                <w:sz w:val="24"/>
                <w:szCs w:val="24"/>
                <w:lang w:eastAsia="ru-RU"/>
              </w:rPr>
            </w:pPr>
            <w:r w:rsidRPr="004403F3">
              <w:rPr>
                <w:rFonts w:eastAsia="Times New Roman"/>
                <w:sz w:val="24"/>
                <w:szCs w:val="24"/>
                <w:lang w:eastAsia="ru-RU"/>
              </w:rPr>
              <w:t>120/0,308/0,53</w:t>
            </w:r>
          </w:p>
        </w:tc>
        <w:tc>
          <w:tcPr>
            <w:tcW w:w="909" w:type="pct"/>
            <w:vAlign w:val="center"/>
          </w:tcPr>
          <w:p w:rsidR="00F15F89" w:rsidRPr="004403F3" w:rsidRDefault="00F15F89" w:rsidP="004E10A2">
            <w:pPr>
              <w:spacing w:after="0" w:line="240" w:lineRule="auto"/>
              <w:ind w:left="-57" w:right="45"/>
              <w:jc w:val="center"/>
              <w:rPr>
                <w:rFonts w:eastAsia="Times New Roman"/>
                <w:sz w:val="24"/>
                <w:szCs w:val="24"/>
                <w:lang w:eastAsia="ru-RU"/>
              </w:rPr>
            </w:pPr>
            <w:r w:rsidRPr="004403F3">
              <w:rPr>
                <w:rFonts w:eastAsia="Times New Roman"/>
                <w:sz w:val="24"/>
                <w:szCs w:val="24"/>
                <w:lang w:eastAsia="ru-RU"/>
              </w:rPr>
              <w:t>129/0,353/0,58</w:t>
            </w:r>
          </w:p>
        </w:tc>
        <w:tc>
          <w:tcPr>
            <w:tcW w:w="871" w:type="pct"/>
            <w:vAlign w:val="center"/>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76,8/0,305/0,67</w:t>
            </w:r>
          </w:p>
        </w:tc>
        <w:tc>
          <w:tcPr>
            <w:tcW w:w="1084" w:type="pct"/>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0,09</w:t>
            </w:r>
          </w:p>
        </w:tc>
      </w:tr>
      <w:tr w:rsidR="00F15F89" w:rsidRPr="004403F3" w:rsidTr="004E10A2">
        <w:trPr>
          <w:trHeight w:val="466"/>
          <w:jc w:val="center"/>
        </w:trPr>
        <w:tc>
          <w:tcPr>
            <w:tcW w:w="800" w:type="pct"/>
            <w:vAlign w:val="center"/>
          </w:tcPr>
          <w:p w:rsidR="00F15F89" w:rsidRPr="00711E69" w:rsidRDefault="00F15F89" w:rsidP="004E10A2">
            <w:pPr>
              <w:spacing w:after="0" w:line="240" w:lineRule="auto"/>
              <w:ind w:left="111" w:right="-1"/>
              <w:rPr>
                <w:rFonts w:eastAsia="Times New Roman"/>
                <w:sz w:val="24"/>
                <w:szCs w:val="24"/>
                <w:lang w:eastAsia="ru-RU"/>
              </w:rPr>
            </w:pPr>
            <w:r w:rsidRPr="00F26B86">
              <w:rPr>
                <w:sz w:val="24"/>
              </w:rPr>
              <w:t>3.</w:t>
            </w:r>
            <w:r w:rsidRPr="00711E69">
              <w:rPr>
                <w:rFonts w:eastAsia="Times New Roman"/>
                <w:sz w:val="24"/>
                <w:szCs w:val="24"/>
                <w:lang w:eastAsia="ru-RU"/>
              </w:rPr>
              <w:t xml:space="preserve"> М0-3</w:t>
            </w:r>
          </w:p>
        </w:tc>
        <w:tc>
          <w:tcPr>
            <w:tcW w:w="659" w:type="pct"/>
            <w:vAlign w:val="center"/>
          </w:tcPr>
          <w:p w:rsidR="00F15F89" w:rsidRPr="004403F3" w:rsidRDefault="00F15F89" w:rsidP="004E10A2">
            <w:pPr>
              <w:spacing w:after="0" w:line="240" w:lineRule="auto"/>
              <w:ind w:left="66" w:right="43"/>
              <w:jc w:val="center"/>
              <w:rPr>
                <w:rFonts w:eastAsia="Times New Roman"/>
                <w:sz w:val="24"/>
                <w:szCs w:val="24"/>
                <w:lang w:eastAsia="ru-RU"/>
              </w:rPr>
            </w:pPr>
            <w:r w:rsidRPr="004403F3">
              <w:rPr>
                <w:rFonts w:eastAsia="Times New Roman"/>
                <w:sz w:val="24"/>
                <w:szCs w:val="24"/>
                <w:lang w:eastAsia="ru-RU"/>
              </w:rPr>
              <w:t>100,0/0,295/0,51</w:t>
            </w:r>
          </w:p>
        </w:tc>
        <w:tc>
          <w:tcPr>
            <w:tcW w:w="677" w:type="pct"/>
            <w:vAlign w:val="center"/>
          </w:tcPr>
          <w:p w:rsidR="00F15F89" w:rsidRPr="004403F3" w:rsidRDefault="00F15F89" w:rsidP="004E10A2">
            <w:pPr>
              <w:spacing w:after="0" w:line="240" w:lineRule="auto"/>
              <w:ind w:left="-57" w:right="175"/>
              <w:jc w:val="center"/>
              <w:rPr>
                <w:rFonts w:eastAsia="Times New Roman"/>
                <w:sz w:val="24"/>
                <w:szCs w:val="24"/>
                <w:lang w:eastAsia="ru-RU"/>
              </w:rPr>
            </w:pPr>
            <w:r w:rsidRPr="004403F3">
              <w:rPr>
                <w:rFonts w:eastAsia="Times New Roman"/>
                <w:sz w:val="24"/>
                <w:szCs w:val="24"/>
                <w:lang w:eastAsia="ru-RU"/>
              </w:rPr>
              <w:t>100,0/0,295/0,65</w:t>
            </w:r>
          </w:p>
        </w:tc>
        <w:tc>
          <w:tcPr>
            <w:tcW w:w="909" w:type="pct"/>
            <w:vAlign w:val="center"/>
          </w:tcPr>
          <w:p w:rsidR="00F15F89" w:rsidRPr="004403F3" w:rsidRDefault="00F15F89" w:rsidP="004E10A2">
            <w:pPr>
              <w:spacing w:after="0" w:line="240" w:lineRule="auto"/>
              <w:ind w:left="-57" w:right="45"/>
              <w:jc w:val="center"/>
              <w:rPr>
                <w:rFonts w:eastAsia="Times New Roman"/>
                <w:sz w:val="24"/>
                <w:szCs w:val="24"/>
                <w:lang w:eastAsia="ru-RU"/>
              </w:rPr>
            </w:pPr>
            <w:r w:rsidRPr="004403F3">
              <w:rPr>
                <w:rFonts w:eastAsia="Times New Roman"/>
                <w:sz w:val="24"/>
                <w:szCs w:val="24"/>
                <w:lang w:eastAsia="ru-RU"/>
              </w:rPr>
              <w:t>100,0/0,40/0,89</w:t>
            </w:r>
          </w:p>
        </w:tc>
        <w:tc>
          <w:tcPr>
            <w:tcW w:w="871" w:type="pct"/>
            <w:vAlign w:val="center"/>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60,0/0,305/0,67</w:t>
            </w:r>
          </w:p>
        </w:tc>
        <w:tc>
          <w:tcPr>
            <w:tcW w:w="1084" w:type="pct"/>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0,1</w:t>
            </w:r>
          </w:p>
        </w:tc>
      </w:tr>
      <w:tr w:rsidR="00F15F89" w:rsidRPr="004403F3" w:rsidTr="004E10A2">
        <w:trPr>
          <w:trHeight w:val="466"/>
          <w:jc w:val="center"/>
        </w:trPr>
        <w:tc>
          <w:tcPr>
            <w:tcW w:w="800" w:type="pct"/>
            <w:vAlign w:val="center"/>
          </w:tcPr>
          <w:p w:rsidR="00F15F89" w:rsidRPr="00711E69" w:rsidRDefault="00F15F89" w:rsidP="004E10A2">
            <w:pPr>
              <w:spacing w:after="0" w:line="240" w:lineRule="auto"/>
              <w:ind w:left="111" w:right="-1"/>
              <w:rPr>
                <w:rFonts w:eastAsia="Times New Roman"/>
                <w:sz w:val="24"/>
                <w:szCs w:val="24"/>
                <w:lang w:eastAsia="ru-RU"/>
              </w:rPr>
            </w:pPr>
            <w:r w:rsidRPr="00F26B86">
              <w:rPr>
                <w:sz w:val="24"/>
              </w:rPr>
              <w:t>4.</w:t>
            </w:r>
            <w:r w:rsidRPr="00711E69">
              <w:rPr>
                <w:rFonts w:eastAsia="Times New Roman"/>
                <w:sz w:val="24"/>
                <w:szCs w:val="24"/>
                <w:lang w:eastAsia="ru-RU"/>
              </w:rPr>
              <w:t xml:space="preserve"> М0-4</w:t>
            </w:r>
          </w:p>
        </w:tc>
        <w:tc>
          <w:tcPr>
            <w:tcW w:w="659" w:type="pct"/>
            <w:vAlign w:val="center"/>
          </w:tcPr>
          <w:p w:rsidR="00F15F89" w:rsidRPr="004403F3" w:rsidRDefault="00F15F89" w:rsidP="004E10A2">
            <w:pPr>
              <w:spacing w:after="0" w:line="240" w:lineRule="auto"/>
              <w:ind w:left="66" w:right="43"/>
              <w:jc w:val="center"/>
              <w:rPr>
                <w:rFonts w:eastAsia="Times New Roman"/>
                <w:sz w:val="24"/>
                <w:szCs w:val="24"/>
                <w:lang w:eastAsia="ru-RU"/>
              </w:rPr>
            </w:pPr>
            <w:r w:rsidRPr="004403F3">
              <w:rPr>
                <w:rFonts w:eastAsia="Times New Roman"/>
                <w:sz w:val="24"/>
                <w:szCs w:val="24"/>
                <w:lang w:eastAsia="ru-RU"/>
              </w:rPr>
              <w:t>93,8/0,353/0,56</w:t>
            </w:r>
          </w:p>
        </w:tc>
        <w:tc>
          <w:tcPr>
            <w:tcW w:w="677" w:type="pct"/>
            <w:vAlign w:val="center"/>
          </w:tcPr>
          <w:p w:rsidR="00F15F89" w:rsidRPr="004403F3" w:rsidRDefault="00F15F89" w:rsidP="004E10A2">
            <w:pPr>
              <w:spacing w:after="0" w:line="240" w:lineRule="auto"/>
              <w:ind w:left="-57" w:right="175"/>
              <w:jc w:val="center"/>
              <w:rPr>
                <w:rFonts w:eastAsia="Times New Roman"/>
                <w:sz w:val="24"/>
                <w:szCs w:val="24"/>
                <w:lang w:eastAsia="ru-RU"/>
              </w:rPr>
            </w:pPr>
            <w:r w:rsidRPr="004403F3">
              <w:rPr>
                <w:rFonts w:eastAsia="Times New Roman"/>
                <w:sz w:val="24"/>
                <w:szCs w:val="24"/>
                <w:lang w:eastAsia="ru-RU"/>
              </w:rPr>
              <w:t>93,8/0,371/0,64</w:t>
            </w:r>
          </w:p>
        </w:tc>
        <w:tc>
          <w:tcPr>
            <w:tcW w:w="909" w:type="pct"/>
            <w:vAlign w:val="center"/>
          </w:tcPr>
          <w:p w:rsidR="00F15F89" w:rsidRPr="004403F3" w:rsidRDefault="00F15F89" w:rsidP="004E10A2">
            <w:pPr>
              <w:spacing w:after="0" w:line="240" w:lineRule="auto"/>
              <w:ind w:left="-57" w:right="45"/>
              <w:jc w:val="center"/>
              <w:rPr>
                <w:rFonts w:eastAsia="Times New Roman"/>
                <w:sz w:val="24"/>
                <w:szCs w:val="24"/>
                <w:lang w:eastAsia="ru-RU"/>
              </w:rPr>
            </w:pPr>
            <w:r w:rsidRPr="004403F3">
              <w:rPr>
                <w:rFonts w:eastAsia="Times New Roman"/>
                <w:sz w:val="24"/>
                <w:szCs w:val="24"/>
                <w:lang w:eastAsia="ru-RU"/>
              </w:rPr>
              <w:t>93,8/0,394/0,75</w:t>
            </w:r>
          </w:p>
        </w:tc>
        <w:tc>
          <w:tcPr>
            <w:tcW w:w="871" w:type="pct"/>
            <w:vAlign w:val="center"/>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57,5/0,375/0,66</w:t>
            </w:r>
          </w:p>
        </w:tc>
        <w:tc>
          <w:tcPr>
            <w:tcW w:w="1084" w:type="pct"/>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0,09</w:t>
            </w:r>
          </w:p>
        </w:tc>
      </w:tr>
      <w:tr w:rsidR="00F15F89" w:rsidRPr="004403F3" w:rsidTr="004E10A2">
        <w:trPr>
          <w:trHeight w:val="466"/>
          <w:jc w:val="center"/>
        </w:trPr>
        <w:tc>
          <w:tcPr>
            <w:tcW w:w="800" w:type="pct"/>
            <w:vAlign w:val="center"/>
          </w:tcPr>
          <w:p w:rsidR="00F15F89" w:rsidRPr="00711E69" w:rsidRDefault="00F15F89" w:rsidP="004E10A2">
            <w:pPr>
              <w:spacing w:after="0" w:line="240" w:lineRule="auto"/>
              <w:ind w:left="111" w:right="-1"/>
              <w:rPr>
                <w:rFonts w:eastAsia="Times New Roman"/>
                <w:sz w:val="24"/>
                <w:szCs w:val="24"/>
                <w:lang w:eastAsia="ru-RU"/>
              </w:rPr>
            </w:pPr>
            <w:r w:rsidRPr="00711E69">
              <w:rPr>
                <w:rFonts w:eastAsia="Times New Roman"/>
                <w:sz w:val="24"/>
                <w:szCs w:val="24"/>
                <w:lang w:eastAsia="ru-RU"/>
              </w:rPr>
              <w:t>5. М0-5</w:t>
            </w:r>
          </w:p>
        </w:tc>
        <w:tc>
          <w:tcPr>
            <w:tcW w:w="659" w:type="pct"/>
            <w:vAlign w:val="center"/>
          </w:tcPr>
          <w:p w:rsidR="00F15F89" w:rsidRPr="004403F3" w:rsidRDefault="00F15F89" w:rsidP="004E10A2">
            <w:pPr>
              <w:spacing w:after="0" w:line="240" w:lineRule="auto"/>
              <w:ind w:left="66" w:right="43"/>
              <w:jc w:val="center"/>
              <w:rPr>
                <w:rFonts w:eastAsia="Times New Roman"/>
                <w:sz w:val="24"/>
                <w:szCs w:val="24"/>
                <w:lang w:eastAsia="ru-RU"/>
              </w:rPr>
            </w:pPr>
            <w:r w:rsidRPr="004403F3">
              <w:rPr>
                <w:rFonts w:eastAsia="Times New Roman"/>
                <w:sz w:val="24"/>
                <w:szCs w:val="24"/>
                <w:lang w:eastAsia="ru-RU"/>
              </w:rPr>
              <w:t>91,4/0,357/0,58</w:t>
            </w:r>
          </w:p>
        </w:tc>
        <w:tc>
          <w:tcPr>
            <w:tcW w:w="677" w:type="pct"/>
            <w:vAlign w:val="center"/>
          </w:tcPr>
          <w:p w:rsidR="00F15F89" w:rsidRPr="004403F3" w:rsidRDefault="00F15F89" w:rsidP="004E10A2">
            <w:pPr>
              <w:spacing w:after="0" w:line="240" w:lineRule="auto"/>
              <w:ind w:left="-57" w:right="175"/>
              <w:jc w:val="center"/>
              <w:rPr>
                <w:rFonts w:eastAsia="Times New Roman"/>
                <w:sz w:val="24"/>
                <w:szCs w:val="24"/>
                <w:lang w:eastAsia="ru-RU"/>
              </w:rPr>
            </w:pPr>
            <w:r w:rsidRPr="004403F3">
              <w:rPr>
                <w:rFonts w:eastAsia="Times New Roman"/>
                <w:sz w:val="24"/>
                <w:szCs w:val="24"/>
                <w:lang w:eastAsia="ru-RU"/>
              </w:rPr>
              <w:t>91,8/0,366/0,62</w:t>
            </w:r>
          </w:p>
        </w:tc>
        <w:tc>
          <w:tcPr>
            <w:tcW w:w="909" w:type="pct"/>
            <w:vAlign w:val="center"/>
          </w:tcPr>
          <w:p w:rsidR="00F15F89" w:rsidRPr="004403F3" w:rsidRDefault="00F15F89" w:rsidP="004E10A2">
            <w:pPr>
              <w:spacing w:after="0" w:line="240" w:lineRule="auto"/>
              <w:ind w:left="-57" w:right="45"/>
              <w:jc w:val="center"/>
              <w:rPr>
                <w:rFonts w:eastAsia="Times New Roman"/>
                <w:sz w:val="24"/>
                <w:szCs w:val="24"/>
                <w:lang w:eastAsia="ru-RU"/>
              </w:rPr>
            </w:pPr>
            <w:r w:rsidRPr="004403F3">
              <w:rPr>
                <w:rFonts w:eastAsia="Times New Roman"/>
                <w:sz w:val="24"/>
                <w:szCs w:val="24"/>
                <w:lang w:eastAsia="ru-RU"/>
              </w:rPr>
              <w:t>90,0/0,410/0,83</w:t>
            </w:r>
          </w:p>
        </w:tc>
        <w:tc>
          <w:tcPr>
            <w:tcW w:w="871" w:type="pct"/>
            <w:vAlign w:val="center"/>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56,1/0,379/0,68</w:t>
            </w:r>
          </w:p>
        </w:tc>
        <w:tc>
          <w:tcPr>
            <w:tcW w:w="1084" w:type="pct"/>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0,121</w:t>
            </w:r>
          </w:p>
        </w:tc>
      </w:tr>
      <w:tr w:rsidR="00F15F89" w:rsidRPr="004403F3" w:rsidTr="004E10A2">
        <w:trPr>
          <w:trHeight w:val="466"/>
          <w:jc w:val="center"/>
        </w:trPr>
        <w:tc>
          <w:tcPr>
            <w:tcW w:w="800" w:type="pct"/>
            <w:vAlign w:val="center"/>
          </w:tcPr>
          <w:p w:rsidR="00F15F89" w:rsidRPr="004403F3" w:rsidRDefault="00F15F89" w:rsidP="004E10A2">
            <w:pPr>
              <w:spacing w:after="0" w:line="240" w:lineRule="auto"/>
              <w:ind w:left="111" w:right="-1"/>
              <w:rPr>
                <w:rFonts w:eastAsia="Times New Roman"/>
                <w:sz w:val="24"/>
                <w:szCs w:val="24"/>
                <w:lang w:eastAsia="ru-RU"/>
              </w:rPr>
            </w:pPr>
            <w:r w:rsidRPr="004403F3">
              <w:rPr>
                <w:rFonts w:eastAsia="Times New Roman"/>
                <w:sz w:val="24"/>
                <w:szCs w:val="24"/>
                <w:lang w:eastAsia="ru-RU"/>
              </w:rPr>
              <w:t>6. М0-6</w:t>
            </w:r>
          </w:p>
        </w:tc>
        <w:tc>
          <w:tcPr>
            <w:tcW w:w="659" w:type="pct"/>
            <w:vAlign w:val="center"/>
          </w:tcPr>
          <w:p w:rsidR="00F15F89" w:rsidRPr="004403F3" w:rsidRDefault="00F15F89" w:rsidP="004E10A2">
            <w:pPr>
              <w:spacing w:after="0" w:line="240" w:lineRule="auto"/>
              <w:ind w:left="66" w:right="43"/>
              <w:jc w:val="center"/>
              <w:rPr>
                <w:rFonts w:eastAsia="Times New Roman"/>
                <w:sz w:val="24"/>
                <w:szCs w:val="24"/>
                <w:lang w:eastAsia="ru-RU"/>
              </w:rPr>
            </w:pPr>
            <w:r w:rsidRPr="004403F3">
              <w:rPr>
                <w:rFonts w:eastAsia="Times New Roman"/>
                <w:sz w:val="24"/>
                <w:szCs w:val="24"/>
                <w:lang w:eastAsia="ru-RU"/>
              </w:rPr>
              <w:t>69,6/0,385/0,71</w:t>
            </w:r>
          </w:p>
        </w:tc>
        <w:tc>
          <w:tcPr>
            <w:tcW w:w="677" w:type="pct"/>
            <w:vAlign w:val="center"/>
          </w:tcPr>
          <w:p w:rsidR="00F15F89" w:rsidRPr="004403F3" w:rsidRDefault="00F15F89" w:rsidP="004E10A2">
            <w:pPr>
              <w:spacing w:after="0" w:line="240" w:lineRule="auto"/>
              <w:ind w:left="-57" w:right="175"/>
              <w:jc w:val="center"/>
              <w:rPr>
                <w:rFonts w:eastAsia="Times New Roman"/>
                <w:sz w:val="24"/>
                <w:szCs w:val="24"/>
                <w:lang w:eastAsia="ru-RU"/>
              </w:rPr>
            </w:pPr>
            <w:r w:rsidRPr="004403F3">
              <w:rPr>
                <w:rFonts w:eastAsia="Times New Roman"/>
                <w:sz w:val="24"/>
                <w:szCs w:val="24"/>
                <w:lang w:eastAsia="ru-RU"/>
              </w:rPr>
              <w:t>72,1/0,318/0,41</w:t>
            </w:r>
          </w:p>
        </w:tc>
        <w:tc>
          <w:tcPr>
            <w:tcW w:w="909" w:type="pct"/>
            <w:vAlign w:val="center"/>
          </w:tcPr>
          <w:p w:rsidR="00F15F89" w:rsidRPr="004403F3" w:rsidRDefault="00F15F89" w:rsidP="004E10A2">
            <w:pPr>
              <w:spacing w:after="0" w:line="240" w:lineRule="auto"/>
              <w:ind w:left="-57" w:right="45"/>
              <w:jc w:val="center"/>
              <w:rPr>
                <w:rFonts w:eastAsia="Times New Roman"/>
                <w:sz w:val="24"/>
                <w:szCs w:val="24"/>
                <w:lang w:eastAsia="ru-RU"/>
              </w:rPr>
            </w:pPr>
            <w:r w:rsidRPr="004403F3">
              <w:rPr>
                <w:rFonts w:eastAsia="Times New Roman"/>
                <w:sz w:val="24"/>
                <w:szCs w:val="24"/>
                <w:lang w:eastAsia="ru-RU"/>
              </w:rPr>
              <w:t>61,7/0,394/0,75</w:t>
            </w:r>
          </w:p>
        </w:tc>
        <w:tc>
          <w:tcPr>
            <w:tcW w:w="871" w:type="pct"/>
            <w:vAlign w:val="center"/>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43,5/0,400/0,78</w:t>
            </w:r>
          </w:p>
        </w:tc>
        <w:tc>
          <w:tcPr>
            <w:tcW w:w="1084" w:type="pct"/>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0,127</w:t>
            </w:r>
          </w:p>
        </w:tc>
      </w:tr>
      <w:tr w:rsidR="00F15F89" w:rsidRPr="004403F3" w:rsidTr="004E10A2">
        <w:trPr>
          <w:trHeight w:val="466"/>
          <w:jc w:val="center"/>
        </w:trPr>
        <w:tc>
          <w:tcPr>
            <w:tcW w:w="800" w:type="pct"/>
            <w:vAlign w:val="center"/>
          </w:tcPr>
          <w:p w:rsidR="00F15F89" w:rsidRPr="004403F3" w:rsidRDefault="00F15F89" w:rsidP="004E10A2">
            <w:pPr>
              <w:spacing w:after="0" w:line="240" w:lineRule="auto"/>
              <w:ind w:left="111" w:right="-1"/>
              <w:rPr>
                <w:rFonts w:eastAsia="Times New Roman"/>
                <w:sz w:val="24"/>
                <w:szCs w:val="24"/>
                <w:lang w:eastAsia="ru-RU"/>
              </w:rPr>
            </w:pPr>
            <w:r w:rsidRPr="004403F3">
              <w:rPr>
                <w:rFonts w:eastAsia="Times New Roman"/>
                <w:sz w:val="24"/>
                <w:szCs w:val="24"/>
                <w:lang w:eastAsia="ru-RU"/>
              </w:rPr>
              <w:t>7. М0-7</w:t>
            </w:r>
          </w:p>
        </w:tc>
        <w:tc>
          <w:tcPr>
            <w:tcW w:w="659" w:type="pct"/>
            <w:vAlign w:val="center"/>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45,02/0,425/0,86</w:t>
            </w:r>
          </w:p>
        </w:tc>
        <w:tc>
          <w:tcPr>
            <w:tcW w:w="677" w:type="pct"/>
            <w:vAlign w:val="center"/>
          </w:tcPr>
          <w:p w:rsidR="00F15F89" w:rsidRPr="004403F3" w:rsidRDefault="00F15F89" w:rsidP="004E10A2">
            <w:pPr>
              <w:spacing w:after="0" w:line="240" w:lineRule="auto"/>
              <w:ind w:left="-57" w:right="194"/>
              <w:jc w:val="center"/>
              <w:rPr>
                <w:rFonts w:eastAsia="Times New Roman"/>
                <w:sz w:val="24"/>
                <w:szCs w:val="24"/>
                <w:lang w:eastAsia="ru-RU"/>
              </w:rPr>
            </w:pPr>
            <w:r w:rsidRPr="004403F3">
              <w:rPr>
                <w:rFonts w:eastAsia="Times New Roman"/>
                <w:sz w:val="24"/>
                <w:szCs w:val="24"/>
                <w:lang w:eastAsia="ru-RU"/>
              </w:rPr>
              <w:t>50,0/0,253/0,18</w:t>
            </w:r>
          </w:p>
        </w:tc>
        <w:tc>
          <w:tcPr>
            <w:tcW w:w="909" w:type="pct"/>
            <w:vAlign w:val="center"/>
          </w:tcPr>
          <w:p w:rsidR="00F15F89" w:rsidRPr="004403F3" w:rsidRDefault="00F15F89" w:rsidP="004E10A2">
            <w:pPr>
              <w:spacing w:after="0" w:line="240" w:lineRule="auto"/>
              <w:ind w:left="-57" w:right="45"/>
              <w:jc w:val="center"/>
              <w:rPr>
                <w:rFonts w:eastAsia="Times New Roman"/>
                <w:sz w:val="24"/>
                <w:szCs w:val="24"/>
                <w:lang w:eastAsia="ru-RU"/>
              </w:rPr>
            </w:pPr>
            <w:r w:rsidRPr="004403F3">
              <w:rPr>
                <w:rFonts w:eastAsia="Times New Roman"/>
                <w:sz w:val="24"/>
                <w:szCs w:val="24"/>
                <w:lang w:eastAsia="ru-RU"/>
              </w:rPr>
              <w:t>30,0/0,367/0,62</w:t>
            </w:r>
          </w:p>
        </w:tc>
        <w:tc>
          <w:tcPr>
            <w:tcW w:w="871" w:type="pct"/>
            <w:vAlign w:val="center"/>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30,0/0,</w:t>
            </w:r>
            <w:r w:rsidRPr="004403F3">
              <w:rPr>
                <w:rFonts w:eastAsia="Times New Roman"/>
                <w:sz w:val="24"/>
                <w:szCs w:val="24"/>
                <w:lang w:val="en-US" w:eastAsia="ru-RU"/>
              </w:rPr>
              <w:t>414</w:t>
            </w:r>
            <w:r w:rsidRPr="004403F3">
              <w:rPr>
                <w:rFonts w:eastAsia="Times New Roman"/>
                <w:sz w:val="24"/>
                <w:szCs w:val="24"/>
                <w:lang w:eastAsia="ru-RU"/>
              </w:rPr>
              <w:t>/0,88</w:t>
            </w:r>
          </w:p>
        </w:tc>
        <w:tc>
          <w:tcPr>
            <w:tcW w:w="1084" w:type="pct"/>
          </w:tcPr>
          <w:p w:rsidR="00F15F89" w:rsidRPr="004403F3" w:rsidRDefault="00F15F89" w:rsidP="004E10A2">
            <w:pPr>
              <w:spacing w:after="0" w:line="240" w:lineRule="auto"/>
              <w:ind w:left="-57" w:right="-57"/>
              <w:jc w:val="center"/>
              <w:rPr>
                <w:rFonts w:eastAsia="Times New Roman"/>
                <w:sz w:val="24"/>
                <w:szCs w:val="24"/>
                <w:lang w:eastAsia="ru-RU"/>
              </w:rPr>
            </w:pPr>
            <w:r w:rsidRPr="004403F3">
              <w:rPr>
                <w:rFonts w:eastAsia="Times New Roman"/>
                <w:sz w:val="24"/>
                <w:szCs w:val="24"/>
                <w:lang w:eastAsia="ru-RU"/>
              </w:rPr>
              <w:t>0,121</w:t>
            </w:r>
          </w:p>
        </w:tc>
      </w:tr>
    </w:tbl>
    <w:p w:rsidR="00F15F89" w:rsidRDefault="00F15F89" w:rsidP="00F15F89">
      <w:pPr>
        <w:spacing w:after="0" w:line="240" w:lineRule="auto"/>
        <w:jc w:val="right"/>
      </w:pPr>
    </w:p>
    <w:p w:rsidR="00711E69" w:rsidRDefault="00711E69" w:rsidP="00711E69">
      <w:pPr>
        <w:spacing w:after="0" w:line="240" w:lineRule="auto"/>
        <w:ind w:firstLine="709"/>
        <w:jc w:val="both"/>
      </w:pPr>
      <w:r w:rsidRPr="00711E69">
        <w:t>В таблице</w:t>
      </w:r>
      <w:r>
        <w:t xml:space="preserve"> </w:t>
      </w:r>
      <w:r w:rsidRPr="00711E69">
        <w:rPr>
          <w:rFonts w:eastAsia="Times New Roman"/>
          <w:lang w:eastAsia="ru-RU"/>
        </w:rPr>
        <w:t>П</w:t>
      </w:r>
      <w:proofErr w:type="gramStart"/>
      <w:r w:rsidRPr="00711E69">
        <w:rPr>
          <w:rFonts w:eastAsia="Times New Roman"/>
          <w:lang w:eastAsia="ru-RU"/>
        </w:rPr>
        <w:t>2</w:t>
      </w:r>
      <w:proofErr w:type="gramEnd"/>
      <w:r w:rsidRPr="00711E69">
        <w:rPr>
          <w:rFonts w:eastAsia="Times New Roman"/>
          <w:lang w:eastAsia="ru-RU"/>
        </w:rPr>
        <w:t>.6</w:t>
      </w:r>
      <w:r w:rsidRPr="00711E69">
        <w:t xml:space="preserve"> </w:t>
      </w:r>
      <w:proofErr w:type="spellStart"/>
      <w:r>
        <w:t>укзаны</w:t>
      </w:r>
      <w:proofErr w:type="spellEnd"/>
      <w:r w:rsidRPr="00711E69">
        <w:t xml:space="preserve"> данные для летней одежды. В </w:t>
      </w:r>
      <w:proofErr w:type="gramStart"/>
      <w:r w:rsidRPr="00711E69">
        <w:t>случае</w:t>
      </w:r>
      <w:proofErr w:type="gramEnd"/>
      <w:r w:rsidRPr="00711E69">
        <w:t xml:space="preserve"> расчетной эвакуации людей в зимней одежде площадь проекции надо увеличить на 25%.</w:t>
      </w:r>
    </w:p>
    <w:p w:rsidR="00711E69" w:rsidRDefault="00711E69" w:rsidP="00711E69">
      <w:pPr>
        <w:spacing w:after="0" w:line="240" w:lineRule="auto"/>
        <w:jc w:val="right"/>
      </w:pPr>
    </w:p>
    <w:p w:rsidR="00470DB9" w:rsidRPr="00711E69" w:rsidRDefault="00470DB9" w:rsidP="00711E69">
      <w:pPr>
        <w:spacing w:after="0" w:line="240" w:lineRule="auto"/>
        <w:jc w:val="right"/>
      </w:pPr>
    </w:p>
    <w:p w:rsidR="00F15F89" w:rsidRPr="004403F3" w:rsidRDefault="00F15F89" w:rsidP="00F15F89">
      <w:pPr>
        <w:spacing w:after="0" w:line="240" w:lineRule="auto"/>
        <w:jc w:val="right"/>
      </w:pPr>
      <w:r w:rsidRPr="00711E69">
        <w:lastRenderedPageBreak/>
        <w:t xml:space="preserve">Таблица </w:t>
      </w:r>
      <w:r w:rsidRPr="00F26B86">
        <w:t>П</w:t>
      </w:r>
      <w:proofErr w:type="gramStart"/>
      <w:r w:rsidRPr="00F26B86">
        <w:t>2</w:t>
      </w:r>
      <w:proofErr w:type="gramEnd"/>
      <w:r w:rsidRPr="00F26B86">
        <w:t>.7</w:t>
      </w:r>
    </w:p>
    <w:p w:rsidR="00F15F89" w:rsidRPr="004403F3" w:rsidRDefault="00F15F89" w:rsidP="00F15F89">
      <w:pPr>
        <w:spacing w:after="0" w:line="240" w:lineRule="auto"/>
        <w:jc w:val="right"/>
      </w:pPr>
    </w:p>
    <w:p w:rsidR="00F15F89" w:rsidRPr="004403F3" w:rsidRDefault="00F15F89" w:rsidP="00F15F89">
      <w:pPr>
        <w:spacing w:after="0" w:line="240" w:lineRule="auto"/>
        <w:jc w:val="center"/>
      </w:pPr>
      <w:r w:rsidRPr="004403F3">
        <w:t xml:space="preserve">Значения величин </w:t>
      </w:r>
      <w:proofErr w:type="spellStart"/>
      <w:r w:rsidRPr="004403F3">
        <w:rPr>
          <w:i/>
          <w:iCs/>
          <w:lang w:val="en-US"/>
        </w:rPr>
        <w:t>a</w:t>
      </w:r>
      <w:r w:rsidRPr="004403F3">
        <w:rPr>
          <w:i/>
          <w:iCs/>
          <w:vertAlign w:val="subscript"/>
          <w:lang w:val="en-US"/>
        </w:rPr>
        <w:t>i</w:t>
      </w:r>
      <w:proofErr w:type="spellEnd"/>
      <w:r w:rsidRPr="004403F3">
        <w:t xml:space="preserve">, </w:t>
      </w:r>
      <w:r w:rsidRPr="004403F3">
        <w:rPr>
          <w:i/>
          <w:iCs/>
          <w:lang w:val="en-US"/>
        </w:rPr>
        <w:t>D</w:t>
      </w:r>
      <w:r w:rsidRPr="004403F3">
        <w:rPr>
          <w:vertAlign w:val="subscript"/>
        </w:rPr>
        <w:t>0</w:t>
      </w:r>
      <w:proofErr w:type="spellStart"/>
      <w:r w:rsidRPr="004403F3">
        <w:rPr>
          <w:i/>
          <w:iCs/>
          <w:vertAlign w:val="subscript"/>
          <w:lang w:val="en-US"/>
        </w:rPr>
        <w:t>i</w:t>
      </w:r>
      <w:proofErr w:type="spellEnd"/>
      <w:r w:rsidRPr="004403F3">
        <w:t xml:space="preserve"> и </w:t>
      </w:r>
      <w:r w:rsidRPr="004403F3">
        <w:rPr>
          <w:i/>
          <w:iCs/>
          <w:lang w:val="en-US"/>
        </w:rPr>
        <w:t>V</w:t>
      </w:r>
      <w:r w:rsidRPr="004403F3">
        <w:rPr>
          <w:vertAlign w:val="subscript"/>
        </w:rPr>
        <w:t>0</w:t>
      </w:r>
      <w:proofErr w:type="spellStart"/>
      <w:r w:rsidRPr="004403F3">
        <w:rPr>
          <w:i/>
          <w:iCs/>
          <w:vertAlign w:val="subscript"/>
          <w:lang w:val="en-US"/>
        </w:rPr>
        <w:t>i</w:t>
      </w:r>
      <w:proofErr w:type="spellEnd"/>
      <w:r w:rsidRPr="004403F3">
        <w:t xml:space="preserve"> для определения параметров движения людских потоков, состоящих из людей, относящихся к МГН на разных участках пути эвакуации</w:t>
      </w:r>
    </w:p>
    <w:p w:rsidR="00F15F89" w:rsidRPr="004403F3" w:rsidRDefault="00F15F89" w:rsidP="00F15F89">
      <w:pPr>
        <w:spacing w:after="0" w:line="240" w:lineRule="auto"/>
        <w:jc w:val="cente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6"/>
        <w:gridCol w:w="51"/>
        <w:gridCol w:w="1701"/>
        <w:gridCol w:w="7"/>
        <w:gridCol w:w="1816"/>
        <w:gridCol w:w="20"/>
        <w:gridCol w:w="2126"/>
      </w:tblGrid>
      <w:tr w:rsidR="00F15F89" w:rsidRPr="004403F3" w:rsidTr="004E10A2">
        <w:trPr>
          <w:trHeight w:val="441"/>
          <w:jc w:val="center"/>
        </w:trPr>
        <w:tc>
          <w:tcPr>
            <w:tcW w:w="3636" w:type="dxa"/>
            <w:vAlign w:val="center"/>
          </w:tcPr>
          <w:p w:rsidR="00F15F89" w:rsidRPr="004403F3" w:rsidRDefault="00F15F89" w:rsidP="004E10A2">
            <w:pPr>
              <w:spacing w:after="0" w:line="240" w:lineRule="auto"/>
              <w:ind w:right="-82"/>
              <w:jc w:val="center"/>
              <w:rPr>
                <w:sz w:val="24"/>
                <w:szCs w:val="24"/>
              </w:rPr>
            </w:pPr>
            <w:r w:rsidRPr="004403F3">
              <w:rPr>
                <w:sz w:val="24"/>
                <w:szCs w:val="24"/>
              </w:rPr>
              <w:t>Вид пути</w:t>
            </w:r>
          </w:p>
        </w:tc>
        <w:tc>
          <w:tcPr>
            <w:tcW w:w="1759" w:type="dxa"/>
            <w:gridSpan w:val="3"/>
            <w:vAlign w:val="center"/>
          </w:tcPr>
          <w:p w:rsidR="00F15F89" w:rsidRPr="004403F3" w:rsidRDefault="00F15F89" w:rsidP="004E10A2">
            <w:pPr>
              <w:spacing w:after="0" w:line="240" w:lineRule="auto"/>
              <w:ind w:right="-82"/>
              <w:jc w:val="center"/>
              <w:rPr>
                <w:i/>
                <w:iCs/>
                <w:sz w:val="24"/>
                <w:szCs w:val="24"/>
                <w:vertAlign w:val="subscript"/>
              </w:rPr>
            </w:pPr>
            <w:proofErr w:type="spellStart"/>
            <w:r w:rsidRPr="004403F3">
              <w:rPr>
                <w:i/>
                <w:iCs/>
                <w:sz w:val="24"/>
                <w:szCs w:val="24"/>
                <w:lang w:val="en-US"/>
              </w:rPr>
              <w:t>a</w:t>
            </w:r>
            <w:r w:rsidRPr="004403F3">
              <w:rPr>
                <w:i/>
                <w:iCs/>
                <w:sz w:val="24"/>
                <w:szCs w:val="24"/>
                <w:vertAlign w:val="subscript"/>
                <w:lang w:val="en-US"/>
              </w:rPr>
              <w:t>i</w:t>
            </w:r>
            <w:proofErr w:type="spellEnd"/>
          </w:p>
        </w:tc>
        <w:tc>
          <w:tcPr>
            <w:tcW w:w="1816" w:type="dxa"/>
            <w:vAlign w:val="center"/>
          </w:tcPr>
          <w:p w:rsidR="00F15F89" w:rsidRPr="004403F3" w:rsidRDefault="00F15F89" w:rsidP="004E10A2">
            <w:pPr>
              <w:spacing w:after="0" w:line="240" w:lineRule="auto"/>
              <w:ind w:right="-82"/>
              <w:jc w:val="center"/>
              <w:rPr>
                <w:sz w:val="24"/>
                <w:szCs w:val="24"/>
                <w:vertAlign w:val="superscript"/>
              </w:rPr>
            </w:pPr>
            <w:r w:rsidRPr="004403F3">
              <w:rPr>
                <w:i/>
                <w:iCs/>
                <w:sz w:val="24"/>
                <w:szCs w:val="24"/>
                <w:lang w:val="en-US"/>
              </w:rPr>
              <w:t>D</w:t>
            </w:r>
            <w:r w:rsidRPr="004403F3">
              <w:rPr>
                <w:sz w:val="24"/>
                <w:szCs w:val="24"/>
                <w:vertAlign w:val="subscript"/>
              </w:rPr>
              <w:t>0</w:t>
            </w:r>
            <w:proofErr w:type="spellStart"/>
            <w:r w:rsidRPr="004403F3">
              <w:rPr>
                <w:i/>
                <w:iCs/>
                <w:sz w:val="24"/>
                <w:szCs w:val="24"/>
                <w:vertAlign w:val="subscript"/>
                <w:lang w:val="en-US"/>
              </w:rPr>
              <w:t>i</w:t>
            </w:r>
            <w:proofErr w:type="spellEnd"/>
            <w:r w:rsidRPr="004403F3">
              <w:rPr>
                <w:sz w:val="24"/>
                <w:szCs w:val="24"/>
              </w:rPr>
              <w:t>,чел./м</w:t>
            </w:r>
            <w:r w:rsidRPr="004403F3">
              <w:rPr>
                <w:sz w:val="24"/>
                <w:szCs w:val="24"/>
                <w:vertAlign w:val="superscript"/>
              </w:rPr>
              <w:t>2</w:t>
            </w:r>
          </w:p>
        </w:tc>
        <w:tc>
          <w:tcPr>
            <w:tcW w:w="2146" w:type="dxa"/>
            <w:gridSpan w:val="2"/>
            <w:vAlign w:val="center"/>
          </w:tcPr>
          <w:p w:rsidR="00F15F89" w:rsidRPr="004403F3" w:rsidRDefault="00F15F89" w:rsidP="004E10A2">
            <w:pPr>
              <w:spacing w:after="0" w:line="240" w:lineRule="auto"/>
              <w:ind w:right="-82"/>
              <w:jc w:val="center"/>
              <w:rPr>
                <w:sz w:val="24"/>
                <w:szCs w:val="24"/>
              </w:rPr>
            </w:pPr>
            <w:r w:rsidRPr="004403F3">
              <w:rPr>
                <w:i/>
                <w:iCs/>
                <w:sz w:val="24"/>
                <w:szCs w:val="24"/>
                <w:lang w:val="en-US"/>
              </w:rPr>
              <w:t>V</w:t>
            </w:r>
            <w:r w:rsidRPr="004403F3">
              <w:rPr>
                <w:sz w:val="24"/>
                <w:szCs w:val="24"/>
                <w:vertAlign w:val="subscript"/>
              </w:rPr>
              <w:t>0</w:t>
            </w:r>
            <w:proofErr w:type="spellStart"/>
            <w:r w:rsidRPr="004403F3">
              <w:rPr>
                <w:i/>
                <w:iCs/>
                <w:sz w:val="24"/>
                <w:szCs w:val="24"/>
                <w:vertAlign w:val="subscript"/>
                <w:lang w:val="en-US"/>
              </w:rPr>
              <w:t>i</w:t>
            </w:r>
            <w:proofErr w:type="spellEnd"/>
            <w:r w:rsidRPr="004403F3">
              <w:rPr>
                <w:sz w:val="24"/>
                <w:szCs w:val="24"/>
              </w:rPr>
              <w:t>,м/мин</w:t>
            </w:r>
          </w:p>
        </w:tc>
      </w:tr>
      <w:tr w:rsidR="00F15F89" w:rsidRPr="004403F3" w:rsidTr="004E10A2">
        <w:trPr>
          <w:trHeight w:val="255"/>
          <w:jc w:val="center"/>
        </w:trPr>
        <w:tc>
          <w:tcPr>
            <w:tcW w:w="9357" w:type="dxa"/>
            <w:gridSpan w:val="7"/>
            <w:vAlign w:val="center"/>
          </w:tcPr>
          <w:p w:rsidR="00F15F89" w:rsidRPr="004403F3" w:rsidRDefault="00F15F89" w:rsidP="004E10A2">
            <w:pPr>
              <w:spacing w:after="0" w:line="240" w:lineRule="auto"/>
              <w:ind w:right="-82"/>
              <w:jc w:val="center"/>
              <w:rPr>
                <w:sz w:val="24"/>
                <w:szCs w:val="24"/>
              </w:rPr>
            </w:pPr>
            <w:r w:rsidRPr="004403F3">
              <w:rPr>
                <w:sz w:val="24"/>
                <w:szCs w:val="24"/>
              </w:rPr>
              <w:t>Пожилые люди (старше 60 лет)</w:t>
            </w:r>
          </w:p>
        </w:tc>
      </w:tr>
      <w:tr w:rsidR="00F15F89" w:rsidRPr="004403F3" w:rsidTr="004E10A2">
        <w:trPr>
          <w:trHeight w:val="84"/>
          <w:jc w:val="center"/>
        </w:trPr>
        <w:tc>
          <w:tcPr>
            <w:tcW w:w="3687" w:type="dxa"/>
            <w:gridSpan w:val="2"/>
            <w:vAlign w:val="center"/>
          </w:tcPr>
          <w:p w:rsidR="00F15F89" w:rsidRPr="004403F3" w:rsidRDefault="00F15F89" w:rsidP="004E10A2">
            <w:pPr>
              <w:spacing w:after="0" w:line="240" w:lineRule="auto"/>
              <w:ind w:right="-82"/>
              <w:rPr>
                <w:sz w:val="24"/>
                <w:szCs w:val="24"/>
              </w:rPr>
            </w:pPr>
            <w:r w:rsidRPr="004403F3">
              <w:rPr>
                <w:sz w:val="24"/>
                <w:szCs w:val="24"/>
              </w:rPr>
              <w:t xml:space="preserve">Горизонтальный </w:t>
            </w:r>
          </w:p>
        </w:tc>
        <w:tc>
          <w:tcPr>
            <w:tcW w:w="1701" w:type="dxa"/>
            <w:vAlign w:val="center"/>
          </w:tcPr>
          <w:p w:rsidR="00F15F89" w:rsidRPr="004403F3" w:rsidRDefault="00F15F89" w:rsidP="004E10A2">
            <w:pPr>
              <w:spacing w:after="0" w:line="240" w:lineRule="auto"/>
              <w:ind w:right="-82"/>
              <w:jc w:val="center"/>
              <w:rPr>
                <w:sz w:val="24"/>
                <w:szCs w:val="24"/>
              </w:rPr>
            </w:pPr>
            <w:r w:rsidRPr="004403F3">
              <w:rPr>
                <w:sz w:val="24"/>
                <w:szCs w:val="24"/>
              </w:rPr>
              <w:t>0,295</w:t>
            </w:r>
          </w:p>
        </w:tc>
        <w:tc>
          <w:tcPr>
            <w:tcW w:w="1843"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0,51</w:t>
            </w:r>
          </w:p>
        </w:tc>
        <w:tc>
          <w:tcPr>
            <w:tcW w:w="2126" w:type="dxa"/>
            <w:vAlign w:val="center"/>
          </w:tcPr>
          <w:p w:rsidR="00F15F89" w:rsidRPr="004403F3" w:rsidRDefault="00F15F89" w:rsidP="004E10A2">
            <w:pPr>
              <w:spacing w:after="0" w:line="240" w:lineRule="auto"/>
              <w:jc w:val="center"/>
              <w:rPr>
                <w:sz w:val="24"/>
                <w:szCs w:val="24"/>
                <w:lang w:val="en-US"/>
              </w:rPr>
            </w:pPr>
            <w:r w:rsidRPr="004403F3">
              <w:rPr>
                <w:sz w:val="24"/>
                <w:szCs w:val="24"/>
                <w:lang w:val="en-US"/>
              </w:rPr>
              <w:t>80</w:t>
            </w:r>
          </w:p>
        </w:tc>
      </w:tr>
      <w:tr w:rsidR="00F15F89" w:rsidRPr="004403F3" w:rsidTr="004E10A2">
        <w:trPr>
          <w:trHeight w:val="113"/>
          <w:jc w:val="center"/>
        </w:trPr>
        <w:tc>
          <w:tcPr>
            <w:tcW w:w="3687" w:type="dxa"/>
            <w:gridSpan w:val="2"/>
            <w:vAlign w:val="center"/>
          </w:tcPr>
          <w:p w:rsidR="00F15F89" w:rsidRPr="004403F3" w:rsidRDefault="00F15F89" w:rsidP="004E10A2">
            <w:pPr>
              <w:spacing w:after="0" w:line="240" w:lineRule="auto"/>
              <w:ind w:right="-82"/>
              <w:rPr>
                <w:sz w:val="24"/>
                <w:szCs w:val="24"/>
              </w:rPr>
            </w:pPr>
            <w:r w:rsidRPr="004403F3">
              <w:rPr>
                <w:sz w:val="24"/>
                <w:szCs w:val="24"/>
              </w:rPr>
              <w:t>Проем</w:t>
            </w:r>
          </w:p>
        </w:tc>
        <w:tc>
          <w:tcPr>
            <w:tcW w:w="1701" w:type="dxa"/>
            <w:vAlign w:val="center"/>
          </w:tcPr>
          <w:p w:rsidR="00F15F89" w:rsidRPr="004403F3" w:rsidRDefault="00F15F89" w:rsidP="004E10A2">
            <w:pPr>
              <w:spacing w:after="0" w:line="240" w:lineRule="auto"/>
              <w:ind w:right="-82"/>
              <w:jc w:val="center"/>
              <w:rPr>
                <w:sz w:val="24"/>
                <w:szCs w:val="24"/>
              </w:rPr>
            </w:pPr>
            <w:r w:rsidRPr="004403F3">
              <w:rPr>
                <w:sz w:val="24"/>
                <w:szCs w:val="24"/>
              </w:rPr>
              <w:t>0,295</w:t>
            </w:r>
          </w:p>
        </w:tc>
        <w:tc>
          <w:tcPr>
            <w:tcW w:w="1843"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0,65</w:t>
            </w:r>
          </w:p>
        </w:tc>
        <w:tc>
          <w:tcPr>
            <w:tcW w:w="2126" w:type="dxa"/>
            <w:vAlign w:val="center"/>
          </w:tcPr>
          <w:p w:rsidR="00F15F89" w:rsidRPr="004403F3" w:rsidRDefault="00F15F89" w:rsidP="004E10A2">
            <w:pPr>
              <w:spacing w:after="0" w:line="240" w:lineRule="auto"/>
              <w:jc w:val="center"/>
              <w:rPr>
                <w:sz w:val="24"/>
                <w:szCs w:val="24"/>
                <w:lang w:val="en-US"/>
              </w:rPr>
            </w:pPr>
            <w:r w:rsidRPr="004403F3">
              <w:rPr>
                <w:sz w:val="24"/>
                <w:szCs w:val="24"/>
                <w:lang w:val="en-US"/>
              </w:rPr>
              <w:t>80</w:t>
            </w:r>
          </w:p>
        </w:tc>
      </w:tr>
      <w:tr w:rsidR="00F15F89" w:rsidRPr="004403F3" w:rsidTr="004E10A2">
        <w:trPr>
          <w:trHeight w:val="113"/>
          <w:jc w:val="center"/>
        </w:trPr>
        <w:tc>
          <w:tcPr>
            <w:tcW w:w="3687" w:type="dxa"/>
            <w:gridSpan w:val="2"/>
            <w:vAlign w:val="center"/>
          </w:tcPr>
          <w:p w:rsidR="00F15F89" w:rsidRPr="004403F3" w:rsidRDefault="00F15F89" w:rsidP="004E10A2">
            <w:pPr>
              <w:spacing w:after="0" w:line="240" w:lineRule="auto"/>
              <w:ind w:right="-82"/>
              <w:rPr>
                <w:sz w:val="24"/>
                <w:szCs w:val="24"/>
              </w:rPr>
            </w:pPr>
            <w:r w:rsidRPr="004403F3">
              <w:rPr>
                <w:sz w:val="24"/>
                <w:szCs w:val="24"/>
              </w:rPr>
              <w:t>Лестница вниз</w:t>
            </w:r>
          </w:p>
        </w:tc>
        <w:tc>
          <w:tcPr>
            <w:tcW w:w="1701" w:type="dxa"/>
            <w:vAlign w:val="center"/>
          </w:tcPr>
          <w:p w:rsidR="00F15F89" w:rsidRPr="004403F3" w:rsidRDefault="00F15F89" w:rsidP="004E10A2">
            <w:pPr>
              <w:spacing w:after="0" w:line="240" w:lineRule="auto"/>
              <w:ind w:right="-82"/>
              <w:jc w:val="center"/>
              <w:rPr>
                <w:sz w:val="24"/>
                <w:szCs w:val="24"/>
              </w:rPr>
            </w:pPr>
            <w:r w:rsidRPr="004403F3">
              <w:rPr>
                <w:sz w:val="24"/>
                <w:szCs w:val="24"/>
              </w:rPr>
              <w:t>0,400</w:t>
            </w:r>
          </w:p>
        </w:tc>
        <w:tc>
          <w:tcPr>
            <w:tcW w:w="1843"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0,89</w:t>
            </w:r>
          </w:p>
        </w:tc>
        <w:tc>
          <w:tcPr>
            <w:tcW w:w="2126" w:type="dxa"/>
            <w:vAlign w:val="center"/>
          </w:tcPr>
          <w:p w:rsidR="00F15F89" w:rsidRPr="004403F3" w:rsidRDefault="00F15F89" w:rsidP="004E10A2">
            <w:pPr>
              <w:spacing w:after="0" w:line="240" w:lineRule="auto"/>
              <w:jc w:val="center"/>
              <w:rPr>
                <w:sz w:val="24"/>
                <w:szCs w:val="24"/>
                <w:lang w:val="en-US"/>
              </w:rPr>
            </w:pPr>
            <w:r w:rsidRPr="004403F3">
              <w:rPr>
                <w:sz w:val="24"/>
                <w:szCs w:val="24"/>
                <w:lang w:val="en-US"/>
              </w:rPr>
              <w:t>70</w:t>
            </w:r>
          </w:p>
        </w:tc>
      </w:tr>
      <w:tr w:rsidR="00F15F89" w:rsidRPr="004403F3" w:rsidTr="004E10A2">
        <w:trPr>
          <w:trHeight w:val="255"/>
          <w:jc w:val="center"/>
        </w:trPr>
        <w:tc>
          <w:tcPr>
            <w:tcW w:w="3687" w:type="dxa"/>
            <w:gridSpan w:val="2"/>
            <w:vAlign w:val="center"/>
          </w:tcPr>
          <w:p w:rsidR="00F15F89" w:rsidRPr="004403F3" w:rsidRDefault="00F15F89" w:rsidP="004E10A2">
            <w:pPr>
              <w:spacing w:after="0" w:line="240" w:lineRule="auto"/>
              <w:ind w:right="-82"/>
              <w:rPr>
                <w:sz w:val="24"/>
                <w:szCs w:val="24"/>
              </w:rPr>
            </w:pPr>
            <w:r w:rsidRPr="004403F3">
              <w:rPr>
                <w:sz w:val="24"/>
                <w:szCs w:val="24"/>
              </w:rPr>
              <w:t>Лестница вверх</w:t>
            </w:r>
          </w:p>
        </w:tc>
        <w:tc>
          <w:tcPr>
            <w:tcW w:w="1701" w:type="dxa"/>
            <w:vAlign w:val="center"/>
          </w:tcPr>
          <w:p w:rsidR="00F15F89" w:rsidRPr="004403F3" w:rsidRDefault="00F15F89" w:rsidP="004E10A2">
            <w:pPr>
              <w:spacing w:after="0" w:line="240" w:lineRule="auto"/>
              <w:ind w:right="-82"/>
              <w:jc w:val="center"/>
              <w:rPr>
                <w:sz w:val="24"/>
                <w:szCs w:val="24"/>
              </w:rPr>
            </w:pPr>
            <w:r w:rsidRPr="004403F3">
              <w:rPr>
                <w:sz w:val="24"/>
                <w:szCs w:val="24"/>
              </w:rPr>
              <w:t>0,305</w:t>
            </w:r>
          </w:p>
        </w:tc>
        <w:tc>
          <w:tcPr>
            <w:tcW w:w="1843"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0,67</w:t>
            </w:r>
          </w:p>
        </w:tc>
        <w:tc>
          <w:tcPr>
            <w:tcW w:w="2126" w:type="dxa"/>
            <w:vAlign w:val="center"/>
          </w:tcPr>
          <w:p w:rsidR="00F15F89" w:rsidRPr="004403F3" w:rsidRDefault="00F15F89" w:rsidP="004E10A2">
            <w:pPr>
              <w:spacing w:after="0" w:line="240" w:lineRule="auto"/>
              <w:jc w:val="center"/>
              <w:rPr>
                <w:sz w:val="24"/>
                <w:szCs w:val="24"/>
              </w:rPr>
            </w:pPr>
            <w:r w:rsidRPr="004403F3">
              <w:rPr>
                <w:sz w:val="24"/>
                <w:szCs w:val="24"/>
              </w:rPr>
              <w:t>60</w:t>
            </w:r>
          </w:p>
        </w:tc>
      </w:tr>
      <w:tr w:rsidR="00F15F89" w:rsidRPr="004403F3" w:rsidTr="004E10A2">
        <w:trPr>
          <w:trHeight w:val="255"/>
          <w:jc w:val="center"/>
        </w:trPr>
        <w:tc>
          <w:tcPr>
            <w:tcW w:w="9357" w:type="dxa"/>
            <w:gridSpan w:val="7"/>
            <w:vAlign w:val="center"/>
          </w:tcPr>
          <w:p w:rsidR="00F15F89" w:rsidRPr="004403F3" w:rsidRDefault="00F15F89" w:rsidP="004E10A2">
            <w:pPr>
              <w:spacing w:after="0" w:line="240" w:lineRule="auto"/>
              <w:ind w:right="-82"/>
              <w:jc w:val="center"/>
              <w:rPr>
                <w:sz w:val="24"/>
                <w:szCs w:val="24"/>
              </w:rPr>
            </w:pPr>
            <w:r w:rsidRPr="004403F3">
              <w:rPr>
                <w:sz w:val="24"/>
                <w:szCs w:val="24"/>
              </w:rPr>
              <w:t>Пожилые немощные люди (имеющие инвалидность или хронические заболевания)</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 xml:space="preserve">Горизонтальный </w:t>
            </w:r>
          </w:p>
        </w:tc>
        <w:tc>
          <w:tcPr>
            <w:tcW w:w="1759"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0,428</w:t>
            </w:r>
          </w:p>
        </w:tc>
        <w:tc>
          <w:tcPr>
            <w:tcW w:w="1816" w:type="dxa"/>
            <w:vAlign w:val="bottom"/>
          </w:tcPr>
          <w:p w:rsidR="00F15F89" w:rsidRPr="004403F3" w:rsidRDefault="00F15F89" w:rsidP="004E10A2">
            <w:pPr>
              <w:spacing w:after="0" w:line="240" w:lineRule="auto"/>
              <w:ind w:right="-82"/>
              <w:jc w:val="center"/>
              <w:rPr>
                <w:sz w:val="24"/>
                <w:szCs w:val="24"/>
              </w:rPr>
            </w:pPr>
            <w:r w:rsidRPr="004403F3">
              <w:rPr>
                <w:sz w:val="24"/>
                <w:szCs w:val="24"/>
              </w:rPr>
              <w:t>0,96</w:t>
            </w:r>
          </w:p>
        </w:tc>
        <w:tc>
          <w:tcPr>
            <w:tcW w:w="2146" w:type="dxa"/>
            <w:gridSpan w:val="2"/>
            <w:vAlign w:val="center"/>
          </w:tcPr>
          <w:p w:rsidR="00F15F89" w:rsidRPr="004403F3" w:rsidRDefault="00F15F89" w:rsidP="004E10A2">
            <w:pPr>
              <w:spacing w:after="0" w:line="240" w:lineRule="auto"/>
              <w:ind w:right="-82"/>
              <w:jc w:val="center"/>
              <w:rPr>
                <w:sz w:val="24"/>
                <w:szCs w:val="24"/>
              </w:rPr>
            </w:pPr>
            <w:r w:rsidRPr="004403F3">
              <w:rPr>
                <w:sz w:val="24"/>
                <w:szCs w:val="24"/>
              </w:rPr>
              <w:t>25,00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Проем</w:t>
            </w:r>
          </w:p>
        </w:tc>
        <w:tc>
          <w:tcPr>
            <w:tcW w:w="1759"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0,456</w:t>
            </w:r>
          </w:p>
        </w:tc>
        <w:tc>
          <w:tcPr>
            <w:tcW w:w="1816" w:type="dxa"/>
            <w:vAlign w:val="bottom"/>
          </w:tcPr>
          <w:p w:rsidR="00F15F89" w:rsidRPr="004403F3" w:rsidRDefault="00F15F89" w:rsidP="004E10A2">
            <w:pPr>
              <w:spacing w:after="0" w:line="240" w:lineRule="auto"/>
              <w:ind w:right="-82"/>
              <w:jc w:val="center"/>
              <w:rPr>
                <w:sz w:val="24"/>
                <w:szCs w:val="24"/>
              </w:rPr>
            </w:pPr>
            <w:r w:rsidRPr="004403F3">
              <w:rPr>
                <w:sz w:val="24"/>
                <w:szCs w:val="24"/>
              </w:rPr>
              <w:t>1,02</w:t>
            </w:r>
          </w:p>
        </w:tc>
        <w:tc>
          <w:tcPr>
            <w:tcW w:w="2146" w:type="dxa"/>
            <w:gridSpan w:val="2"/>
            <w:vAlign w:val="center"/>
          </w:tcPr>
          <w:p w:rsidR="00F15F89" w:rsidRPr="004403F3" w:rsidRDefault="00F15F89" w:rsidP="004E10A2">
            <w:pPr>
              <w:spacing w:after="0" w:line="240" w:lineRule="auto"/>
              <w:ind w:right="-82"/>
              <w:jc w:val="center"/>
              <w:rPr>
                <w:sz w:val="24"/>
                <w:szCs w:val="24"/>
              </w:rPr>
            </w:pPr>
            <w:r w:rsidRPr="004403F3">
              <w:rPr>
                <w:sz w:val="24"/>
                <w:szCs w:val="24"/>
              </w:rPr>
              <w:t>20,00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вниз</w:t>
            </w:r>
          </w:p>
        </w:tc>
        <w:tc>
          <w:tcPr>
            <w:tcW w:w="1759"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0,505</w:t>
            </w:r>
          </w:p>
        </w:tc>
        <w:tc>
          <w:tcPr>
            <w:tcW w:w="1816" w:type="dxa"/>
            <w:vAlign w:val="bottom"/>
          </w:tcPr>
          <w:p w:rsidR="00F15F89" w:rsidRPr="004403F3" w:rsidRDefault="00F15F89" w:rsidP="004E10A2">
            <w:pPr>
              <w:spacing w:after="0" w:line="240" w:lineRule="auto"/>
              <w:ind w:right="-82"/>
              <w:jc w:val="center"/>
              <w:rPr>
                <w:sz w:val="24"/>
                <w:szCs w:val="24"/>
              </w:rPr>
            </w:pPr>
            <w:r w:rsidRPr="004403F3">
              <w:rPr>
                <w:sz w:val="24"/>
                <w:szCs w:val="24"/>
              </w:rPr>
              <w:t>1,26</w:t>
            </w:r>
          </w:p>
        </w:tc>
        <w:tc>
          <w:tcPr>
            <w:tcW w:w="2146" w:type="dxa"/>
            <w:gridSpan w:val="2"/>
            <w:vAlign w:val="center"/>
          </w:tcPr>
          <w:p w:rsidR="00F15F89" w:rsidRPr="004403F3" w:rsidRDefault="00F15F89" w:rsidP="004E10A2">
            <w:pPr>
              <w:spacing w:after="0" w:line="240" w:lineRule="auto"/>
              <w:ind w:right="-82"/>
              <w:jc w:val="center"/>
              <w:rPr>
                <w:sz w:val="24"/>
                <w:szCs w:val="24"/>
              </w:rPr>
            </w:pPr>
            <w:r w:rsidRPr="004403F3">
              <w:rPr>
                <w:sz w:val="24"/>
                <w:szCs w:val="24"/>
              </w:rPr>
              <w:t>20,00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вверх</w:t>
            </w:r>
          </w:p>
        </w:tc>
        <w:tc>
          <w:tcPr>
            <w:tcW w:w="1759"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0,338</w:t>
            </w:r>
          </w:p>
        </w:tc>
        <w:tc>
          <w:tcPr>
            <w:tcW w:w="1816" w:type="dxa"/>
            <w:vAlign w:val="bottom"/>
          </w:tcPr>
          <w:p w:rsidR="00F15F89" w:rsidRPr="004403F3" w:rsidRDefault="00F15F89" w:rsidP="004E10A2">
            <w:pPr>
              <w:spacing w:after="0" w:line="240" w:lineRule="auto"/>
              <w:ind w:right="-82"/>
              <w:jc w:val="center"/>
              <w:rPr>
                <w:sz w:val="24"/>
                <w:szCs w:val="24"/>
              </w:rPr>
            </w:pPr>
            <w:r w:rsidRPr="004403F3">
              <w:rPr>
                <w:sz w:val="24"/>
                <w:szCs w:val="24"/>
              </w:rPr>
              <w:t>0,56</w:t>
            </w:r>
          </w:p>
        </w:tc>
        <w:tc>
          <w:tcPr>
            <w:tcW w:w="2146" w:type="dxa"/>
            <w:gridSpan w:val="2"/>
            <w:vAlign w:val="center"/>
          </w:tcPr>
          <w:p w:rsidR="00F15F89" w:rsidRPr="004403F3" w:rsidRDefault="00F15F89" w:rsidP="004E10A2">
            <w:pPr>
              <w:spacing w:after="0" w:line="240" w:lineRule="auto"/>
              <w:ind w:right="-82"/>
              <w:jc w:val="center"/>
              <w:rPr>
                <w:sz w:val="24"/>
                <w:szCs w:val="24"/>
              </w:rPr>
            </w:pPr>
            <w:r w:rsidRPr="004403F3">
              <w:rPr>
                <w:sz w:val="24"/>
                <w:szCs w:val="24"/>
              </w:rPr>
              <w:t>20,00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Пандус вниз</w:t>
            </w:r>
          </w:p>
        </w:tc>
        <w:tc>
          <w:tcPr>
            <w:tcW w:w="1759"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0,353</w:t>
            </w:r>
          </w:p>
        </w:tc>
        <w:tc>
          <w:tcPr>
            <w:tcW w:w="1816" w:type="dxa"/>
            <w:vAlign w:val="bottom"/>
          </w:tcPr>
          <w:p w:rsidR="00F15F89" w:rsidRPr="004403F3" w:rsidRDefault="00F15F89" w:rsidP="004E10A2">
            <w:pPr>
              <w:spacing w:after="0" w:line="240" w:lineRule="auto"/>
              <w:ind w:right="-82"/>
              <w:jc w:val="center"/>
              <w:rPr>
                <w:sz w:val="24"/>
                <w:szCs w:val="24"/>
              </w:rPr>
            </w:pPr>
            <w:r w:rsidRPr="004403F3">
              <w:rPr>
                <w:sz w:val="24"/>
                <w:szCs w:val="24"/>
              </w:rPr>
              <w:t>0,58</w:t>
            </w:r>
          </w:p>
        </w:tc>
        <w:tc>
          <w:tcPr>
            <w:tcW w:w="2146" w:type="dxa"/>
            <w:gridSpan w:val="2"/>
            <w:vAlign w:val="center"/>
          </w:tcPr>
          <w:p w:rsidR="00F15F89" w:rsidRPr="004403F3" w:rsidRDefault="00F15F89" w:rsidP="004E10A2">
            <w:pPr>
              <w:spacing w:after="0" w:line="240" w:lineRule="auto"/>
              <w:ind w:right="-82"/>
              <w:jc w:val="center"/>
              <w:rPr>
                <w:sz w:val="24"/>
                <w:szCs w:val="24"/>
              </w:rPr>
            </w:pPr>
            <w:r w:rsidRPr="004403F3">
              <w:rPr>
                <w:sz w:val="24"/>
                <w:szCs w:val="24"/>
              </w:rPr>
              <w:t>25,00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Пандус вверх</w:t>
            </w:r>
          </w:p>
        </w:tc>
        <w:tc>
          <w:tcPr>
            <w:tcW w:w="1759"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0,368</w:t>
            </w:r>
          </w:p>
        </w:tc>
        <w:tc>
          <w:tcPr>
            <w:tcW w:w="1816" w:type="dxa"/>
            <w:vAlign w:val="bottom"/>
          </w:tcPr>
          <w:p w:rsidR="00F15F89" w:rsidRPr="004403F3" w:rsidRDefault="00F15F89" w:rsidP="004E10A2">
            <w:pPr>
              <w:spacing w:after="0" w:line="240" w:lineRule="auto"/>
              <w:ind w:right="-82"/>
              <w:jc w:val="center"/>
              <w:rPr>
                <w:sz w:val="24"/>
                <w:szCs w:val="24"/>
              </w:rPr>
            </w:pPr>
            <w:r w:rsidRPr="004403F3">
              <w:rPr>
                <w:sz w:val="24"/>
                <w:szCs w:val="24"/>
              </w:rPr>
              <w:t>0,72</w:t>
            </w:r>
          </w:p>
        </w:tc>
        <w:tc>
          <w:tcPr>
            <w:tcW w:w="2146" w:type="dxa"/>
            <w:gridSpan w:val="2"/>
            <w:vAlign w:val="center"/>
          </w:tcPr>
          <w:p w:rsidR="00F15F89" w:rsidRPr="004403F3" w:rsidRDefault="00F15F89" w:rsidP="004E10A2">
            <w:pPr>
              <w:spacing w:after="0" w:line="240" w:lineRule="auto"/>
              <w:ind w:right="-82"/>
              <w:jc w:val="center"/>
              <w:rPr>
                <w:sz w:val="24"/>
                <w:szCs w:val="24"/>
              </w:rPr>
            </w:pPr>
            <w:r w:rsidRPr="004403F3">
              <w:rPr>
                <w:sz w:val="24"/>
                <w:szCs w:val="24"/>
              </w:rPr>
              <w:t>15,00</w:t>
            </w:r>
          </w:p>
        </w:tc>
      </w:tr>
      <w:tr w:rsidR="00F15F89" w:rsidRPr="004403F3" w:rsidTr="004E10A2">
        <w:trPr>
          <w:trHeight w:val="255"/>
          <w:jc w:val="center"/>
        </w:trPr>
        <w:tc>
          <w:tcPr>
            <w:tcW w:w="9357" w:type="dxa"/>
            <w:gridSpan w:val="7"/>
            <w:vAlign w:val="center"/>
          </w:tcPr>
          <w:p w:rsidR="00F15F89" w:rsidRPr="004403F3" w:rsidRDefault="00F15F89" w:rsidP="00BD32BB">
            <w:pPr>
              <w:spacing w:after="0" w:line="240" w:lineRule="auto"/>
              <w:ind w:right="-82"/>
              <w:jc w:val="center"/>
              <w:rPr>
                <w:sz w:val="24"/>
                <w:szCs w:val="24"/>
              </w:rPr>
            </w:pPr>
            <w:r w:rsidRPr="004403F3">
              <w:rPr>
                <w:sz w:val="24"/>
                <w:szCs w:val="24"/>
              </w:rPr>
              <w:t>Дошкольники (дети 3</w:t>
            </w:r>
            <w:r w:rsidR="00BD32BB">
              <w:rPr>
                <w:sz w:val="24"/>
                <w:szCs w:val="24"/>
              </w:rPr>
              <w:t> </w:t>
            </w:r>
            <w:r w:rsidR="00BD32BB" w:rsidRPr="00BD32BB">
              <w:rPr>
                <w:sz w:val="24"/>
                <w:szCs w:val="24"/>
              </w:rPr>
              <w:t>–</w:t>
            </w:r>
            <w:r w:rsidR="00BD32BB">
              <w:rPr>
                <w:sz w:val="24"/>
                <w:szCs w:val="24"/>
              </w:rPr>
              <w:t> </w:t>
            </w:r>
            <w:r w:rsidRPr="004403F3">
              <w:rPr>
                <w:sz w:val="24"/>
                <w:szCs w:val="24"/>
              </w:rPr>
              <w:t>7 лет)</w:t>
            </w:r>
          </w:p>
        </w:tc>
      </w:tr>
      <w:tr w:rsidR="00F15F89" w:rsidRPr="004403F3" w:rsidTr="004E10A2">
        <w:trPr>
          <w:trHeight w:val="84"/>
          <w:jc w:val="center"/>
        </w:trPr>
        <w:tc>
          <w:tcPr>
            <w:tcW w:w="3687" w:type="dxa"/>
            <w:gridSpan w:val="2"/>
            <w:vAlign w:val="center"/>
          </w:tcPr>
          <w:p w:rsidR="00F15F89" w:rsidRPr="004403F3" w:rsidRDefault="00F15F89" w:rsidP="004E10A2">
            <w:pPr>
              <w:spacing w:after="0" w:line="240" w:lineRule="auto"/>
              <w:ind w:right="-82"/>
              <w:rPr>
                <w:sz w:val="24"/>
                <w:szCs w:val="24"/>
              </w:rPr>
            </w:pPr>
            <w:r w:rsidRPr="004403F3">
              <w:rPr>
                <w:sz w:val="24"/>
                <w:szCs w:val="24"/>
              </w:rPr>
              <w:t xml:space="preserve">Горизонтальный </w:t>
            </w:r>
          </w:p>
        </w:tc>
        <w:tc>
          <w:tcPr>
            <w:tcW w:w="1701" w:type="dxa"/>
            <w:vAlign w:val="center"/>
          </w:tcPr>
          <w:p w:rsidR="00F15F89" w:rsidRPr="004403F3" w:rsidRDefault="00F15F89" w:rsidP="004E10A2">
            <w:pPr>
              <w:spacing w:after="0" w:line="240" w:lineRule="auto"/>
              <w:ind w:right="-82"/>
              <w:jc w:val="center"/>
              <w:rPr>
                <w:sz w:val="24"/>
                <w:szCs w:val="24"/>
              </w:rPr>
            </w:pPr>
            <w:r w:rsidRPr="004403F3">
              <w:rPr>
                <w:sz w:val="24"/>
                <w:szCs w:val="24"/>
              </w:rPr>
              <w:t>0,275</w:t>
            </w:r>
          </w:p>
        </w:tc>
        <w:tc>
          <w:tcPr>
            <w:tcW w:w="1843"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0,78</w:t>
            </w:r>
          </w:p>
        </w:tc>
        <w:tc>
          <w:tcPr>
            <w:tcW w:w="2126" w:type="dxa"/>
            <w:vAlign w:val="center"/>
          </w:tcPr>
          <w:p w:rsidR="00F15F89" w:rsidRPr="004403F3" w:rsidRDefault="00F15F89" w:rsidP="004E10A2">
            <w:pPr>
              <w:spacing w:after="0" w:line="240" w:lineRule="auto"/>
              <w:jc w:val="center"/>
              <w:rPr>
                <w:sz w:val="24"/>
                <w:szCs w:val="24"/>
                <w:lang w:val="en-US"/>
              </w:rPr>
            </w:pPr>
            <w:r w:rsidRPr="004403F3">
              <w:rPr>
                <w:sz w:val="24"/>
                <w:szCs w:val="24"/>
              </w:rPr>
              <w:t>6</w:t>
            </w:r>
            <w:r w:rsidRPr="004403F3">
              <w:rPr>
                <w:sz w:val="24"/>
                <w:szCs w:val="24"/>
                <w:lang w:val="en-US"/>
              </w:rPr>
              <w:t>0</w:t>
            </w:r>
          </w:p>
        </w:tc>
      </w:tr>
      <w:tr w:rsidR="00F15F89" w:rsidRPr="004403F3" w:rsidTr="004E10A2">
        <w:trPr>
          <w:trHeight w:val="113"/>
          <w:jc w:val="center"/>
        </w:trPr>
        <w:tc>
          <w:tcPr>
            <w:tcW w:w="3687" w:type="dxa"/>
            <w:gridSpan w:val="2"/>
            <w:vAlign w:val="center"/>
          </w:tcPr>
          <w:p w:rsidR="00F15F89" w:rsidRPr="004403F3" w:rsidRDefault="00F15F89" w:rsidP="004E10A2">
            <w:pPr>
              <w:spacing w:after="0" w:line="240" w:lineRule="auto"/>
              <w:ind w:right="-82"/>
              <w:rPr>
                <w:sz w:val="24"/>
                <w:szCs w:val="24"/>
              </w:rPr>
            </w:pPr>
            <w:r w:rsidRPr="004403F3">
              <w:rPr>
                <w:sz w:val="24"/>
                <w:szCs w:val="24"/>
              </w:rPr>
              <w:t>Проем</w:t>
            </w:r>
          </w:p>
        </w:tc>
        <w:tc>
          <w:tcPr>
            <w:tcW w:w="1701" w:type="dxa"/>
            <w:vAlign w:val="center"/>
          </w:tcPr>
          <w:p w:rsidR="00F15F89" w:rsidRPr="004403F3" w:rsidRDefault="00F15F89" w:rsidP="004E10A2">
            <w:pPr>
              <w:spacing w:after="0" w:line="240" w:lineRule="auto"/>
              <w:ind w:right="-82"/>
              <w:jc w:val="center"/>
              <w:rPr>
                <w:sz w:val="24"/>
                <w:szCs w:val="24"/>
              </w:rPr>
            </w:pPr>
            <w:r w:rsidRPr="004403F3">
              <w:rPr>
                <w:sz w:val="24"/>
                <w:szCs w:val="24"/>
              </w:rPr>
              <w:t>0,350</w:t>
            </w:r>
          </w:p>
        </w:tc>
        <w:tc>
          <w:tcPr>
            <w:tcW w:w="1843"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1,2</w:t>
            </w:r>
          </w:p>
        </w:tc>
        <w:tc>
          <w:tcPr>
            <w:tcW w:w="2126" w:type="dxa"/>
            <w:vAlign w:val="center"/>
          </w:tcPr>
          <w:p w:rsidR="00F15F89" w:rsidRPr="004403F3" w:rsidRDefault="00F15F89" w:rsidP="004E10A2">
            <w:pPr>
              <w:spacing w:after="0" w:line="240" w:lineRule="auto"/>
              <w:jc w:val="center"/>
              <w:rPr>
                <w:sz w:val="24"/>
                <w:szCs w:val="24"/>
                <w:lang w:val="en-US"/>
              </w:rPr>
            </w:pPr>
            <w:r w:rsidRPr="004403F3">
              <w:rPr>
                <w:sz w:val="24"/>
                <w:szCs w:val="24"/>
              </w:rPr>
              <w:t>6</w:t>
            </w:r>
            <w:r w:rsidRPr="004403F3">
              <w:rPr>
                <w:sz w:val="24"/>
                <w:szCs w:val="24"/>
                <w:lang w:val="en-US"/>
              </w:rPr>
              <w:t>0</w:t>
            </w:r>
          </w:p>
        </w:tc>
      </w:tr>
      <w:tr w:rsidR="00F15F89" w:rsidRPr="004403F3" w:rsidTr="004E10A2">
        <w:trPr>
          <w:trHeight w:val="113"/>
          <w:jc w:val="center"/>
        </w:trPr>
        <w:tc>
          <w:tcPr>
            <w:tcW w:w="3687" w:type="dxa"/>
            <w:gridSpan w:val="2"/>
            <w:vAlign w:val="center"/>
          </w:tcPr>
          <w:p w:rsidR="00F15F89" w:rsidRPr="004403F3" w:rsidRDefault="00F15F89" w:rsidP="004E10A2">
            <w:pPr>
              <w:spacing w:after="0" w:line="240" w:lineRule="auto"/>
              <w:ind w:right="-82"/>
              <w:rPr>
                <w:sz w:val="24"/>
                <w:szCs w:val="24"/>
              </w:rPr>
            </w:pPr>
            <w:r w:rsidRPr="004403F3">
              <w:rPr>
                <w:sz w:val="24"/>
                <w:szCs w:val="24"/>
              </w:rPr>
              <w:t>Лестница вниз</w:t>
            </w:r>
          </w:p>
        </w:tc>
        <w:tc>
          <w:tcPr>
            <w:tcW w:w="1701" w:type="dxa"/>
            <w:vAlign w:val="center"/>
          </w:tcPr>
          <w:p w:rsidR="00F15F89" w:rsidRPr="004403F3" w:rsidRDefault="00F15F89" w:rsidP="004E10A2">
            <w:pPr>
              <w:spacing w:after="0" w:line="240" w:lineRule="auto"/>
              <w:ind w:right="-82"/>
              <w:jc w:val="center"/>
              <w:rPr>
                <w:sz w:val="24"/>
                <w:szCs w:val="24"/>
              </w:rPr>
            </w:pPr>
            <w:r w:rsidRPr="004403F3">
              <w:rPr>
                <w:sz w:val="24"/>
                <w:szCs w:val="24"/>
              </w:rPr>
              <w:t>0,190</w:t>
            </w:r>
          </w:p>
        </w:tc>
        <w:tc>
          <w:tcPr>
            <w:tcW w:w="1843"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0,64</w:t>
            </w:r>
          </w:p>
        </w:tc>
        <w:tc>
          <w:tcPr>
            <w:tcW w:w="2126" w:type="dxa"/>
            <w:vAlign w:val="center"/>
          </w:tcPr>
          <w:p w:rsidR="00F15F89" w:rsidRPr="004403F3" w:rsidRDefault="00F15F89" w:rsidP="004E10A2">
            <w:pPr>
              <w:spacing w:after="0" w:line="240" w:lineRule="auto"/>
              <w:jc w:val="center"/>
              <w:rPr>
                <w:sz w:val="24"/>
                <w:szCs w:val="24"/>
              </w:rPr>
            </w:pPr>
            <w:r w:rsidRPr="004403F3">
              <w:rPr>
                <w:sz w:val="24"/>
                <w:szCs w:val="24"/>
              </w:rPr>
              <w:t>47</w:t>
            </w:r>
          </w:p>
        </w:tc>
      </w:tr>
      <w:tr w:rsidR="00F15F89" w:rsidRPr="004403F3" w:rsidTr="004E10A2">
        <w:trPr>
          <w:trHeight w:val="255"/>
          <w:jc w:val="center"/>
        </w:trPr>
        <w:tc>
          <w:tcPr>
            <w:tcW w:w="3687" w:type="dxa"/>
            <w:gridSpan w:val="2"/>
            <w:vAlign w:val="center"/>
          </w:tcPr>
          <w:p w:rsidR="00F15F89" w:rsidRPr="004403F3" w:rsidRDefault="00F15F89" w:rsidP="004E10A2">
            <w:pPr>
              <w:spacing w:after="0" w:line="240" w:lineRule="auto"/>
              <w:ind w:right="-82"/>
              <w:rPr>
                <w:sz w:val="24"/>
                <w:szCs w:val="24"/>
              </w:rPr>
            </w:pPr>
            <w:r w:rsidRPr="004403F3">
              <w:rPr>
                <w:sz w:val="24"/>
                <w:szCs w:val="24"/>
              </w:rPr>
              <w:t>Лестница вверх</w:t>
            </w:r>
          </w:p>
        </w:tc>
        <w:tc>
          <w:tcPr>
            <w:tcW w:w="1701" w:type="dxa"/>
            <w:vAlign w:val="center"/>
          </w:tcPr>
          <w:p w:rsidR="00F15F89" w:rsidRPr="004403F3" w:rsidRDefault="00F15F89" w:rsidP="004E10A2">
            <w:pPr>
              <w:spacing w:after="0" w:line="240" w:lineRule="auto"/>
              <w:ind w:right="-82"/>
              <w:jc w:val="center"/>
              <w:rPr>
                <w:sz w:val="24"/>
                <w:szCs w:val="24"/>
              </w:rPr>
            </w:pPr>
            <w:r w:rsidRPr="004403F3">
              <w:rPr>
                <w:sz w:val="24"/>
                <w:szCs w:val="24"/>
              </w:rPr>
              <w:t>0,275</w:t>
            </w:r>
          </w:p>
        </w:tc>
        <w:tc>
          <w:tcPr>
            <w:tcW w:w="1843" w:type="dxa"/>
            <w:gridSpan w:val="3"/>
            <w:vAlign w:val="center"/>
          </w:tcPr>
          <w:p w:rsidR="00F15F89" w:rsidRPr="004403F3" w:rsidRDefault="00F15F89" w:rsidP="004E10A2">
            <w:pPr>
              <w:spacing w:after="0" w:line="240" w:lineRule="auto"/>
              <w:ind w:right="-82"/>
              <w:jc w:val="center"/>
              <w:rPr>
                <w:sz w:val="24"/>
                <w:szCs w:val="24"/>
              </w:rPr>
            </w:pPr>
            <w:r w:rsidRPr="004403F3">
              <w:rPr>
                <w:sz w:val="24"/>
                <w:szCs w:val="24"/>
              </w:rPr>
              <w:t>0,76</w:t>
            </w:r>
          </w:p>
        </w:tc>
        <w:tc>
          <w:tcPr>
            <w:tcW w:w="2126" w:type="dxa"/>
            <w:vAlign w:val="center"/>
          </w:tcPr>
          <w:p w:rsidR="00F15F89" w:rsidRPr="004403F3" w:rsidRDefault="00F15F89" w:rsidP="004E10A2">
            <w:pPr>
              <w:spacing w:after="0" w:line="240" w:lineRule="auto"/>
              <w:jc w:val="center"/>
              <w:rPr>
                <w:sz w:val="24"/>
                <w:szCs w:val="24"/>
              </w:rPr>
            </w:pPr>
            <w:r w:rsidRPr="004403F3">
              <w:rPr>
                <w:sz w:val="24"/>
                <w:szCs w:val="24"/>
              </w:rPr>
              <w:t>47</w:t>
            </w:r>
          </w:p>
        </w:tc>
      </w:tr>
      <w:tr w:rsidR="00F15F89" w:rsidRPr="004403F3" w:rsidTr="004E10A2">
        <w:trPr>
          <w:trHeight w:val="255"/>
          <w:jc w:val="center"/>
        </w:trPr>
        <w:tc>
          <w:tcPr>
            <w:tcW w:w="9357" w:type="dxa"/>
            <w:gridSpan w:val="7"/>
            <w:vAlign w:val="center"/>
          </w:tcPr>
          <w:p w:rsidR="00F15F89" w:rsidRPr="004403F3" w:rsidRDefault="00F15F89" w:rsidP="004E10A2">
            <w:pPr>
              <w:spacing w:after="0" w:line="240" w:lineRule="auto"/>
              <w:jc w:val="center"/>
              <w:rPr>
                <w:sz w:val="24"/>
                <w:szCs w:val="24"/>
              </w:rPr>
            </w:pPr>
            <w:r w:rsidRPr="004403F3">
              <w:rPr>
                <w:sz w:val="24"/>
                <w:szCs w:val="24"/>
              </w:rPr>
              <w:t>Дети с ограниченными возможностями</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 xml:space="preserve">Горизонтальный </w:t>
            </w:r>
          </w:p>
        </w:tc>
        <w:tc>
          <w:tcPr>
            <w:tcW w:w="1759" w:type="dxa"/>
            <w:gridSpan w:val="3"/>
            <w:vAlign w:val="bottom"/>
          </w:tcPr>
          <w:p w:rsidR="00F15F89" w:rsidRPr="004403F3" w:rsidRDefault="00F15F89" w:rsidP="004E10A2">
            <w:pPr>
              <w:spacing w:after="0" w:line="240" w:lineRule="auto"/>
              <w:jc w:val="center"/>
              <w:rPr>
                <w:sz w:val="24"/>
                <w:szCs w:val="24"/>
              </w:rPr>
            </w:pPr>
            <w:r w:rsidRPr="004403F3">
              <w:rPr>
                <w:sz w:val="24"/>
                <w:szCs w:val="24"/>
              </w:rPr>
              <w:t>0,29</w:t>
            </w:r>
          </w:p>
        </w:tc>
        <w:tc>
          <w:tcPr>
            <w:tcW w:w="1816" w:type="dxa"/>
            <w:vAlign w:val="bottom"/>
          </w:tcPr>
          <w:p w:rsidR="00F15F89" w:rsidRPr="004403F3" w:rsidRDefault="00F15F89" w:rsidP="004E10A2">
            <w:pPr>
              <w:spacing w:after="0" w:line="240" w:lineRule="auto"/>
              <w:jc w:val="center"/>
              <w:rPr>
                <w:sz w:val="24"/>
                <w:szCs w:val="24"/>
              </w:rPr>
            </w:pPr>
            <w:r w:rsidRPr="004403F3">
              <w:rPr>
                <w:sz w:val="24"/>
                <w:szCs w:val="24"/>
              </w:rPr>
              <w:t>0,60</w:t>
            </w:r>
          </w:p>
        </w:tc>
        <w:tc>
          <w:tcPr>
            <w:tcW w:w="2146" w:type="dxa"/>
            <w:gridSpan w:val="2"/>
            <w:vAlign w:val="bottom"/>
          </w:tcPr>
          <w:p w:rsidR="00F15F89" w:rsidRPr="004403F3" w:rsidRDefault="00F15F89" w:rsidP="004E10A2">
            <w:pPr>
              <w:spacing w:after="0" w:line="240" w:lineRule="auto"/>
              <w:jc w:val="center"/>
              <w:rPr>
                <w:sz w:val="24"/>
                <w:szCs w:val="24"/>
              </w:rPr>
            </w:pPr>
            <w:r w:rsidRPr="004403F3">
              <w:rPr>
                <w:sz w:val="24"/>
                <w:szCs w:val="24"/>
              </w:rPr>
              <w:t>51,00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Проем</w:t>
            </w:r>
          </w:p>
        </w:tc>
        <w:tc>
          <w:tcPr>
            <w:tcW w:w="1759" w:type="dxa"/>
            <w:gridSpan w:val="3"/>
            <w:vAlign w:val="bottom"/>
          </w:tcPr>
          <w:p w:rsidR="00F15F89" w:rsidRPr="004403F3" w:rsidRDefault="00F15F89" w:rsidP="004E10A2">
            <w:pPr>
              <w:spacing w:after="0" w:line="240" w:lineRule="auto"/>
              <w:jc w:val="center"/>
              <w:rPr>
                <w:sz w:val="24"/>
                <w:szCs w:val="24"/>
              </w:rPr>
            </w:pPr>
            <w:r w:rsidRPr="004403F3">
              <w:rPr>
                <w:sz w:val="24"/>
                <w:szCs w:val="24"/>
              </w:rPr>
              <w:t>0,30</w:t>
            </w:r>
          </w:p>
        </w:tc>
        <w:tc>
          <w:tcPr>
            <w:tcW w:w="1816" w:type="dxa"/>
            <w:vAlign w:val="bottom"/>
          </w:tcPr>
          <w:p w:rsidR="00F15F89" w:rsidRPr="004403F3" w:rsidRDefault="00F15F89" w:rsidP="004E10A2">
            <w:pPr>
              <w:spacing w:after="0" w:line="240" w:lineRule="auto"/>
              <w:jc w:val="center"/>
              <w:rPr>
                <w:sz w:val="24"/>
                <w:szCs w:val="24"/>
              </w:rPr>
            </w:pPr>
            <w:r w:rsidRPr="004403F3">
              <w:rPr>
                <w:sz w:val="24"/>
                <w:szCs w:val="24"/>
              </w:rPr>
              <w:t>0,67</w:t>
            </w:r>
          </w:p>
        </w:tc>
        <w:tc>
          <w:tcPr>
            <w:tcW w:w="2146" w:type="dxa"/>
            <w:gridSpan w:val="2"/>
            <w:vAlign w:val="bottom"/>
          </w:tcPr>
          <w:p w:rsidR="00F15F89" w:rsidRPr="004403F3" w:rsidRDefault="00F15F89" w:rsidP="004E10A2">
            <w:pPr>
              <w:spacing w:after="0" w:line="240" w:lineRule="auto"/>
              <w:jc w:val="center"/>
              <w:rPr>
                <w:sz w:val="24"/>
                <w:szCs w:val="24"/>
              </w:rPr>
            </w:pPr>
            <w:r w:rsidRPr="004403F3">
              <w:rPr>
                <w:sz w:val="24"/>
                <w:szCs w:val="24"/>
              </w:rPr>
              <w:t>47,00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вниз</w:t>
            </w:r>
          </w:p>
        </w:tc>
        <w:tc>
          <w:tcPr>
            <w:tcW w:w="1759" w:type="dxa"/>
            <w:gridSpan w:val="3"/>
            <w:vAlign w:val="bottom"/>
          </w:tcPr>
          <w:p w:rsidR="00F15F89" w:rsidRPr="004403F3" w:rsidRDefault="00F15F89" w:rsidP="004E10A2">
            <w:pPr>
              <w:spacing w:after="0" w:line="240" w:lineRule="auto"/>
              <w:jc w:val="center"/>
              <w:rPr>
                <w:sz w:val="24"/>
                <w:szCs w:val="24"/>
              </w:rPr>
            </w:pPr>
            <w:r w:rsidRPr="004403F3">
              <w:rPr>
                <w:sz w:val="24"/>
                <w:szCs w:val="24"/>
              </w:rPr>
              <w:t>0,21</w:t>
            </w:r>
          </w:p>
        </w:tc>
        <w:tc>
          <w:tcPr>
            <w:tcW w:w="1816" w:type="dxa"/>
            <w:vAlign w:val="bottom"/>
          </w:tcPr>
          <w:p w:rsidR="00F15F89" w:rsidRPr="004403F3" w:rsidRDefault="00F15F89" w:rsidP="004E10A2">
            <w:pPr>
              <w:spacing w:after="0" w:line="240" w:lineRule="auto"/>
              <w:jc w:val="center"/>
              <w:rPr>
                <w:sz w:val="24"/>
                <w:szCs w:val="24"/>
              </w:rPr>
            </w:pPr>
            <w:r w:rsidRPr="004403F3">
              <w:rPr>
                <w:sz w:val="24"/>
                <w:szCs w:val="24"/>
              </w:rPr>
              <w:t>0,63</w:t>
            </w:r>
          </w:p>
        </w:tc>
        <w:tc>
          <w:tcPr>
            <w:tcW w:w="2146" w:type="dxa"/>
            <w:gridSpan w:val="2"/>
            <w:vAlign w:val="bottom"/>
          </w:tcPr>
          <w:p w:rsidR="00F15F89" w:rsidRPr="004403F3" w:rsidRDefault="00F15F89" w:rsidP="004E10A2">
            <w:pPr>
              <w:spacing w:after="0" w:line="240" w:lineRule="auto"/>
              <w:jc w:val="center"/>
              <w:rPr>
                <w:sz w:val="24"/>
                <w:szCs w:val="24"/>
              </w:rPr>
            </w:pPr>
            <w:r w:rsidRPr="004403F3">
              <w:rPr>
                <w:sz w:val="24"/>
                <w:szCs w:val="24"/>
              </w:rPr>
              <w:t>23,00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вверх</w:t>
            </w:r>
          </w:p>
        </w:tc>
        <w:tc>
          <w:tcPr>
            <w:tcW w:w="1759" w:type="dxa"/>
            <w:gridSpan w:val="3"/>
            <w:vAlign w:val="bottom"/>
          </w:tcPr>
          <w:p w:rsidR="00F15F89" w:rsidRPr="004403F3" w:rsidRDefault="00F15F89" w:rsidP="004E10A2">
            <w:pPr>
              <w:spacing w:after="0" w:line="240" w:lineRule="auto"/>
              <w:jc w:val="center"/>
              <w:rPr>
                <w:sz w:val="24"/>
                <w:szCs w:val="24"/>
              </w:rPr>
            </w:pPr>
            <w:r w:rsidRPr="004403F3">
              <w:rPr>
                <w:sz w:val="24"/>
                <w:szCs w:val="24"/>
              </w:rPr>
              <w:t>0,30</w:t>
            </w:r>
          </w:p>
        </w:tc>
        <w:tc>
          <w:tcPr>
            <w:tcW w:w="1816" w:type="dxa"/>
            <w:vAlign w:val="bottom"/>
          </w:tcPr>
          <w:p w:rsidR="00F15F89" w:rsidRPr="004403F3" w:rsidRDefault="00F15F89" w:rsidP="004E10A2">
            <w:pPr>
              <w:spacing w:after="0" w:line="240" w:lineRule="auto"/>
              <w:jc w:val="center"/>
              <w:rPr>
                <w:sz w:val="24"/>
                <w:szCs w:val="24"/>
              </w:rPr>
            </w:pPr>
            <w:r w:rsidRPr="004403F3">
              <w:rPr>
                <w:sz w:val="24"/>
                <w:szCs w:val="24"/>
              </w:rPr>
              <w:t>0,69</w:t>
            </w:r>
          </w:p>
        </w:tc>
        <w:tc>
          <w:tcPr>
            <w:tcW w:w="2146" w:type="dxa"/>
            <w:gridSpan w:val="2"/>
            <w:vAlign w:val="bottom"/>
          </w:tcPr>
          <w:p w:rsidR="00F15F89" w:rsidRPr="004403F3" w:rsidRDefault="00F15F89" w:rsidP="004E10A2">
            <w:pPr>
              <w:spacing w:after="0" w:line="240" w:lineRule="auto"/>
              <w:jc w:val="center"/>
              <w:rPr>
                <w:sz w:val="24"/>
                <w:szCs w:val="24"/>
              </w:rPr>
            </w:pPr>
            <w:r w:rsidRPr="004403F3">
              <w:rPr>
                <w:sz w:val="24"/>
                <w:szCs w:val="24"/>
              </w:rPr>
              <w:t>20,00</w:t>
            </w:r>
          </w:p>
        </w:tc>
      </w:tr>
      <w:tr w:rsidR="00F15F89" w:rsidRPr="004403F3" w:rsidTr="004E10A2">
        <w:trPr>
          <w:trHeight w:val="255"/>
          <w:jc w:val="center"/>
        </w:trPr>
        <w:tc>
          <w:tcPr>
            <w:tcW w:w="9357" w:type="dxa"/>
            <w:gridSpan w:val="7"/>
            <w:vAlign w:val="center"/>
          </w:tcPr>
          <w:p w:rsidR="00F15F89" w:rsidRPr="004403F3" w:rsidRDefault="00F15F89" w:rsidP="004E10A2">
            <w:pPr>
              <w:spacing w:after="0" w:line="240" w:lineRule="auto"/>
              <w:jc w:val="center"/>
              <w:rPr>
                <w:sz w:val="24"/>
                <w:szCs w:val="24"/>
              </w:rPr>
            </w:pPr>
            <w:r w:rsidRPr="004403F3">
              <w:rPr>
                <w:sz w:val="24"/>
                <w:szCs w:val="24"/>
              </w:rPr>
              <w:t>Люди трудоспособного возраста с поражением опорно-двигательного аппарата</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 xml:space="preserve">Горизонтальный </w:t>
            </w:r>
          </w:p>
        </w:tc>
        <w:tc>
          <w:tcPr>
            <w:tcW w:w="1759" w:type="dxa"/>
            <w:gridSpan w:val="3"/>
            <w:vAlign w:val="bottom"/>
          </w:tcPr>
          <w:p w:rsidR="00F15F89" w:rsidRPr="004403F3" w:rsidRDefault="00F15F89" w:rsidP="004E10A2">
            <w:pPr>
              <w:spacing w:after="0" w:line="240" w:lineRule="auto"/>
              <w:jc w:val="center"/>
              <w:rPr>
                <w:sz w:val="24"/>
                <w:szCs w:val="24"/>
              </w:rPr>
            </w:pPr>
            <w:r w:rsidRPr="004403F3">
              <w:rPr>
                <w:sz w:val="24"/>
                <w:szCs w:val="24"/>
              </w:rPr>
              <w:t>0,414</w:t>
            </w:r>
          </w:p>
        </w:tc>
        <w:tc>
          <w:tcPr>
            <w:tcW w:w="1816" w:type="dxa"/>
            <w:vAlign w:val="bottom"/>
          </w:tcPr>
          <w:p w:rsidR="00F15F89" w:rsidRPr="004403F3" w:rsidRDefault="00F15F89" w:rsidP="004E10A2">
            <w:pPr>
              <w:spacing w:after="0" w:line="240" w:lineRule="auto"/>
              <w:jc w:val="center"/>
              <w:rPr>
                <w:sz w:val="24"/>
                <w:szCs w:val="24"/>
              </w:rPr>
            </w:pPr>
            <w:r w:rsidRPr="004403F3">
              <w:rPr>
                <w:sz w:val="24"/>
                <w:szCs w:val="24"/>
              </w:rPr>
              <w:t>0,77</w:t>
            </w:r>
          </w:p>
        </w:tc>
        <w:tc>
          <w:tcPr>
            <w:tcW w:w="2146" w:type="dxa"/>
            <w:gridSpan w:val="2"/>
            <w:vAlign w:val="bottom"/>
          </w:tcPr>
          <w:p w:rsidR="00F15F89" w:rsidRPr="004403F3" w:rsidRDefault="00F15F89" w:rsidP="004E10A2">
            <w:pPr>
              <w:spacing w:after="0" w:line="240" w:lineRule="auto"/>
              <w:jc w:val="center"/>
              <w:rPr>
                <w:sz w:val="24"/>
                <w:szCs w:val="24"/>
              </w:rPr>
            </w:pPr>
            <w:r w:rsidRPr="004403F3">
              <w:rPr>
                <w:sz w:val="24"/>
                <w:szCs w:val="24"/>
              </w:rPr>
              <w:t>44,00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Проем</w:t>
            </w:r>
          </w:p>
        </w:tc>
        <w:tc>
          <w:tcPr>
            <w:tcW w:w="1759" w:type="dxa"/>
            <w:gridSpan w:val="3"/>
            <w:vAlign w:val="bottom"/>
          </w:tcPr>
          <w:p w:rsidR="00F15F89" w:rsidRPr="004403F3" w:rsidRDefault="00F15F89" w:rsidP="004E10A2">
            <w:pPr>
              <w:spacing w:after="0" w:line="240" w:lineRule="auto"/>
              <w:jc w:val="center"/>
              <w:rPr>
                <w:sz w:val="24"/>
                <w:szCs w:val="24"/>
              </w:rPr>
            </w:pPr>
            <w:r w:rsidRPr="004403F3">
              <w:rPr>
                <w:sz w:val="24"/>
                <w:szCs w:val="24"/>
              </w:rPr>
              <w:t>0,345</w:t>
            </w:r>
          </w:p>
        </w:tc>
        <w:tc>
          <w:tcPr>
            <w:tcW w:w="1816" w:type="dxa"/>
            <w:vAlign w:val="bottom"/>
          </w:tcPr>
          <w:p w:rsidR="00F15F89" w:rsidRPr="004403F3" w:rsidRDefault="00F15F89" w:rsidP="004E10A2">
            <w:pPr>
              <w:spacing w:after="0" w:line="240" w:lineRule="auto"/>
              <w:jc w:val="center"/>
              <w:rPr>
                <w:sz w:val="24"/>
                <w:szCs w:val="24"/>
              </w:rPr>
            </w:pPr>
            <w:r w:rsidRPr="004403F3">
              <w:rPr>
                <w:sz w:val="24"/>
                <w:szCs w:val="24"/>
              </w:rPr>
              <w:t>0,57</w:t>
            </w:r>
          </w:p>
        </w:tc>
        <w:tc>
          <w:tcPr>
            <w:tcW w:w="2146" w:type="dxa"/>
            <w:gridSpan w:val="2"/>
            <w:vAlign w:val="bottom"/>
          </w:tcPr>
          <w:p w:rsidR="00F15F89" w:rsidRPr="004403F3" w:rsidRDefault="00F15F89" w:rsidP="004E10A2">
            <w:pPr>
              <w:spacing w:after="0" w:line="240" w:lineRule="auto"/>
              <w:jc w:val="center"/>
              <w:rPr>
                <w:sz w:val="24"/>
                <w:szCs w:val="24"/>
              </w:rPr>
            </w:pPr>
            <w:r w:rsidRPr="004403F3">
              <w:rPr>
                <w:sz w:val="24"/>
                <w:szCs w:val="24"/>
              </w:rPr>
              <w:t>38,00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вниз</w:t>
            </w:r>
          </w:p>
        </w:tc>
        <w:tc>
          <w:tcPr>
            <w:tcW w:w="1759" w:type="dxa"/>
            <w:gridSpan w:val="3"/>
            <w:vAlign w:val="bottom"/>
          </w:tcPr>
          <w:p w:rsidR="00F15F89" w:rsidRPr="004403F3" w:rsidRDefault="00F15F89" w:rsidP="004E10A2">
            <w:pPr>
              <w:spacing w:after="0" w:line="240" w:lineRule="auto"/>
              <w:jc w:val="center"/>
              <w:rPr>
                <w:sz w:val="24"/>
                <w:szCs w:val="24"/>
              </w:rPr>
            </w:pPr>
            <w:r w:rsidRPr="004403F3">
              <w:rPr>
                <w:sz w:val="24"/>
                <w:szCs w:val="24"/>
              </w:rPr>
              <w:t>0,422</w:t>
            </w:r>
          </w:p>
        </w:tc>
        <w:tc>
          <w:tcPr>
            <w:tcW w:w="1816" w:type="dxa"/>
            <w:vAlign w:val="bottom"/>
          </w:tcPr>
          <w:p w:rsidR="00F15F89" w:rsidRPr="004403F3" w:rsidRDefault="00F15F89" w:rsidP="004E10A2">
            <w:pPr>
              <w:spacing w:after="0" w:line="240" w:lineRule="auto"/>
              <w:jc w:val="center"/>
              <w:rPr>
                <w:sz w:val="24"/>
                <w:szCs w:val="24"/>
              </w:rPr>
            </w:pPr>
            <w:r w:rsidRPr="004403F3">
              <w:rPr>
                <w:sz w:val="24"/>
                <w:szCs w:val="24"/>
              </w:rPr>
              <w:t>0,96</w:t>
            </w:r>
          </w:p>
        </w:tc>
        <w:tc>
          <w:tcPr>
            <w:tcW w:w="2146" w:type="dxa"/>
            <w:gridSpan w:val="2"/>
            <w:vAlign w:val="bottom"/>
          </w:tcPr>
          <w:p w:rsidR="00F15F89" w:rsidRPr="004403F3" w:rsidRDefault="00F15F89" w:rsidP="004E10A2">
            <w:pPr>
              <w:spacing w:after="0" w:line="240" w:lineRule="auto"/>
              <w:jc w:val="center"/>
              <w:rPr>
                <w:sz w:val="24"/>
                <w:szCs w:val="24"/>
              </w:rPr>
            </w:pPr>
            <w:r w:rsidRPr="004403F3">
              <w:rPr>
                <w:sz w:val="24"/>
                <w:szCs w:val="24"/>
              </w:rPr>
              <w:t>24,00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вверх</w:t>
            </w:r>
          </w:p>
        </w:tc>
        <w:tc>
          <w:tcPr>
            <w:tcW w:w="1759" w:type="dxa"/>
            <w:gridSpan w:val="3"/>
            <w:vAlign w:val="bottom"/>
          </w:tcPr>
          <w:p w:rsidR="00F15F89" w:rsidRPr="004403F3" w:rsidRDefault="00F15F89" w:rsidP="004E10A2">
            <w:pPr>
              <w:spacing w:after="0" w:line="240" w:lineRule="auto"/>
              <w:jc w:val="center"/>
              <w:rPr>
                <w:sz w:val="24"/>
                <w:szCs w:val="24"/>
              </w:rPr>
            </w:pPr>
            <w:r w:rsidRPr="004403F3">
              <w:rPr>
                <w:sz w:val="24"/>
                <w:szCs w:val="24"/>
              </w:rPr>
              <w:t>0,313</w:t>
            </w:r>
          </w:p>
        </w:tc>
        <w:tc>
          <w:tcPr>
            <w:tcW w:w="1816" w:type="dxa"/>
            <w:vAlign w:val="bottom"/>
          </w:tcPr>
          <w:p w:rsidR="00F15F89" w:rsidRPr="004403F3" w:rsidRDefault="00F15F89" w:rsidP="004E10A2">
            <w:pPr>
              <w:spacing w:after="0" w:line="240" w:lineRule="auto"/>
              <w:jc w:val="center"/>
              <w:rPr>
                <w:sz w:val="24"/>
                <w:szCs w:val="24"/>
              </w:rPr>
            </w:pPr>
            <w:r w:rsidRPr="004403F3">
              <w:rPr>
                <w:sz w:val="24"/>
                <w:szCs w:val="24"/>
              </w:rPr>
              <w:t>0,74</w:t>
            </w:r>
          </w:p>
        </w:tc>
        <w:tc>
          <w:tcPr>
            <w:tcW w:w="2146" w:type="dxa"/>
            <w:gridSpan w:val="2"/>
            <w:vAlign w:val="bottom"/>
          </w:tcPr>
          <w:p w:rsidR="00F15F89" w:rsidRPr="004403F3" w:rsidRDefault="00F15F89" w:rsidP="004E10A2">
            <w:pPr>
              <w:spacing w:after="0" w:line="240" w:lineRule="auto"/>
              <w:jc w:val="center"/>
              <w:rPr>
                <w:sz w:val="24"/>
                <w:szCs w:val="24"/>
              </w:rPr>
            </w:pPr>
            <w:r w:rsidRPr="004403F3">
              <w:rPr>
                <w:sz w:val="24"/>
                <w:szCs w:val="24"/>
              </w:rPr>
              <w:t>14,00</w:t>
            </w:r>
          </w:p>
        </w:tc>
      </w:tr>
      <w:tr w:rsidR="00F15F89" w:rsidRPr="004403F3" w:rsidTr="004E10A2">
        <w:trPr>
          <w:trHeight w:val="255"/>
          <w:jc w:val="center"/>
        </w:trPr>
        <w:tc>
          <w:tcPr>
            <w:tcW w:w="9357" w:type="dxa"/>
            <w:gridSpan w:val="7"/>
            <w:vAlign w:val="center"/>
          </w:tcPr>
          <w:p w:rsidR="00F15F89" w:rsidRPr="004403F3" w:rsidRDefault="00F15F89" w:rsidP="004E10A2">
            <w:pPr>
              <w:spacing w:after="0" w:line="240" w:lineRule="auto"/>
              <w:jc w:val="center"/>
              <w:rPr>
                <w:sz w:val="24"/>
                <w:szCs w:val="24"/>
              </w:rPr>
            </w:pPr>
            <w:r w:rsidRPr="004403F3">
              <w:rPr>
                <w:sz w:val="24"/>
                <w:szCs w:val="24"/>
              </w:rPr>
              <w:t>Слепые и слабовидящие люди</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 xml:space="preserve">Горизонтальный </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0,371</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0,73</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26,00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Проем</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0,271</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0,77</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17,00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вниз</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0,519</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0,97</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21,00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вверх</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0,387</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0,82</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18,00</w:t>
            </w:r>
          </w:p>
        </w:tc>
      </w:tr>
      <w:tr w:rsidR="00F15F89" w:rsidRPr="004403F3" w:rsidTr="004E10A2">
        <w:trPr>
          <w:trHeight w:val="255"/>
          <w:jc w:val="center"/>
        </w:trPr>
        <w:tc>
          <w:tcPr>
            <w:tcW w:w="9357" w:type="dxa"/>
            <w:gridSpan w:val="7"/>
            <w:vAlign w:val="center"/>
          </w:tcPr>
          <w:p w:rsidR="00F15F89" w:rsidRPr="004403F3" w:rsidRDefault="00F15F89" w:rsidP="004E10A2">
            <w:pPr>
              <w:spacing w:after="0" w:line="240" w:lineRule="auto"/>
              <w:jc w:val="center"/>
              <w:rPr>
                <w:sz w:val="24"/>
                <w:szCs w:val="24"/>
              </w:rPr>
            </w:pPr>
            <w:r w:rsidRPr="004403F3">
              <w:rPr>
                <w:sz w:val="24"/>
                <w:szCs w:val="24"/>
              </w:rPr>
              <w:t>Глухие и слабослышащие люди</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 xml:space="preserve">Горизонтальный </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0,301</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0,58</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82,00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Проем</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0,328</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0,73</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82,00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вниз</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0,380</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0,91</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82,00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вверх</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0,344</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0,72</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54,00</w:t>
            </w:r>
          </w:p>
        </w:tc>
      </w:tr>
      <w:tr w:rsidR="00F15F89" w:rsidRPr="004403F3" w:rsidTr="004E10A2">
        <w:trPr>
          <w:trHeight w:val="255"/>
          <w:jc w:val="center"/>
        </w:trPr>
        <w:tc>
          <w:tcPr>
            <w:tcW w:w="9357" w:type="dxa"/>
            <w:gridSpan w:val="7"/>
            <w:vAlign w:val="center"/>
          </w:tcPr>
          <w:p w:rsidR="00F15F89" w:rsidRPr="004403F3" w:rsidRDefault="00F15F89" w:rsidP="004E10A2">
            <w:pPr>
              <w:spacing w:after="0" w:line="240" w:lineRule="auto"/>
              <w:jc w:val="center"/>
              <w:rPr>
                <w:sz w:val="24"/>
                <w:szCs w:val="24"/>
              </w:rPr>
            </w:pPr>
            <w:r w:rsidRPr="004403F3">
              <w:rPr>
                <w:sz w:val="24"/>
                <w:szCs w:val="24"/>
              </w:rPr>
              <w:t xml:space="preserve">Беременные женщины </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 xml:space="preserve">Горизонтальный </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lang w:val="en-US"/>
              </w:rPr>
              <w:t>0</w:t>
            </w:r>
            <w:r w:rsidRPr="004403F3">
              <w:rPr>
                <w:sz w:val="24"/>
                <w:szCs w:val="24"/>
              </w:rPr>
              <w:t>,404</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0,991</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56,42</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Проем</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0,427</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1,033</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49,47</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вниз</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0,336</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0,786</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42,35</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Лестница вверх</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0,411</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1,312</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31,25</w:t>
            </w:r>
          </w:p>
        </w:tc>
      </w:tr>
      <w:tr w:rsidR="00F15F89" w:rsidRPr="004403F3" w:rsidTr="004E10A2">
        <w:trPr>
          <w:trHeight w:val="255"/>
          <w:jc w:val="center"/>
        </w:trPr>
        <w:tc>
          <w:tcPr>
            <w:tcW w:w="9357" w:type="dxa"/>
            <w:gridSpan w:val="7"/>
            <w:vAlign w:val="center"/>
          </w:tcPr>
          <w:p w:rsidR="00F15F89" w:rsidRPr="004403F3" w:rsidRDefault="00F15F89" w:rsidP="004E10A2">
            <w:pPr>
              <w:spacing w:after="0" w:line="240" w:lineRule="auto"/>
              <w:jc w:val="center"/>
              <w:rPr>
                <w:sz w:val="24"/>
                <w:szCs w:val="24"/>
              </w:rPr>
            </w:pPr>
            <w:r w:rsidRPr="004403F3">
              <w:rPr>
                <w:sz w:val="24"/>
                <w:szCs w:val="24"/>
              </w:rPr>
              <w:lastRenderedPageBreak/>
              <w:t>Инвалиды, передвигающиеся на креслах-колясках</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 xml:space="preserve">Горизонтальный </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lang w:val="en-US"/>
              </w:rPr>
              <w:t>0</w:t>
            </w:r>
            <w:r w:rsidRPr="004403F3">
              <w:rPr>
                <w:sz w:val="24"/>
                <w:szCs w:val="24"/>
              </w:rPr>
              <w:t>,400</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0,141</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60,00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Пандус вниз</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lang w:val="en-US"/>
              </w:rPr>
              <w:t>0</w:t>
            </w:r>
            <w:r w:rsidRPr="004403F3">
              <w:rPr>
                <w:sz w:val="24"/>
                <w:szCs w:val="24"/>
              </w:rPr>
              <w:t>,400</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0,141</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60,00</w:t>
            </w:r>
          </w:p>
        </w:tc>
      </w:tr>
      <w:tr w:rsidR="00F15F89" w:rsidRPr="004403F3" w:rsidTr="004E10A2">
        <w:trPr>
          <w:trHeight w:val="255"/>
          <w:jc w:val="center"/>
        </w:trPr>
        <w:tc>
          <w:tcPr>
            <w:tcW w:w="3636" w:type="dxa"/>
            <w:vAlign w:val="center"/>
          </w:tcPr>
          <w:p w:rsidR="00F15F89" w:rsidRPr="004403F3" w:rsidRDefault="00F15F89" w:rsidP="004E10A2">
            <w:pPr>
              <w:spacing w:after="0" w:line="240" w:lineRule="auto"/>
              <w:ind w:right="-82"/>
              <w:rPr>
                <w:sz w:val="24"/>
                <w:szCs w:val="24"/>
              </w:rPr>
            </w:pPr>
            <w:r w:rsidRPr="004403F3">
              <w:rPr>
                <w:sz w:val="24"/>
                <w:szCs w:val="24"/>
              </w:rPr>
              <w:t>Пандус вверх</w:t>
            </w:r>
          </w:p>
        </w:tc>
        <w:tc>
          <w:tcPr>
            <w:tcW w:w="1759" w:type="dxa"/>
            <w:gridSpan w:val="3"/>
            <w:vAlign w:val="center"/>
          </w:tcPr>
          <w:p w:rsidR="00F15F89" w:rsidRPr="004403F3" w:rsidRDefault="00F15F89" w:rsidP="004E10A2">
            <w:pPr>
              <w:spacing w:after="0" w:line="240" w:lineRule="auto"/>
              <w:jc w:val="center"/>
              <w:rPr>
                <w:sz w:val="24"/>
                <w:szCs w:val="24"/>
              </w:rPr>
            </w:pPr>
            <w:r w:rsidRPr="004403F3">
              <w:rPr>
                <w:sz w:val="24"/>
                <w:szCs w:val="24"/>
              </w:rPr>
              <w:t>0,420</w:t>
            </w:r>
          </w:p>
        </w:tc>
        <w:tc>
          <w:tcPr>
            <w:tcW w:w="1816" w:type="dxa"/>
            <w:vAlign w:val="center"/>
          </w:tcPr>
          <w:p w:rsidR="00F15F89" w:rsidRPr="004403F3" w:rsidRDefault="00F15F89" w:rsidP="004E10A2">
            <w:pPr>
              <w:spacing w:after="0" w:line="240" w:lineRule="auto"/>
              <w:jc w:val="center"/>
              <w:rPr>
                <w:sz w:val="24"/>
                <w:szCs w:val="24"/>
              </w:rPr>
            </w:pPr>
            <w:r w:rsidRPr="004403F3">
              <w:rPr>
                <w:sz w:val="24"/>
                <w:szCs w:val="24"/>
              </w:rPr>
              <w:t>0,156</w:t>
            </w:r>
          </w:p>
        </w:tc>
        <w:tc>
          <w:tcPr>
            <w:tcW w:w="2146" w:type="dxa"/>
            <w:gridSpan w:val="2"/>
            <w:vAlign w:val="center"/>
          </w:tcPr>
          <w:p w:rsidR="00F15F89" w:rsidRPr="004403F3" w:rsidRDefault="00F15F89" w:rsidP="004E10A2">
            <w:pPr>
              <w:spacing w:after="0" w:line="240" w:lineRule="auto"/>
              <w:jc w:val="center"/>
              <w:rPr>
                <w:sz w:val="24"/>
                <w:szCs w:val="24"/>
              </w:rPr>
            </w:pPr>
            <w:r w:rsidRPr="004403F3">
              <w:rPr>
                <w:sz w:val="24"/>
                <w:szCs w:val="24"/>
              </w:rPr>
              <w:t>40,00</w:t>
            </w:r>
          </w:p>
        </w:tc>
      </w:tr>
    </w:tbl>
    <w:p w:rsidR="00F15F89" w:rsidRPr="004403F3" w:rsidRDefault="00F15F89" w:rsidP="00F15F89">
      <w:pPr>
        <w:tabs>
          <w:tab w:val="left" w:pos="1560"/>
        </w:tabs>
        <w:spacing w:after="0" w:line="240" w:lineRule="auto"/>
        <w:ind w:firstLine="709"/>
        <w:jc w:val="both"/>
      </w:pPr>
    </w:p>
    <w:p w:rsidR="00F15F89" w:rsidRPr="00711E69" w:rsidRDefault="00F15F89" w:rsidP="00F15F89">
      <w:pPr>
        <w:spacing w:after="0" w:line="240" w:lineRule="auto"/>
        <w:ind w:right="-2" w:firstLine="709"/>
        <w:jc w:val="both"/>
        <w:rPr>
          <w:sz w:val="24"/>
          <w:szCs w:val="24"/>
        </w:rPr>
      </w:pPr>
      <w:r w:rsidRPr="004403F3">
        <w:t xml:space="preserve">В </w:t>
      </w:r>
      <w:r w:rsidRPr="00711E69">
        <w:t xml:space="preserve">таблице </w:t>
      </w:r>
      <w:r w:rsidRPr="00F26B86">
        <w:t>П</w:t>
      </w:r>
      <w:proofErr w:type="gramStart"/>
      <w:r w:rsidRPr="00F26B86">
        <w:t>2</w:t>
      </w:r>
      <w:proofErr w:type="gramEnd"/>
      <w:r w:rsidRPr="00F26B86">
        <w:t>.7</w:t>
      </w:r>
      <w:r w:rsidRPr="00711E69">
        <w:t xml:space="preserve"> параметры движения по пандусу вниз и вверх приведены только для пожилых немощных людей (имеющих инвалидность или хронические заболевания) и инвалидов, передвигающихся на креслах-колясках. Для остальных людей параметры движения по пандусам, если их наклон незначителен </w:t>
      </w:r>
      <w:r w:rsidRPr="00711E69">
        <w:br/>
        <w:t>(не более 1:8), необходимо определять, как для горизонтального пути, при более значительных наклонах – как для лестницы.</w:t>
      </w:r>
    </w:p>
    <w:p w:rsidR="00F15F89" w:rsidRPr="004403F3" w:rsidRDefault="00F15F89" w:rsidP="00F15F89">
      <w:pPr>
        <w:spacing w:after="0" w:line="240" w:lineRule="auto"/>
        <w:ind w:right="-2" w:firstLine="709"/>
        <w:jc w:val="both"/>
      </w:pPr>
      <w:r w:rsidRPr="00711E69">
        <w:t xml:space="preserve">Значение интенсивности движения людей в потоке определенной плотности </w:t>
      </w:r>
      <w:proofErr w:type="spellStart"/>
      <w:r w:rsidRPr="00711E69">
        <w:rPr>
          <w:i/>
          <w:iCs/>
          <w:lang w:val="en-US"/>
        </w:rPr>
        <w:t>q</w:t>
      </w:r>
      <w:r w:rsidRPr="00711E69">
        <w:rPr>
          <w:i/>
          <w:iCs/>
          <w:vertAlign w:val="subscript"/>
          <w:lang w:val="en-US"/>
        </w:rPr>
        <w:t>Di</w:t>
      </w:r>
      <w:proofErr w:type="spellEnd"/>
      <w:r w:rsidRPr="00711E69">
        <w:t>, чел./(</w:t>
      </w:r>
      <w:proofErr w:type="spellStart"/>
      <w:r w:rsidRPr="00711E69">
        <w:t>м·мин</w:t>
      </w:r>
      <w:proofErr w:type="spellEnd"/>
      <w:r w:rsidRPr="00711E69">
        <w:t xml:space="preserve">), а также максимальное значение интенсивности </w:t>
      </w:r>
      <w:r w:rsidR="00DA4F54">
        <w:rPr>
          <w:noProof/>
          <w:position w:val="-12"/>
          <w:lang w:eastAsia="ru-RU"/>
        </w:rPr>
        <w:drawing>
          <wp:inline distT="0" distB="0" distL="0" distR="0">
            <wp:extent cx="333375" cy="219075"/>
            <wp:effectExtent l="0" t="0" r="9525" b="0"/>
            <wp:docPr id="1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3"/>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711E69">
        <w:t>, чел./(</w:t>
      </w:r>
      <w:proofErr w:type="spellStart"/>
      <w:r w:rsidRPr="00711E69">
        <w:t>м·мин</w:t>
      </w:r>
      <w:proofErr w:type="spellEnd"/>
      <w:r w:rsidRPr="00711E69">
        <w:t xml:space="preserve">), при движении на </w:t>
      </w:r>
      <w:proofErr w:type="spellStart"/>
      <w:r w:rsidRPr="00711E69">
        <w:rPr>
          <w:i/>
          <w:iCs/>
          <w:lang w:val="en-US"/>
        </w:rPr>
        <w:t>i</w:t>
      </w:r>
      <w:proofErr w:type="spellEnd"/>
      <w:r w:rsidRPr="00711E69">
        <w:t xml:space="preserve">-м участке эвакуационного пути рассчитывается по формулам </w:t>
      </w:r>
      <w:r w:rsidRPr="00F26B86">
        <w:t>(П</w:t>
      </w:r>
      <w:proofErr w:type="gramStart"/>
      <w:r w:rsidRPr="00F26B86">
        <w:t>2</w:t>
      </w:r>
      <w:proofErr w:type="gramEnd"/>
      <w:r w:rsidRPr="00F26B86">
        <w:t>.2)</w:t>
      </w:r>
      <w:r w:rsidRPr="00711E69">
        <w:t xml:space="preserve"> и </w:t>
      </w:r>
      <w:r w:rsidRPr="00F26B86">
        <w:t>(П2.3)</w:t>
      </w:r>
      <w:r w:rsidRPr="00711E69">
        <w:t>.</w:t>
      </w:r>
    </w:p>
    <w:p w:rsidR="00F15F89" w:rsidRPr="00711E69" w:rsidRDefault="00F15F89" w:rsidP="00F15F89">
      <w:pPr>
        <w:tabs>
          <w:tab w:val="left" w:pos="1560"/>
        </w:tabs>
        <w:spacing w:after="0" w:line="240" w:lineRule="auto"/>
        <w:ind w:right="-2" w:firstLine="709"/>
        <w:jc w:val="both"/>
      </w:pPr>
      <w:r w:rsidRPr="004403F3">
        <w:rPr>
          <w:iCs/>
        </w:rPr>
        <w:t xml:space="preserve">При учете в расчетах </w:t>
      </w:r>
      <w:r w:rsidRPr="004403F3">
        <w:rPr>
          <w:spacing w:val="2"/>
          <w:shd w:val="clear" w:color="auto" w:fill="FFFFFF"/>
        </w:rPr>
        <w:t xml:space="preserve">площади горизонтальной проекции людей </w:t>
      </w:r>
      <w:r w:rsidRPr="004403F3">
        <w:rPr>
          <w:i/>
          <w:spacing w:val="2"/>
          <w:shd w:val="clear" w:color="auto" w:fill="FFFFFF"/>
          <w:lang w:val="en-US"/>
        </w:rPr>
        <w:t>f</w:t>
      </w:r>
      <w:r w:rsidRPr="004403F3">
        <w:rPr>
          <w:i/>
          <w:spacing w:val="2"/>
          <w:shd w:val="clear" w:color="auto" w:fill="FFFFFF"/>
        </w:rPr>
        <w:t xml:space="preserve"> </w:t>
      </w:r>
      <w:r w:rsidRPr="004403F3">
        <w:rPr>
          <w:iCs/>
        </w:rPr>
        <w:t xml:space="preserve">интенсивности </w:t>
      </w:r>
      <w:proofErr w:type="spellStart"/>
      <w:r w:rsidRPr="004403F3">
        <w:rPr>
          <w:i/>
          <w:iCs/>
          <w:lang w:val="en-US"/>
        </w:rPr>
        <w:t>q</w:t>
      </w:r>
      <w:r w:rsidRPr="004403F3">
        <w:rPr>
          <w:i/>
          <w:iCs/>
          <w:vertAlign w:val="subscript"/>
          <w:lang w:val="en-US"/>
        </w:rPr>
        <w:t>Di</w:t>
      </w:r>
      <w:proofErr w:type="spellEnd"/>
      <w:r w:rsidRPr="004403F3">
        <w:t xml:space="preserve"> и </w:t>
      </w:r>
      <w:r w:rsidR="00DA4F54">
        <w:rPr>
          <w:noProof/>
          <w:position w:val="-12"/>
          <w:lang w:eastAsia="ru-RU"/>
        </w:rPr>
        <w:drawing>
          <wp:inline distT="0" distB="0" distL="0" distR="0">
            <wp:extent cx="333375" cy="219075"/>
            <wp:effectExtent l="0" t="0" r="9525" b="0"/>
            <wp:docPr id="1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3"/>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4403F3">
        <w:t xml:space="preserve"> будут </w:t>
      </w:r>
      <w:r w:rsidRPr="00711E69">
        <w:t xml:space="preserve">иметь размерность </w:t>
      </w:r>
      <w:proofErr w:type="gramStart"/>
      <w:r w:rsidRPr="00711E69">
        <w:t>м</w:t>
      </w:r>
      <w:proofErr w:type="gramEnd"/>
      <w:r w:rsidRPr="00711E69">
        <w:t>/мин:</w:t>
      </w:r>
    </w:p>
    <w:p w:rsidR="00F15F89" w:rsidRPr="00711E69" w:rsidRDefault="00F15F89" w:rsidP="00F15F89">
      <w:pPr>
        <w:pStyle w:val="af"/>
        <w:spacing w:after="0" w:line="360" w:lineRule="auto"/>
        <w:ind w:left="0" w:right="-2"/>
        <w:jc w:val="center"/>
        <w:rPr>
          <w:lang w:val="en-US"/>
        </w:rPr>
      </w:pPr>
      <w:proofErr w:type="spellStart"/>
      <w:proofErr w:type="gramStart"/>
      <w:r w:rsidRPr="00711E69">
        <w:rPr>
          <w:i/>
          <w:iCs/>
          <w:lang w:val="en-US"/>
        </w:rPr>
        <w:t>q</w:t>
      </w:r>
      <w:r w:rsidRPr="00711E69">
        <w:rPr>
          <w:i/>
          <w:iCs/>
          <w:vertAlign w:val="subscript"/>
          <w:lang w:val="en-US"/>
        </w:rPr>
        <w:t>Di</w:t>
      </w:r>
      <w:proofErr w:type="spellEnd"/>
      <w:proofErr w:type="gramEnd"/>
      <w:r w:rsidRPr="00711E69">
        <w:rPr>
          <w:lang w:val="en-US"/>
        </w:rPr>
        <w:t xml:space="preserve"> = </w:t>
      </w:r>
      <w:proofErr w:type="spellStart"/>
      <w:r w:rsidRPr="00711E69">
        <w:rPr>
          <w:i/>
          <w:iCs/>
          <w:lang w:val="en-US"/>
        </w:rPr>
        <w:t>D</w:t>
      </w:r>
      <w:r w:rsidRPr="00711E69">
        <w:rPr>
          <w:i/>
          <w:iCs/>
          <w:vertAlign w:val="subscript"/>
          <w:lang w:val="en-US"/>
        </w:rPr>
        <w:t>i</w:t>
      </w:r>
      <w:r w:rsidRPr="00711E69">
        <w:rPr>
          <w:i/>
          <w:iCs/>
          <w:lang w:val="en-US"/>
        </w:rPr>
        <w:t>·V</w:t>
      </w:r>
      <w:r w:rsidRPr="00711E69">
        <w:rPr>
          <w:i/>
          <w:iCs/>
          <w:vertAlign w:val="subscript"/>
          <w:lang w:val="en-US"/>
        </w:rPr>
        <w:t>Di</w:t>
      </w:r>
      <w:proofErr w:type="spellEnd"/>
      <w:r w:rsidRPr="00711E69">
        <w:rPr>
          <w:iCs/>
          <w:lang w:val="en-US"/>
        </w:rPr>
        <w:t>,</w:t>
      </w:r>
      <w:r w:rsidRPr="00711E69">
        <w:rPr>
          <w:lang w:val="en-US"/>
        </w:rPr>
        <w:tab/>
        <w:t xml:space="preserve"> </w:t>
      </w:r>
      <w:r w:rsidRPr="00F26B86">
        <w:rPr>
          <w:lang w:val="en-US"/>
        </w:rPr>
        <w:t>(</w:t>
      </w:r>
      <w:r w:rsidRPr="00F26B86">
        <w:t>П</w:t>
      </w:r>
      <w:r w:rsidRPr="00F26B86">
        <w:rPr>
          <w:lang w:val="en-US"/>
        </w:rPr>
        <w:t>2.2)</w:t>
      </w:r>
    </w:p>
    <w:p w:rsidR="00F15F89" w:rsidRPr="00711E69" w:rsidRDefault="00DA4F54" w:rsidP="00F15F89">
      <w:pPr>
        <w:pStyle w:val="af"/>
        <w:spacing w:after="0" w:line="360" w:lineRule="auto"/>
        <w:ind w:left="0" w:right="-2"/>
        <w:jc w:val="center"/>
        <w:rPr>
          <w:lang w:val="en-US"/>
        </w:rPr>
      </w:pPr>
      <w:r>
        <w:rPr>
          <w:noProof/>
          <w:position w:val="-20"/>
          <w:lang w:eastAsia="ru-RU"/>
        </w:rPr>
        <w:drawing>
          <wp:inline distT="0" distB="0" distL="0" distR="0">
            <wp:extent cx="1343025" cy="276225"/>
            <wp:effectExtent l="19050" t="0" r="9525" b="0"/>
            <wp:docPr id="1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4"/>
                    <a:srcRect/>
                    <a:stretch>
                      <a:fillRect/>
                    </a:stretch>
                  </pic:blipFill>
                  <pic:spPr bwMode="auto">
                    <a:xfrm>
                      <a:off x="0" y="0"/>
                      <a:ext cx="1343025" cy="276225"/>
                    </a:xfrm>
                    <a:prstGeom prst="rect">
                      <a:avLst/>
                    </a:prstGeom>
                    <a:noFill/>
                    <a:ln w="9525">
                      <a:noFill/>
                      <a:miter lim="800000"/>
                      <a:headEnd/>
                      <a:tailEnd/>
                    </a:ln>
                  </pic:spPr>
                </pic:pic>
              </a:graphicData>
            </a:graphic>
          </wp:inline>
        </w:drawing>
      </w:r>
      <w:r w:rsidR="00F15F89" w:rsidRPr="00711E69">
        <w:rPr>
          <w:lang w:val="en-US"/>
        </w:rPr>
        <w:tab/>
        <w:t xml:space="preserve"> , </w:t>
      </w:r>
      <w:r w:rsidR="00F15F89" w:rsidRPr="00F26B86">
        <w:rPr>
          <w:lang w:val="en-US"/>
        </w:rPr>
        <w:t>(</w:t>
      </w:r>
      <w:r w:rsidR="00F15F89" w:rsidRPr="00F26B86">
        <w:t>П</w:t>
      </w:r>
      <w:r w:rsidR="00F15F89" w:rsidRPr="00F26B86">
        <w:rPr>
          <w:lang w:val="en-US"/>
        </w:rPr>
        <w:t>2.3)</w:t>
      </w:r>
    </w:p>
    <w:p w:rsidR="00F15F89" w:rsidRPr="004403F3" w:rsidRDefault="00F15F89" w:rsidP="00F15F89">
      <w:pPr>
        <w:spacing w:after="0" w:line="240" w:lineRule="auto"/>
        <w:ind w:right="-2" w:firstLine="709"/>
        <w:jc w:val="both"/>
      </w:pPr>
      <w:r w:rsidRPr="00711E69">
        <w:t xml:space="preserve">где </w:t>
      </w:r>
      <w:r w:rsidR="00DA4F54">
        <w:rPr>
          <w:noProof/>
          <w:position w:val="-16"/>
          <w:lang w:eastAsia="ru-RU"/>
        </w:rPr>
        <w:drawing>
          <wp:inline distT="0" distB="0" distL="0" distR="0">
            <wp:extent cx="352425" cy="247650"/>
            <wp:effectExtent l="19050" t="0" r="9525" b="0"/>
            <wp:docPr id="1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5"/>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711E69">
        <w:t xml:space="preserve"> – плотности людей в потоке, при которой достигается максимальное значение интенсивности движения для </w:t>
      </w:r>
      <w:proofErr w:type="spellStart"/>
      <w:r w:rsidRPr="00711E69">
        <w:rPr>
          <w:i/>
          <w:iCs/>
          <w:lang w:val="en-US"/>
        </w:rPr>
        <w:t>i</w:t>
      </w:r>
      <w:proofErr w:type="spellEnd"/>
      <w:r w:rsidRPr="00711E69">
        <w:t>-го вида пути, чел./м</w:t>
      </w:r>
      <w:proofErr w:type="gramStart"/>
      <w:r w:rsidRPr="00711E69">
        <w:rPr>
          <w:vertAlign w:val="superscript"/>
        </w:rPr>
        <w:t>2</w:t>
      </w:r>
      <w:proofErr w:type="gramEnd"/>
      <w:r w:rsidRPr="00711E69">
        <w:t xml:space="preserve"> или м</w:t>
      </w:r>
      <w:r w:rsidRPr="00711E69">
        <w:rPr>
          <w:vertAlign w:val="superscript"/>
        </w:rPr>
        <w:t>2</w:t>
      </w:r>
      <w:r w:rsidRPr="00711E69">
        <w:t>/м</w:t>
      </w:r>
      <w:r w:rsidRPr="00711E69">
        <w:rPr>
          <w:vertAlign w:val="superscript"/>
        </w:rPr>
        <w:t>2</w:t>
      </w:r>
      <w:r w:rsidRPr="00711E69">
        <w:t>;</w:t>
      </w:r>
    </w:p>
    <w:p w:rsidR="00F15F89" w:rsidRPr="004403F3" w:rsidRDefault="00DA4F54" w:rsidP="00F15F89">
      <w:pPr>
        <w:tabs>
          <w:tab w:val="left" w:pos="1560"/>
        </w:tabs>
        <w:spacing w:after="0" w:line="240" w:lineRule="auto"/>
        <w:ind w:right="-2" w:firstLine="709"/>
        <w:jc w:val="both"/>
        <w:rPr>
          <w:spacing w:val="2"/>
          <w:shd w:val="clear" w:color="auto" w:fill="FFFFFF"/>
        </w:rPr>
      </w:pPr>
      <w:r>
        <w:rPr>
          <w:noProof/>
          <w:position w:val="-20"/>
          <w:lang w:eastAsia="ru-RU"/>
        </w:rPr>
        <w:drawing>
          <wp:inline distT="0" distB="0" distL="0" distR="0">
            <wp:extent cx="352425" cy="276225"/>
            <wp:effectExtent l="19050" t="0" r="9525" b="0"/>
            <wp:docPr id="1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6"/>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00F15F89" w:rsidRPr="004403F3">
        <w:rPr>
          <w:spacing w:val="2"/>
          <w:shd w:val="clear" w:color="auto" w:fill="FFFFFF"/>
        </w:rPr>
        <w:t xml:space="preserve"> – </w:t>
      </w:r>
      <w:r w:rsidR="00F15F89" w:rsidRPr="004403F3">
        <w:t xml:space="preserve">скорость движения людей в потоке по </w:t>
      </w:r>
      <w:proofErr w:type="spellStart"/>
      <w:r w:rsidR="00F15F89" w:rsidRPr="004403F3">
        <w:rPr>
          <w:i/>
          <w:iCs/>
          <w:lang w:val="en-US"/>
        </w:rPr>
        <w:t>i</w:t>
      </w:r>
      <w:proofErr w:type="spellEnd"/>
      <w:r w:rsidR="00F15F89" w:rsidRPr="004403F3">
        <w:t>-му виду пути при плотности потока,</w:t>
      </w:r>
      <w:r w:rsidR="00F15F89" w:rsidRPr="004403F3">
        <w:rPr>
          <w:spacing w:val="2"/>
          <w:shd w:val="clear" w:color="auto" w:fill="FFFFFF"/>
        </w:rPr>
        <w:t xml:space="preserve"> </w:t>
      </w:r>
      <w:r w:rsidR="00F15F89" w:rsidRPr="004403F3">
        <w:t xml:space="preserve">в котором достигается максимальное значение интенсивности движения, </w:t>
      </w:r>
      <w:proofErr w:type="gramStart"/>
      <w:r w:rsidR="00F15F89" w:rsidRPr="004403F3">
        <w:t>м</w:t>
      </w:r>
      <w:proofErr w:type="gramEnd"/>
      <w:r w:rsidR="00F15F89" w:rsidRPr="004403F3">
        <w:t>/мин</w:t>
      </w:r>
      <w:r w:rsidR="00F15F89" w:rsidRPr="004403F3">
        <w:rPr>
          <w:spacing w:val="2"/>
          <w:shd w:val="clear" w:color="auto" w:fill="FFFFFF"/>
        </w:rPr>
        <w:t>.</w:t>
      </w:r>
    </w:p>
    <w:p w:rsidR="00F15F89" w:rsidRPr="00711E69" w:rsidRDefault="00DA4F54" w:rsidP="00F15F89">
      <w:pPr>
        <w:spacing w:after="0" w:line="240" w:lineRule="auto"/>
        <w:ind w:right="-2" w:firstLine="709"/>
        <w:jc w:val="both"/>
      </w:pPr>
      <w:r>
        <w:rPr>
          <w:noProof/>
          <w:position w:val="-16"/>
          <w:lang w:eastAsia="ru-RU"/>
        </w:rPr>
        <w:drawing>
          <wp:inline distT="0" distB="0" distL="0" distR="0">
            <wp:extent cx="352425" cy="247650"/>
            <wp:effectExtent l="19050" t="0" r="9525" b="0"/>
            <wp:docPr id="1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5"/>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00F15F89" w:rsidRPr="00711E69">
        <w:t xml:space="preserve"> рассчитывается по формуле:</w:t>
      </w:r>
    </w:p>
    <w:p w:rsidR="00F15F89" w:rsidRPr="00711E69" w:rsidRDefault="00F15F89" w:rsidP="00F15F89">
      <w:pPr>
        <w:spacing w:after="0" w:line="240" w:lineRule="auto"/>
        <w:ind w:right="-2" w:firstLine="709"/>
        <w:jc w:val="center"/>
      </w:pPr>
      <w:r w:rsidRPr="00711E69">
        <w:rPr>
          <w:position w:val="-18"/>
        </w:rPr>
        <w:object w:dxaOrig="2120" w:dyaOrig="800">
          <v:shape id="_x0000_i1110" type="#_x0000_t75" style="width:104.25pt;height:39pt" o:ole="">
            <v:imagedata r:id="rId187" o:title=""/>
          </v:shape>
          <o:OLEObject Type="Embed" ProgID="Equation.3" ShapeID="_x0000_i1110" DrawAspect="Content" ObjectID="_1741149967" r:id="rId188"/>
        </w:object>
      </w:r>
      <w:r w:rsidRPr="00711E69">
        <w:tab/>
        <w:t xml:space="preserve">.   </w:t>
      </w:r>
      <w:r w:rsidRPr="00F26B86">
        <w:t>(П</w:t>
      </w:r>
      <w:proofErr w:type="gramStart"/>
      <w:r w:rsidRPr="00F26B86">
        <w:t>2</w:t>
      </w:r>
      <w:proofErr w:type="gramEnd"/>
      <w:r w:rsidRPr="00F26B86">
        <w:t>.4)</w:t>
      </w:r>
    </w:p>
    <w:p w:rsidR="00F15F89" w:rsidRPr="00711E69" w:rsidRDefault="00F15F89" w:rsidP="00F15F89">
      <w:pPr>
        <w:spacing w:after="0" w:line="240" w:lineRule="auto"/>
        <w:ind w:right="-2" w:firstLine="709"/>
        <w:jc w:val="both"/>
      </w:pPr>
      <w:r w:rsidRPr="00711E69">
        <w:t xml:space="preserve">Вне зависимости от типа используемой модели значение </w:t>
      </w:r>
      <w:proofErr w:type="spellStart"/>
      <w:r w:rsidRPr="00711E69">
        <w:rPr>
          <w:i/>
          <w:iCs/>
          <w:lang w:val="en-US"/>
        </w:rPr>
        <w:t>q</w:t>
      </w:r>
      <w:r w:rsidRPr="00711E69">
        <w:rPr>
          <w:vertAlign w:val="subscript"/>
          <w:lang w:val="en-US"/>
        </w:rPr>
        <w:t>max</w:t>
      </w:r>
      <w:proofErr w:type="spellEnd"/>
      <w:r w:rsidRPr="00711E69">
        <w:rPr>
          <w:sz w:val="2"/>
          <w:szCs w:val="2"/>
          <w:vertAlign w:val="subscript"/>
        </w:rPr>
        <w:t> </w:t>
      </w:r>
      <w:proofErr w:type="spellStart"/>
      <w:r w:rsidRPr="00711E69">
        <w:rPr>
          <w:i/>
          <w:iCs/>
          <w:sz w:val="22"/>
          <w:szCs w:val="22"/>
          <w:vertAlign w:val="subscript"/>
          <w:lang w:val="en-US"/>
        </w:rPr>
        <w:t>i</w:t>
      </w:r>
      <w:proofErr w:type="spellEnd"/>
      <w:r w:rsidRPr="00711E69">
        <w:t xml:space="preserve"> и значение интенсивности при максимальной плотности </w:t>
      </w:r>
      <w:proofErr w:type="spellStart"/>
      <w:r w:rsidRPr="00711E69">
        <w:rPr>
          <w:i/>
          <w:iCs/>
          <w:lang w:val="en-US"/>
        </w:rPr>
        <w:t>q</w:t>
      </w:r>
      <w:r w:rsidRPr="00711E69">
        <w:rPr>
          <w:i/>
          <w:iCs/>
          <w:vertAlign w:val="subscript"/>
          <w:lang w:val="en-US"/>
        </w:rPr>
        <w:t>D</w:t>
      </w:r>
      <w:r w:rsidRPr="00711E69">
        <w:rPr>
          <w:iCs/>
          <w:vertAlign w:val="subscript"/>
          <w:lang w:val="en-US"/>
        </w:rPr>
        <w:t>max</w:t>
      </w:r>
      <w:proofErr w:type="spellEnd"/>
      <w:r w:rsidRPr="00711E69">
        <w:rPr>
          <w:i/>
          <w:iCs/>
          <w:sz w:val="22"/>
          <w:szCs w:val="22"/>
          <w:vertAlign w:val="subscript"/>
          <w:lang w:val="en-US"/>
        </w:rPr>
        <w:t> </w:t>
      </w:r>
      <w:proofErr w:type="spellStart"/>
      <w:r w:rsidRPr="00711E69">
        <w:rPr>
          <w:i/>
          <w:iCs/>
          <w:sz w:val="22"/>
          <w:szCs w:val="22"/>
          <w:vertAlign w:val="subscript"/>
          <w:lang w:val="en-US"/>
        </w:rPr>
        <w:t>i</w:t>
      </w:r>
      <w:proofErr w:type="spellEnd"/>
      <w:r w:rsidRPr="00711E69">
        <w:t xml:space="preserve">, м/мин, для потоков любого состава не должны превышать значений, приведенных в таблице </w:t>
      </w:r>
      <w:r w:rsidRPr="00F26B86">
        <w:t>П</w:t>
      </w:r>
      <w:proofErr w:type="gramStart"/>
      <w:r w:rsidRPr="00F26B86">
        <w:t>2</w:t>
      </w:r>
      <w:proofErr w:type="gramEnd"/>
      <w:r w:rsidRPr="00F26B86">
        <w:t>.8</w:t>
      </w:r>
      <w:r w:rsidRPr="00711E69">
        <w:t>.</w:t>
      </w:r>
    </w:p>
    <w:p w:rsidR="00711E69" w:rsidRPr="00711E69" w:rsidRDefault="00711E69" w:rsidP="00F15F89">
      <w:pPr>
        <w:spacing w:after="0" w:line="240" w:lineRule="auto"/>
        <w:ind w:right="-2" w:firstLine="709"/>
        <w:jc w:val="both"/>
      </w:pPr>
    </w:p>
    <w:p w:rsidR="00F15F89" w:rsidRPr="004403F3" w:rsidRDefault="00F15F89" w:rsidP="00F15F89">
      <w:pPr>
        <w:spacing w:after="0" w:line="240" w:lineRule="auto"/>
        <w:ind w:right="-2" w:firstLine="709"/>
        <w:jc w:val="right"/>
      </w:pPr>
      <w:r w:rsidRPr="00711E69">
        <w:t xml:space="preserve">Таблица </w:t>
      </w:r>
      <w:r w:rsidRPr="00F26B86">
        <w:t>П</w:t>
      </w:r>
      <w:proofErr w:type="gramStart"/>
      <w:r w:rsidRPr="00F26B86">
        <w:t>2</w:t>
      </w:r>
      <w:proofErr w:type="gramEnd"/>
      <w:r w:rsidRPr="00F26B86">
        <w:t>.8</w:t>
      </w:r>
    </w:p>
    <w:p w:rsidR="00F15F89" w:rsidRPr="00470DB9" w:rsidRDefault="00F15F89" w:rsidP="00F15F89">
      <w:pPr>
        <w:spacing w:after="0" w:line="240" w:lineRule="auto"/>
        <w:ind w:right="-82"/>
        <w:jc w:val="right"/>
        <w:rPr>
          <w:sz w:val="22"/>
          <w:szCs w:val="22"/>
        </w:rPr>
      </w:pPr>
    </w:p>
    <w:p w:rsidR="00F15F89" w:rsidRPr="004403F3" w:rsidRDefault="00F15F89" w:rsidP="00F15F89">
      <w:pPr>
        <w:spacing w:after="0" w:line="240" w:lineRule="auto"/>
        <w:jc w:val="center"/>
      </w:pPr>
      <w:r w:rsidRPr="004403F3">
        <w:t xml:space="preserve">Значения величин </w:t>
      </w:r>
      <w:r w:rsidRPr="004403F3">
        <w:rPr>
          <w:i/>
          <w:iCs/>
        </w:rPr>
        <w:t>q</w:t>
      </w:r>
      <w:r w:rsidRPr="004403F3">
        <w:rPr>
          <w:vertAlign w:val="subscript"/>
          <w:lang w:val="en-US"/>
        </w:rPr>
        <w:t>max</w:t>
      </w:r>
      <w:r w:rsidRPr="004403F3">
        <w:t xml:space="preserve"> и </w:t>
      </w:r>
      <w:proofErr w:type="spellStart"/>
      <w:r w:rsidRPr="004403F3">
        <w:rPr>
          <w:i/>
          <w:iCs/>
          <w:lang w:val="en-US"/>
        </w:rPr>
        <w:t>q</w:t>
      </w:r>
      <w:r w:rsidRPr="004403F3">
        <w:rPr>
          <w:i/>
          <w:iCs/>
          <w:vertAlign w:val="subscript"/>
          <w:lang w:val="en-US"/>
        </w:rPr>
        <w:t>Dmax</w:t>
      </w:r>
      <w:proofErr w:type="spellEnd"/>
      <w:r w:rsidRPr="004403F3">
        <w:t xml:space="preserve"> на разных участках пути эвакуации</w:t>
      </w:r>
    </w:p>
    <w:p w:rsidR="00F15F89" w:rsidRPr="004403F3" w:rsidRDefault="00F15F89" w:rsidP="00F15F89">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2104"/>
        <w:gridCol w:w="4075"/>
      </w:tblGrid>
      <w:tr w:rsidR="00F15F89" w:rsidRPr="004403F3" w:rsidTr="004E10A2">
        <w:trPr>
          <w:jc w:val="center"/>
        </w:trPr>
        <w:tc>
          <w:tcPr>
            <w:tcW w:w="3107" w:type="dxa"/>
            <w:vAlign w:val="center"/>
          </w:tcPr>
          <w:p w:rsidR="00F15F89" w:rsidRPr="004403F3" w:rsidRDefault="00F15F89" w:rsidP="004E10A2">
            <w:pPr>
              <w:spacing w:after="0" w:line="240" w:lineRule="auto"/>
              <w:jc w:val="center"/>
              <w:rPr>
                <w:sz w:val="24"/>
                <w:szCs w:val="24"/>
              </w:rPr>
            </w:pPr>
            <w:r w:rsidRPr="004403F3">
              <w:rPr>
                <w:sz w:val="24"/>
                <w:szCs w:val="24"/>
              </w:rPr>
              <w:t>Вид пути</w:t>
            </w:r>
          </w:p>
        </w:tc>
        <w:tc>
          <w:tcPr>
            <w:tcW w:w="2104" w:type="dxa"/>
            <w:vAlign w:val="center"/>
          </w:tcPr>
          <w:p w:rsidR="00F15F89" w:rsidRPr="004403F3" w:rsidRDefault="00F15F89" w:rsidP="004E10A2">
            <w:pPr>
              <w:spacing w:after="0" w:line="240" w:lineRule="auto"/>
              <w:ind w:right="-116"/>
              <w:jc w:val="center"/>
              <w:rPr>
                <w:sz w:val="24"/>
                <w:szCs w:val="24"/>
              </w:rPr>
            </w:pPr>
            <w:r w:rsidRPr="004403F3">
              <w:rPr>
                <w:i/>
                <w:iCs/>
                <w:sz w:val="24"/>
                <w:szCs w:val="24"/>
              </w:rPr>
              <w:t>q</w:t>
            </w:r>
            <w:r w:rsidRPr="004403F3">
              <w:rPr>
                <w:sz w:val="24"/>
                <w:szCs w:val="24"/>
                <w:vertAlign w:val="subscript"/>
                <w:lang w:val="en-US"/>
              </w:rPr>
              <w:t>max</w:t>
            </w:r>
            <w:r w:rsidRPr="004403F3">
              <w:rPr>
                <w:i/>
                <w:iCs/>
                <w:sz w:val="24"/>
                <w:szCs w:val="24"/>
              </w:rPr>
              <w:t xml:space="preserve">, </w:t>
            </w:r>
            <w:r w:rsidRPr="004403F3">
              <w:rPr>
                <w:sz w:val="24"/>
                <w:szCs w:val="24"/>
              </w:rPr>
              <w:t xml:space="preserve">м/мин </w:t>
            </w:r>
          </w:p>
        </w:tc>
        <w:tc>
          <w:tcPr>
            <w:tcW w:w="4075" w:type="dxa"/>
            <w:vAlign w:val="center"/>
          </w:tcPr>
          <w:p w:rsidR="00F15F89" w:rsidRPr="004403F3" w:rsidRDefault="00F15F89" w:rsidP="004E10A2">
            <w:pPr>
              <w:spacing w:after="0" w:line="240" w:lineRule="auto"/>
              <w:jc w:val="center"/>
              <w:rPr>
                <w:b/>
                <w:bCs/>
                <w:sz w:val="24"/>
                <w:szCs w:val="24"/>
              </w:rPr>
            </w:pPr>
            <w:proofErr w:type="spellStart"/>
            <w:r w:rsidRPr="004403F3">
              <w:rPr>
                <w:i/>
                <w:iCs/>
                <w:sz w:val="24"/>
                <w:szCs w:val="24"/>
                <w:lang w:val="en-US"/>
              </w:rPr>
              <w:t>q</w:t>
            </w:r>
            <w:r w:rsidRPr="004403F3">
              <w:rPr>
                <w:i/>
                <w:iCs/>
                <w:sz w:val="24"/>
                <w:szCs w:val="24"/>
                <w:vertAlign w:val="subscript"/>
                <w:lang w:val="en-US"/>
              </w:rPr>
              <w:t>Dmax</w:t>
            </w:r>
            <w:proofErr w:type="spellEnd"/>
            <w:r w:rsidRPr="004403F3">
              <w:rPr>
                <w:sz w:val="24"/>
                <w:szCs w:val="24"/>
              </w:rPr>
              <w:t xml:space="preserve"> (при образовании максимальной плотности)</w:t>
            </w:r>
            <w:r w:rsidRPr="004403F3">
              <w:rPr>
                <w:i/>
                <w:iCs/>
                <w:sz w:val="24"/>
                <w:szCs w:val="24"/>
              </w:rPr>
              <w:t xml:space="preserve">, </w:t>
            </w:r>
            <w:r w:rsidRPr="004403F3">
              <w:rPr>
                <w:sz w:val="24"/>
                <w:szCs w:val="24"/>
              </w:rPr>
              <w:t>м/мин</w:t>
            </w:r>
          </w:p>
        </w:tc>
      </w:tr>
      <w:tr w:rsidR="00F15F89" w:rsidRPr="004403F3" w:rsidTr="004E10A2">
        <w:trPr>
          <w:jc w:val="center"/>
        </w:trPr>
        <w:tc>
          <w:tcPr>
            <w:tcW w:w="3107" w:type="dxa"/>
            <w:vAlign w:val="center"/>
          </w:tcPr>
          <w:p w:rsidR="00F15F89" w:rsidRPr="004403F3" w:rsidRDefault="00F15F89" w:rsidP="004E10A2">
            <w:pPr>
              <w:spacing w:after="0" w:line="240" w:lineRule="auto"/>
              <w:rPr>
                <w:sz w:val="24"/>
                <w:szCs w:val="24"/>
              </w:rPr>
            </w:pPr>
            <w:r w:rsidRPr="004403F3">
              <w:rPr>
                <w:sz w:val="24"/>
                <w:szCs w:val="24"/>
              </w:rPr>
              <w:t>Горизонтальный путь</w:t>
            </w:r>
          </w:p>
        </w:tc>
        <w:tc>
          <w:tcPr>
            <w:tcW w:w="2104" w:type="dxa"/>
            <w:vAlign w:val="center"/>
          </w:tcPr>
          <w:p w:rsidR="00F15F89" w:rsidRPr="004403F3" w:rsidRDefault="00F15F89" w:rsidP="004E10A2">
            <w:pPr>
              <w:spacing w:after="0" w:line="240" w:lineRule="auto"/>
              <w:ind w:firstLine="18"/>
              <w:jc w:val="center"/>
              <w:rPr>
                <w:sz w:val="24"/>
                <w:szCs w:val="24"/>
              </w:rPr>
            </w:pPr>
            <w:r w:rsidRPr="004403F3">
              <w:rPr>
                <w:sz w:val="24"/>
                <w:szCs w:val="24"/>
              </w:rPr>
              <w:t>16,5</w:t>
            </w:r>
          </w:p>
        </w:tc>
        <w:tc>
          <w:tcPr>
            <w:tcW w:w="4075" w:type="dxa"/>
            <w:vAlign w:val="center"/>
          </w:tcPr>
          <w:p w:rsidR="00F15F89" w:rsidRPr="004403F3" w:rsidRDefault="00F15F89" w:rsidP="004E10A2">
            <w:pPr>
              <w:spacing w:after="0" w:line="240" w:lineRule="auto"/>
              <w:ind w:firstLine="18"/>
              <w:jc w:val="center"/>
              <w:rPr>
                <w:sz w:val="24"/>
                <w:szCs w:val="24"/>
              </w:rPr>
            </w:pPr>
            <w:r w:rsidRPr="004403F3">
              <w:rPr>
                <w:sz w:val="24"/>
                <w:szCs w:val="24"/>
              </w:rPr>
              <w:t>13,5</w:t>
            </w:r>
          </w:p>
        </w:tc>
      </w:tr>
      <w:tr w:rsidR="00F15F89" w:rsidRPr="004403F3" w:rsidTr="004E10A2">
        <w:trPr>
          <w:jc w:val="center"/>
        </w:trPr>
        <w:tc>
          <w:tcPr>
            <w:tcW w:w="3107" w:type="dxa"/>
            <w:vAlign w:val="center"/>
          </w:tcPr>
          <w:p w:rsidR="00F15F89" w:rsidRPr="004403F3" w:rsidRDefault="00F15F89" w:rsidP="004E10A2">
            <w:pPr>
              <w:spacing w:after="0" w:line="240" w:lineRule="auto"/>
              <w:rPr>
                <w:sz w:val="24"/>
                <w:szCs w:val="24"/>
              </w:rPr>
            </w:pPr>
            <w:r w:rsidRPr="004403F3">
              <w:rPr>
                <w:sz w:val="24"/>
                <w:szCs w:val="24"/>
              </w:rPr>
              <w:t>Дверной проем</w:t>
            </w:r>
          </w:p>
        </w:tc>
        <w:tc>
          <w:tcPr>
            <w:tcW w:w="2104" w:type="dxa"/>
            <w:vAlign w:val="center"/>
          </w:tcPr>
          <w:p w:rsidR="00F15F89" w:rsidRPr="004403F3" w:rsidRDefault="00F15F89" w:rsidP="004E10A2">
            <w:pPr>
              <w:spacing w:after="0" w:line="240" w:lineRule="auto"/>
              <w:ind w:firstLine="18"/>
              <w:jc w:val="center"/>
              <w:rPr>
                <w:sz w:val="24"/>
                <w:szCs w:val="24"/>
              </w:rPr>
            </w:pPr>
            <w:r w:rsidRPr="004403F3">
              <w:rPr>
                <w:sz w:val="24"/>
                <w:szCs w:val="24"/>
              </w:rPr>
              <w:t>19,6</w:t>
            </w:r>
          </w:p>
        </w:tc>
        <w:tc>
          <w:tcPr>
            <w:tcW w:w="4075" w:type="dxa"/>
            <w:vAlign w:val="center"/>
          </w:tcPr>
          <w:p w:rsidR="00F15F89" w:rsidRPr="004403F3" w:rsidRDefault="00F15F89" w:rsidP="004E10A2">
            <w:pPr>
              <w:spacing w:after="0" w:line="240" w:lineRule="auto"/>
              <w:ind w:right="-84"/>
              <w:jc w:val="center"/>
              <w:rPr>
                <w:sz w:val="24"/>
                <w:szCs w:val="24"/>
              </w:rPr>
            </w:pPr>
            <w:r w:rsidRPr="004403F3">
              <w:rPr>
                <w:sz w:val="24"/>
                <w:szCs w:val="24"/>
              </w:rPr>
              <w:t xml:space="preserve">8,5 при </w:t>
            </w:r>
            <w:r w:rsidRPr="004403F3">
              <w:rPr>
                <w:sz w:val="24"/>
                <w:szCs w:val="24"/>
                <w:lang w:val="en-US"/>
              </w:rPr>
              <w:t>δ</w:t>
            </w:r>
            <w:r w:rsidRPr="004403F3">
              <w:rPr>
                <w:sz w:val="24"/>
                <w:szCs w:val="24"/>
              </w:rPr>
              <w:t>≥1,6 м;</w:t>
            </w:r>
          </w:p>
          <w:p w:rsidR="00F15F89" w:rsidRPr="004403F3" w:rsidRDefault="00F15F89" w:rsidP="004E10A2">
            <w:pPr>
              <w:spacing w:after="0" w:line="240" w:lineRule="auto"/>
              <w:ind w:firstLine="18"/>
              <w:jc w:val="center"/>
              <w:rPr>
                <w:sz w:val="24"/>
                <w:szCs w:val="24"/>
              </w:rPr>
            </w:pPr>
            <w:r w:rsidRPr="004403F3">
              <w:rPr>
                <w:sz w:val="24"/>
                <w:szCs w:val="24"/>
              </w:rPr>
              <w:t>2,5 + 3,75</w:t>
            </w:r>
            <w:r w:rsidRPr="004403F3">
              <w:rPr>
                <w:i/>
                <w:iCs/>
                <w:sz w:val="24"/>
                <w:szCs w:val="24"/>
                <w:lang w:val="en-US"/>
              </w:rPr>
              <w:t>δ</w:t>
            </w:r>
            <w:r w:rsidRPr="004403F3">
              <w:rPr>
                <w:sz w:val="24"/>
                <w:szCs w:val="24"/>
              </w:rPr>
              <w:t xml:space="preserve">, при </w:t>
            </w:r>
            <w:r w:rsidRPr="004403F3">
              <w:rPr>
                <w:sz w:val="24"/>
                <w:szCs w:val="24"/>
                <w:lang w:val="en-US"/>
              </w:rPr>
              <w:t>δ</w:t>
            </w:r>
            <w:r w:rsidRPr="004403F3">
              <w:rPr>
                <w:sz w:val="24"/>
                <w:szCs w:val="24"/>
              </w:rPr>
              <w:t>&lt;1,6 м</w:t>
            </w:r>
          </w:p>
        </w:tc>
      </w:tr>
      <w:tr w:rsidR="00F15F89" w:rsidRPr="004403F3" w:rsidTr="004E10A2">
        <w:trPr>
          <w:jc w:val="center"/>
        </w:trPr>
        <w:tc>
          <w:tcPr>
            <w:tcW w:w="3107" w:type="dxa"/>
            <w:vAlign w:val="center"/>
          </w:tcPr>
          <w:p w:rsidR="00F15F89" w:rsidRPr="004403F3" w:rsidRDefault="00F15F89" w:rsidP="004E10A2">
            <w:pPr>
              <w:spacing w:after="0" w:line="240" w:lineRule="auto"/>
              <w:rPr>
                <w:sz w:val="24"/>
                <w:szCs w:val="24"/>
              </w:rPr>
            </w:pPr>
            <w:r w:rsidRPr="004403F3">
              <w:rPr>
                <w:sz w:val="24"/>
                <w:szCs w:val="24"/>
              </w:rPr>
              <w:t>Лестница вниз</w:t>
            </w:r>
          </w:p>
        </w:tc>
        <w:tc>
          <w:tcPr>
            <w:tcW w:w="2104" w:type="dxa"/>
            <w:vAlign w:val="center"/>
          </w:tcPr>
          <w:p w:rsidR="00F15F89" w:rsidRPr="004403F3" w:rsidRDefault="00F15F89" w:rsidP="004E10A2">
            <w:pPr>
              <w:spacing w:after="0" w:line="240" w:lineRule="auto"/>
              <w:ind w:firstLine="18"/>
              <w:jc w:val="center"/>
              <w:rPr>
                <w:sz w:val="24"/>
                <w:szCs w:val="24"/>
              </w:rPr>
            </w:pPr>
            <w:r w:rsidRPr="004403F3">
              <w:rPr>
                <w:sz w:val="24"/>
                <w:szCs w:val="24"/>
              </w:rPr>
              <w:t>16,0</w:t>
            </w:r>
          </w:p>
        </w:tc>
        <w:tc>
          <w:tcPr>
            <w:tcW w:w="4075" w:type="dxa"/>
            <w:vAlign w:val="center"/>
          </w:tcPr>
          <w:p w:rsidR="00F15F89" w:rsidRPr="004403F3" w:rsidRDefault="00F15F89" w:rsidP="004E10A2">
            <w:pPr>
              <w:spacing w:after="0" w:line="240" w:lineRule="auto"/>
              <w:ind w:firstLine="18"/>
              <w:jc w:val="center"/>
              <w:rPr>
                <w:sz w:val="24"/>
                <w:szCs w:val="24"/>
              </w:rPr>
            </w:pPr>
            <w:r w:rsidRPr="004403F3">
              <w:rPr>
                <w:sz w:val="24"/>
                <w:szCs w:val="24"/>
              </w:rPr>
              <w:t>7,2</w:t>
            </w:r>
          </w:p>
        </w:tc>
      </w:tr>
      <w:tr w:rsidR="00F15F89" w:rsidRPr="004403F3" w:rsidTr="004E10A2">
        <w:trPr>
          <w:jc w:val="center"/>
        </w:trPr>
        <w:tc>
          <w:tcPr>
            <w:tcW w:w="3107" w:type="dxa"/>
            <w:vAlign w:val="center"/>
          </w:tcPr>
          <w:p w:rsidR="00F15F89" w:rsidRPr="004403F3" w:rsidRDefault="00F15F89" w:rsidP="004E10A2">
            <w:pPr>
              <w:spacing w:after="0" w:line="240" w:lineRule="auto"/>
              <w:rPr>
                <w:sz w:val="24"/>
                <w:szCs w:val="24"/>
              </w:rPr>
            </w:pPr>
            <w:r w:rsidRPr="004403F3">
              <w:rPr>
                <w:sz w:val="24"/>
                <w:szCs w:val="24"/>
              </w:rPr>
              <w:t>Лестница вверх</w:t>
            </w:r>
          </w:p>
        </w:tc>
        <w:tc>
          <w:tcPr>
            <w:tcW w:w="2104" w:type="dxa"/>
            <w:vAlign w:val="center"/>
          </w:tcPr>
          <w:p w:rsidR="00F15F89" w:rsidRPr="004403F3" w:rsidRDefault="00F15F89" w:rsidP="004E10A2">
            <w:pPr>
              <w:spacing w:after="0" w:line="240" w:lineRule="auto"/>
              <w:ind w:firstLine="18"/>
              <w:jc w:val="center"/>
              <w:rPr>
                <w:sz w:val="24"/>
                <w:szCs w:val="24"/>
              </w:rPr>
            </w:pPr>
            <w:r w:rsidRPr="004403F3">
              <w:rPr>
                <w:sz w:val="24"/>
                <w:szCs w:val="24"/>
              </w:rPr>
              <w:t>11,0</w:t>
            </w:r>
          </w:p>
        </w:tc>
        <w:tc>
          <w:tcPr>
            <w:tcW w:w="4075" w:type="dxa"/>
            <w:vAlign w:val="center"/>
          </w:tcPr>
          <w:p w:rsidR="00F15F89" w:rsidRPr="004403F3" w:rsidRDefault="00F15F89" w:rsidP="004E10A2">
            <w:pPr>
              <w:spacing w:after="0" w:line="240" w:lineRule="auto"/>
              <w:ind w:firstLine="18"/>
              <w:jc w:val="center"/>
              <w:rPr>
                <w:sz w:val="24"/>
                <w:szCs w:val="24"/>
              </w:rPr>
            </w:pPr>
            <w:r w:rsidRPr="004403F3">
              <w:rPr>
                <w:sz w:val="24"/>
                <w:szCs w:val="24"/>
              </w:rPr>
              <w:t>9,9</w:t>
            </w:r>
          </w:p>
        </w:tc>
      </w:tr>
    </w:tbl>
    <w:p w:rsidR="00F15F89" w:rsidRPr="005876B4" w:rsidRDefault="00F15F89" w:rsidP="00F15F89">
      <w:pPr>
        <w:pStyle w:val="formattext"/>
        <w:numPr>
          <w:ilvl w:val="0"/>
          <w:numId w:val="15"/>
        </w:numPr>
        <w:tabs>
          <w:tab w:val="left" w:pos="1134"/>
        </w:tabs>
        <w:spacing w:before="0" w:beforeAutospacing="0" w:after="0" w:afterAutospacing="0"/>
        <w:ind w:left="0" w:firstLine="709"/>
        <w:jc w:val="both"/>
        <w:textAlignment w:val="baseline"/>
        <w:rPr>
          <w:sz w:val="28"/>
          <w:szCs w:val="28"/>
        </w:rPr>
      </w:pPr>
      <w:r w:rsidRPr="005876B4">
        <w:rPr>
          <w:sz w:val="28"/>
          <w:szCs w:val="28"/>
        </w:rPr>
        <w:lastRenderedPageBreak/>
        <w:t xml:space="preserve">Для людей, неспособных к самостоятельной эвакуации </w:t>
      </w:r>
      <w:r w:rsidR="00470DB9">
        <w:rPr>
          <w:sz w:val="28"/>
          <w:szCs w:val="28"/>
        </w:rPr>
        <w:br/>
      </w:r>
      <w:r w:rsidRPr="005876B4">
        <w:rPr>
          <w:sz w:val="28"/>
          <w:szCs w:val="28"/>
        </w:rPr>
        <w:t>(далее – немобильные люди), необходимо определять расчетное время спасения из лечебно-профилактических и социальных учреждений при помощи носилок.</w:t>
      </w:r>
    </w:p>
    <w:p w:rsidR="00F15F89" w:rsidRDefault="00F15F89" w:rsidP="00F15F89">
      <w:pPr>
        <w:pStyle w:val="formattext"/>
        <w:tabs>
          <w:tab w:val="left" w:pos="1134"/>
        </w:tabs>
        <w:spacing w:before="0" w:beforeAutospacing="0" w:after="0" w:afterAutospacing="0"/>
        <w:ind w:left="709"/>
        <w:jc w:val="both"/>
        <w:textAlignment w:val="baseline"/>
        <w:rPr>
          <w:sz w:val="28"/>
          <w:szCs w:val="28"/>
        </w:rPr>
      </w:pPr>
      <w:r w:rsidRPr="005876B4">
        <w:rPr>
          <w:sz w:val="28"/>
          <w:szCs w:val="28"/>
        </w:rPr>
        <w:t xml:space="preserve">Спасение осуществляется персоналом по двое. </w:t>
      </w:r>
    </w:p>
    <w:p w:rsidR="00F15F89" w:rsidRPr="005876B4" w:rsidRDefault="00F15F89" w:rsidP="00F15F89">
      <w:pPr>
        <w:pStyle w:val="formattext"/>
        <w:tabs>
          <w:tab w:val="left" w:pos="1134"/>
        </w:tabs>
        <w:spacing w:before="0" w:beforeAutospacing="0" w:after="0" w:afterAutospacing="0"/>
        <w:ind w:firstLine="709"/>
        <w:jc w:val="both"/>
        <w:textAlignment w:val="baseline"/>
        <w:rPr>
          <w:sz w:val="28"/>
          <w:szCs w:val="28"/>
        </w:rPr>
      </w:pPr>
      <w:r w:rsidRPr="005876B4">
        <w:rPr>
          <w:sz w:val="28"/>
          <w:szCs w:val="28"/>
        </w:rPr>
        <w:t xml:space="preserve">Расчетное время спасения немобильных людей </w:t>
      </w:r>
      <w:proofErr w:type="gramStart"/>
      <w:r w:rsidRPr="005876B4">
        <w:rPr>
          <w:i/>
          <w:iCs/>
          <w:sz w:val="28"/>
          <w:szCs w:val="28"/>
          <w:lang w:val="en-US"/>
        </w:rPr>
        <w:t>t</w:t>
      </w:r>
      <w:proofErr w:type="spellStart"/>
      <w:proofErr w:type="gramEnd"/>
      <w:r w:rsidRPr="005876B4">
        <w:rPr>
          <w:sz w:val="28"/>
          <w:szCs w:val="28"/>
          <w:vertAlign w:val="subscript"/>
        </w:rPr>
        <w:t>рсп</w:t>
      </w:r>
      <w:proofErr w:type="spellEnd"/>
      <w:r w:rsidRPr="005876B4">
        <w:rPr>
          <w:sz w:val="28"/>
          <w:szCs w:val="28"/>
        </w:rPr>
        <w:t>, мин, определяется как сумма затрат времени на последовательные операции, включающие:</w:t>
      </w:r>
    </w:p>
    <w:p w:rsidR="00F15F89" w:rsidRPr="004403F3" w:rsidRDefault="00F15F89" w:rsidP="00F15F89">
      <w:pPr>
        <w:spacing w:after="0" w:line="240" w:lineRule="auto"/>
        <w:ind w:firstLine="709"/>
        <w:jc w:val="both"/>
      </w:pPr>
      <w:r w:rsidRPr="004403F3">
        <w:t xml:space="preserve">укладывание немобильного человека на носилки; </w:t>
      </w:r>
    </w:p>
    <w:p w:rsidR="00F15F89" w:rsidRPr="004403F3" w:rsidRDefault="00F15F89" w:rsidP="00F15F89">
      <w:pPr>
        <w:spacing w:after="0" w:line="240" w:lineRule="auto"/>
        <w:ind w:firstLine="709"/>
        <w:jc w:val="both"/>
      </w:pPr>
      <w:r w:rsidRPr="004403F3">
        <w:t>переноску немобильного человека на носилках в безопасное место;</w:t>
      </w:r>
    </w:p>
    <w:p w:rsidR="00F15F89" w:rsidRPr="004403F3" w:rsidRDefault="00F15F89" w:rsidP="00F15F89">
      <w:pPr>
        <w:spacing w:after="0" w:line="240" w:lineRule="auto"/>
        <w:ind w:firstLine="709"/>
        <w:jc w:val="both"/>
      </w:pPr>
      <w:r w:rsidRPr="004403F3">
        <w:t>перекладывание немобильного человека с носилок на подготовленную поверхность;</w:t>
      </w:r>
    </w:p>
    <w:p w:rsidR="00F15F89" w:rsidRPr="004403F3" w:rsidRDefault="00F15F89" w:rsidP="00F15F89">
      <w:pPr>
        <w:spacing w:after="0" w:line="240" w:lineRule="auto"/>
        <w:ind w:firstLine="709"/>
        <w:jc w:val="both"/>
      </w:pPr>
      <w:r w:rsidRPr="004403F3">
        <w:t xml:space="preserve">передвижение (возвращение) персонала с пустыми носилками за следующим немобильным человеком. </w:t>
      </w:r>
    </w:p>
    <w:p w:rsidR="00F15F89" w:rsidRPr="004403F3" w:rsidRDefault="00F15F89" w:rsidP="00F15F89">
      <w:pPr>
        <w:spacing w:after="0" w:line="240" w:lineRule="auto"/>
        <w:ind w:firstLine="709"/>
        <w:jc w:val="both"/>
      </w:pPr>
      <w:r w:rsidRPr="004403F3">
        <w:t>После перекладывания с носилок на подготовленную поверхность последнего немобильного человека, затраты времени на возвращение персонала с пустыми носилками за следующим немобильным человеком не определяются.</w:t>
      </w:r>
    </w:p>
    <w:p w:rsidR="00F15F89" w:rsidRPr="00711E69" w:rsidRDefault="00F15F89" w:rsidP="00F15F89">
      <w:pPr>
        <w:spacing w:after="0" w:line="240" w:lineRule="auto"/>
        <w:ind w:firstLine="709"/>
        <w:jc w:val="both"/>
      </w:pPr>
      <w:r w:rsidRPr="004403F3">
        <w:t xml:space="preserve">Время, затраченное персоналом на передвижение с носилками, определяется как отношение длин различных видов пути, встречающихся на маршруте спасения к скорости </w:t>
      </w:r>
      <w:r w:rsidRPr="00711E69">
        <w:t>передвижения.</w:t>
      </w:r>
    </w:p>
    <w:p w:rsidR="00F15F89" w:rsidRPr="00711E69" w:rsidRDefault="00F15F89" w:rsidP="00F15F89">
      <w:pPr>
        <w:spacing w:after="0" w:line="240" w:lineRule="auto"/>
        <w:ind w:firstLine="709"/>
        <w:jc w:val="both"/>
        <w:rPr>
          <w:b/>
          <w:bCs/>
        </w:rPr>
      </w:pPr>
      <w:r w:rsidRPr="00711E69">
        <w:t xml:space="preserve">При отсутствии необходимых исходных данных для определения скорости переноски персоналом носилок </w:t>
      </w:r>
      <w:bookmarkStart w:id="24" w:name="_Hlk81408699"/>
      <w:r w:rsidRPr="00711E69">
        <w:t>с человеком и без него</w:t>
      </w:r>
      <w:bookmarkEnd w:id="24"/>
      <w:r w:rsidRPr="00711E69">
        <w:t xml:space="preserve"> следует воспользоваться данными, приведенными в таблице </w:t>
      </w:r>
      <w:r w:rsidRPr="00F26B86">
        <w:t>П</w:t>
      </w:r>
      <w:proofErr w:type="gramStart"/>
      <w:r w:rsidRPr="00F26B86">
        <w:t>2</w:t>
      </w:r>
      <w:proofErr w:type="gramEnd"/>
      <w:r w:rsidRPr="00F26B86">
        <w:t>.9</w:t>
      </w:r>
      <w:r w:rsidRPr="00711E69">
        <w:t xml:space="preserve">. </w:t>
      </w:r>
    </w:p>
    <w:p w:rsidR="00F15F89" w:rsidRPr="00711E69" w:rsidRDefault="00F15F89" w:rsidP="00F15F89">
      <w:pPr>
        <w:spacing w:after="0" w:line="240" w:lineRule="auto"/>
        <w:jc w:val="both"/>
      </w:pPr>
    </w:p>
    <w:p w:rsidR="00F15F89" w:rsidRPr="004403F3" w:rsidRDefault="00F15F89" w:rsidP="00F15F89">
      <w:pPr>
        <w:spacing w:after="0" w:line="240" w:lineRule="auto"/>
        <w:jc w:val="right"/>
      </w:pPr>
      <w:r w:rsidRPr="00711E69">
        <w:t xml:space="preserve">Таблица </w:t>
      </w:r>
      <w:r w:rsidRPr="00F26B86">
        <w:t>П</w:t>
      </w:r>
      <w:proofErr w:type="gramStart"/>
      <w:r w:rsidRPr="00F26B86">
        <w:t>2</w:t>
      </w:r>
      <w:proofErr w:type="gramEnd"/>
      <w:r w:rsidRPr="00F26B86">
        <w:t>.9</w:t>
      </w:r>
    </w:p>
    <w:p w:rsidR="00F15F89" w:rsidRPr="004403F3" w:rsidRDefault="00F15F89" w:rsidP="00F15F89">
      <w:pPr>
        <w:spacing w:after="0" w:line="240" w:lineRule="auto"/>
        <w:jc w:val="right"/>
      </w:pPr>
    </w:p>
    <w:p w:rsidR="00F15F89" w:rsidRPr="004403F3" w:rsidRDefault="00F15F89" w:rsidP="00F15F89">
      <w:pPr>
        <w:spacing w:after="0" w:line="240" w:lineRule="auto"/>
        <w:jc w:val="center"/>
      </w:pPr>
      <w:r w:rsidRPr="004403F3">
        <w:t xml:space="preserve">Скорость движения персонала при переноске носилок с человеком и без него, </w:t>
      </w:r>
      <w:proofErr w:type="gramStart"/>
      <w:r w:rsidRPr="004403F3">
        <w:t>м</w:t>
      </w:r>
      <w:proofErr w:type="gramEnd"/>
      <w:r w:rsidRPr="004403F3">
        <w:t>/мин</w:t>
      </w:r>
    </w:p>
    <w:p w:rsidR="00F15F89" w:rsidRPr="004403F3" w:rsidRDefault="00F15F89" w:rsidP="00F15F89">
      <w:pPr>
        <w:spacing w:after="0" w:line="240" w:lineRule="auto"/>
        <w:jc w:val="cente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1"/>
        <w:gridCol w:w="3260"/>
        <w:gridCol w:w="3402"/>
      </w:tblGrid>
      <w:tr w:rsidR="00F15F89" w:rsidRPr="004403F3" w:rsidTr="004E10A2">
        <w:trPr>
          <w:trHeight w:val="58"/>
          <w:jc w:val="center"/>
        </w:trPr>
        <w:tc>
          <w:tcPr>
            <w:tcW w:w="2961" w:type="dxa"/>
            <w:vAlign w:val="center"/>
          </w:tcPr>
          <w:p w:rsidR="00F15F89" w:rsidRPr="004403F3" w:rsidRDefault="00F15F89" w:rsidP="004E10A2">
            <w:pPr>
              <w:spacing w:after="0" w:line="240" w:lineRule="auto"/>
              <w:jc w:val="center"/>
              <w:rPr>
                <w:sz w:val="24"/>
                <w:szCs w:val="24"/>
              </w:rPr>
            </w:pPr>
            <w:r w:rsidRPr="004403F3">
              <w:rPr>
                <w:sz w:val="24"/>
                <w:szCs w:val="24"/>
              </w:rPr>
              <w:t>Вид пути</w:t>
            </w:r>
          </w:p>
        </w:tc>
        <w:tc>
          <w:tcPr>
            <w:tcW w:w="3260" w:type="dxa"/>
            <w:vAlign w:val="center"/>
          </w:tcPr>
          <w:p w:rsidR="00F15F89" w:rsidRPr="004403F3" w:rsidRDefault="00F15F89" w:rsidP="004E10A2">
            <w:pPr>
              <w:spacing w:after="0" w:line="240" w:lineRule="auto"/>
              <w:jc w:val="center"/>
              <w:rPr>
                <w:sz w:val="24"/>
                <w:szCs w:val="24"/>
              </w:rPr>
            </w:pPr>
            <w:r w:rsidRPr="004403F3">
              <w:rPr>
                <w:sz w:val="24"/>
                <w:szCs w:val="24"/>
              </w:rPr>
              <w:t>С человеком</w:t>
            </w:r>
          </w:p>
        </w:tc>
        <w:tc>
          <w:tcPr>
            <w:tcW w:w="3402" w:type="dxa"/>
            <w:vAlign w:val="center"/>
          </w:tcPr>
          <w:p w:rsidR="00F15F89" w:rsidRPr="004403F3" w:rsidRDefault="00F15F89" w:rsidP="004E10A2">
            <w:pPr>
              <w:spacing w:after="0" w:line="240" w:lineRule="auto"/>
              <w:jc w:val="center"/>
              <w:rPr>
                <w:sz w:val="24"/>
                <w:szCs w:val="24"/>
              </w:rPr>
            </w:pPr>
            <w:r w:rsidRPr="004403F3">
              <w:rPr>
                <w:sz w:val="24"/>
                <w:szCs w:val="24"/>
              </w:rPr>
              <w:t>Без человека</w:t>
            </w:r>
          </w:p>
        </w:tc>
      </w:tr>
      <w:tr w:rsidR="00F15F89" w:rsidRPr="004403F3" w:rsidTr="004E10A2">
        <w:trPr>
          <w:jc w:val="center"/>
        </w:trPr>
        <w:tc>
          <w:tcPr>
            <w:tcW w:w="2961" w:type="dxa"/>
            <w:vAlign w:val="center"/>
          </w:tcPr>
          <w:p w:rsidR="00F15F89" w:rsidRPr="004403F3" w:rsidRDefault="00F15F89" w:rsidP="004E10A2">
            <w:pPr>
              <w:spacing w:after="0" w:line="240" w:lineRule="auto"/>
              <w:jc w:val="center"/>
              <w:rPr>
                <w:sz w:val="24"/>
                <w:szCs w:val="24"/>
              </w:rPr>
            </w:pPr>
            <w:r w:rsidRPr="004403F3">
              <w:rPr>
                <w:sz w:val="24"/>
                <w:szCs w:val="24"/>
              </w:rPr>
              <w:t>Горизонтальный путь</w:t>
            </w:r>
          </w:p>
        </w:tc>
        <w:tc>
          <w:tcPr>
            <w:tcW w:w="3260" w:type="dxa"/>
            <w:vAlign w:val="center"/>
          </w:tcPr>
          <w:p w:rsidR="00F15F89" w:rsidRPr="004403F3" w:rsidRDefault="00F15F89" w:rsidP="004E10A2">
            <w:pPr>
              <w:spacing w:after="0" w:line="240" w:lineRule="auto"/>
              <w:jc w:val="center"/>
              <w:rPr>
                <w:sz w:val="24"/>
                <w:szCs w:val="24"/>
              </w:rPr>
            </w:pPr>
            <w:r w:rsidRPr="004403F3">
              <w:rPr>
                <w:sz w:val="24"/>
                <w:szCs w:val="24"/>
              </w:rPr>
              <w:t>70</w:t>
            </w:r>
          </w:p>
        </w:tc>
        <w:tc>
          <w:tcPr>
            <w:tcW w:w="3402" w:type="dxa"/>
            <w:vAlign w:val="center"/>
          </w:tcPr>
          <w:p w:rsidR="00F15F89" w:rsidRPr="004403F3" w:rsidRDefault="00F15F89" w:rsidP="004E10A2">
            <w:pPr>
              <w:spacing w:after="0" w:line="240" w:lineRule="auto"/>
              <w:jc w:val="center"/>
              <w:rPr>
                <w:sz w:val="24"/>
                <w:szCs w:val="24"/>
              </w:rPr>
            </w:pPr>
            <w:r w:rsidRPr="004403F3">
              <w:rPr>
                <w:sz w:val="24"/>
                <w:szCs w:val="24"/>
              </w:rPr>
              <w:t>100</w:t>
            </w:r>
          </w:p>
        </w:tc>
      </w:tr>
      <w:tr w:rsidR="00F15F89" w:rsidRPr="004403F3" w:rsidTr="004E10A2">
        <w:trPr>
          <w:jc w:val="center"/>
        </w:trPr>
        <w:tc>
          <w:tcPr>
            <w:tcW w:w="2961" w:type="dxa"/>
            <w:vAlign w:val="center"/>
          </w:tcPr>
          <w:p w:rsidR="00F15F89" w:rsidRPr="004403F3" w:rsidRDefault="00F15F89" w:rsidP="004E10A2">
            <w:pPr>
              <w:spacing w:after="0" w:line="240" w:lineRule="auto"/>
              <w:jc w:val="center"/>
              <w:rPr>
                <w:sz w:val="24"/>
                <w:szCs w:val="24"/>
              </w:rPr>
            </w:pPr>
            <w:r w:rsidRPr="004403F3">
              <w:rPr>
                <w:sz w:val="24"/>
                <w:szCs w:val="24"/>
              </w:rPr>
              <w:t>Лестница вниз</w:t>
            </w:r>
          </w:p>
        </w:tc>
        <w:tc>
          <w:tcPr>
            <w:tcW w:w="3260" w:type="dxa"/>
            <w:vAlign w:val="center"/>
          </w:tcPr>
          <w:p w:rsidR="00F15F89" w:rsidRPr="004403F3" w:rsidRDefault="00F15F89" w:rsidP="004E10A2">
            <w:pPr>
              <w:spacing w:after="0" w:line="240" w:lineRule="auto"/>
              <w:jc w:val="center"/>
              <w:rPr>
                <w:sz w:val="24"/>
                <w:szCs w:val="24"/>
              </w:rPr>
            </w:pPr>
            <w:r w:rsidRPr="004403F3">
              <w:rPr>
                <w:sz w:val="24"/>
                <w:szCs w:val="24"/>
              </w:rPr>
              <w:t>30</w:t>
            </w:r>
          </w:p>
        </w:tc>
        <w:tc>
          <w:tcPr>
            <w:tcW w:w="3402" w:type="dxa"/>
            <w:vAlign w:val="center"/>
          </w:tcPr>
          <w:p w:rsidR="00F15F89" w:rsidRPr="004403F3" w:rsidRDefault="00F15F89" w:rsidP="004E10A2">
            <w:pPr>
              <w:spacing w:after="0" w:line="240" w:lineRule="auto"/>
              <w:jc w:val="center"/>
              <w:rPr>
                <w:sz w:val="24"/>
                <w:szCs w:val="24"/>
              </w:rPr>
            </w:pPr>
            <w:r w:rsidRPr="004403F3">
              <w:rPr>
                <w:sz w:val="24"/>
                <w:szCs w:val="24"/>
              </w:rPr>
              <w:t>80</w:t>
            </w:r>
          </w:p>
        </w:tc>
      </w:tr>
      <w:tr w:rsidR="00F15F89" w:rsidRPr="004403F3" w:rsidTr="004E10A2">
        <w:trPr>
          <w:jc w:val="center"/>
        </w:trPr>
        <w:tc>
          <w:tcPr>
            <w:tcW w:w="2961" w:type="dxa"/>
            <w:vAlign w:val="center"/>
          </w:tcPr>
          <w:p w:rsidR="00F15F89" w:rsidRPr="004403F3" w:rsidRDefault="00F15F89" w:rsidP="004E10A2">
            <w:pPr>
              <w:spacing w:after="0" w:line="240" w:lineRule="auto"/>
              <w:jc w:val="center"/>
              <w:rPr>
                <w:sz w:val="24"/>
                <w:szCs w:val="24"/>
              </w:rPr>
            </w:pPr>
            <w:r w:rsidRPr="004403F3">
              <w:rPr>
                <w:sz w:val="24"/>
                <w:szCs w:val="24"/>
              </w:rPr>
              <w:t>Лестница вверх</w:t>
            </w:r>
          </w:p>
        </w:tc>
        <w:tc>
          <w:tcPr>
            <w:tcW w:w="3260" w:type="dxa"/>
            <w:vAlign w:val="center"/>
          </w:tcPr>
          <w:p w:rsidR="00F15F89" w:rsidRPr="004403F3" w:rsidRDefault="00F15F89" w:rsidP="004E10A2">
            <w:pPr>
              <w:spacing w:after="0" w:line="240" w:lineRule="auto"/>
              <w:jc w:val="center"/>
              <w:rPr>
                <w:sz w:val="24"/>
                <w:szCs w:val="24"/>
              </w:rPr>
            </w:pPr>
            <w:r w:rsidRPr="004403F3">
              <w:rPr>
                <w:sz w:val="24"/>
                <w:szCs w:val="24"/>
              </w:rPr>
              <w:t>20</w:t>
            </w:r>
          </w:p>
        </w:tc>
        <w:tc>
          <w:tcPr>
            <w:tcW w:w="3402" w:type="dxa"/>
            <w:vAlign w:val="center"/>
          </w:tcPr>
          <w:p w:rsidR="00F15F89" w:rsidRPr="004403F3" w:rsidRDefault="00F15F89" w:rsidP="004E10A2">
            <w:pPr>
              <w:spacing w:after="0" w:line="240" w:lineRule="auto"/>
              <w:jc w:val="center"/>
              <w:rPr>
                <w:sz w:val="24"/>
                <w:szCs w:val="24"/>
              </w:rPr>
            </w:pPr>
            <w:r w:rsidRPr="004403F3">
              <w:rPr>
                <w:sz w:val="24"/>
                <w:szCs w:val="24"/>
              </w:rPr>
              <w:t>60</w:t>
            </w:r>
          </w:p>
        </w:tc>
      </w:tr>
    </w:tbl>
    <w:p w:rsidR="00F15F89" w:rsidRPr="004403F3" w:rsidRDefault="00F15F89" w:rsidP="00F15F89">
      <w:pPr>
        <w:tabs>
          <w:tab w:val="left" w:pos="2796"/>
        </w:tabs>
        <w:spacing w:after="0" w:line="240" w:lineRule="auto"/>
        <w:ind w:firstLine="499"/>
        <w:jc w:val="both"/>
      </w:pPr>
    </w:p>
    <w:p w:rsidR="00F15F89" w:rsidRPr="00711E69" w:rsidRDefault="00F15F89" w:rsidP="00F15F89">
      <w:pPr>
        <w:spacing w:after="0" w:line="240" w:lineRule="auto"/>
        <w:ind w:firstLine="709"/>
        <w:jc w:val="both"/>
        <w:rPr>
          <w:b/>
          <w:bCs/>
        </w:rPr>
      </w:pPr>
      <w:r w:rsidRPr="004403F3">
        <w:t xml:space="preserve">При осуществлении </w:t>
      </w:r>
      <w:r w:rsidRPr="00711E69">
        <w:t xml:space="preserve">переноски немобильных людей по лестнице с различных этажей здания количество рейсов, осуществляемых одной парой человек из числа персонала, следует определять по таблице </w:t>
      </w:r>
      <w:r w:rsidRPr="00F26B86">
        <w:t>П</w:t>
      </w:r>
      <w:proofErr w:type="gramStart"/>
      <w:r w:rsidRPr="00F26B86">
        <w:t>2</w:t>
      </w:r>
      <w:proofErr w:type="gramEnd"/>
      <w:r w:rsidRPr="00F26B86">
        <w:t>.10</w:t>
      </w:r>
      <w:r w:rsidRPr="00711E69">
        <w:t>.</w:t>
      </w:r>
    </w:p>
    <w:p w:rsidR="006733DD" w:rsidRPr="00711E69" w:rsidRDefault="006733DD" w:rsidP="00F15F89">
      <w:pPr>
        <w:spacing w:after="0" w:line="240" w:lineRule="auto"/>
        <w:jc w:val="center"/>
      </w:pPr>
    </w:p>
    <w:p w:rsidR="00F15F89" w:rsidRPr="00711E69" w:rsidRDefault="00F15F89" w:rsidP="00F15F89">
      <w:pPr>
        <w:spacing w:after="0" w:line="240" w:lineRule="auto"/>
        <w:jc w:val="right"/>
      </w:pPr>
      <w:r w:rsidRPr="00711E69">
        <w:t xml:space="preserve">Таблица </w:t>
      </w:r>
      <w:r w:rsidRPr="00F26B86">
        <w:t>П</w:t>
      </w:r>
      <w:proofErr w:type="gramStart"/>
      <w:r w:rsidRPr="00F26B86">
        <w:t>2</w:t>
      </w:r>
      <w:proofErr w:type="gramEnd"/>
      <w:r w:rsidRPr="00F26B86">
        <w:t>.10</w:t>
      </w:r>
    </w:p>
    <w:p w:rsidR="00F15F89" w:rsidRPr="00711E69" w:rsidRDefault="00F15F89" w:rsidP="00F15F89">
      <w:pPr>
        <w:spacing w:after="0" w:line="240" w:lineRule="auto"/>
      </w:pPr>
    </w:p>
    <w:p w:rsidR="00F15F89" w:rsidRPr="004403F3" w:rsidRDefault="00F15F89" w:rsidP="00F15F89">
      <w:pPr>
        <w:spacing w:after="0" w:line="240" w:lineRule="auto"/>
        <w:jc w:val="center"/>
      </w:pPr>
      <w:r w:rsidRPr="00711E69">
        <w:t>Количество рейсов по переноске немобильных людей на носилках</w:t>
      </w:r>
      <w:r w:rsidRPr="004403F3">
        <w:t xml:space="preserve"> с различных этажей здания, осуществляемое одной парой человек из числа персонала</w:t>
      </w:r>
    </w:p>
    <w:p w:rsidR="00F15F89" w:rsidRPr="004403F3" w:rsidRDefault="00F15F89" w:rsidP="00F15F8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6"/>
        <w:gridCol w:w="5106"/>
      </w:tblGrid>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Этаж</w:t>
            </w:r>
          </w:p>
        </w:tc>
        <w:tc>
          <w:tcPr>
            <w:tcW w:w="5106" w:type="dxa"/>
            <w:vAlign w:val="center"/>
          </w:tcPr>
          <w:p w:rsidR="00F15F89" w:rsidRPr="004403F3" w:rsidRDefault="00F15F89" w:rsidP="00711E69">
            <w:pPr>
              <w:tabs>
                <w:tab w:val="left" w:pos="3381"/>
              </w:tabs>
              <w:spacing w:after="0" w:line="240" w:lineRule="auto"/>
              <w:jc w:val="center"/>
              <w:rPr>
                <w:sz w:val="24"/>
                <w:szCs w:val="24"/>
              </w:rPr>
            </w:pPr>
            <w:r w:rsidRPr="004403F3">
              <w:rPr>
                <w:sz w:val="24"/>
                <w:szCs w:val="24"/>
              </w:rPr>
              <w:t>Максимальное количество рейсов для переноски немобильных людей на носилках</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15</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1</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14</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1</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lastRenderedPageBreak/>
              <w:t>13</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1</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12</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2</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11</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2</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10</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2</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9</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2</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8</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2</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7</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3</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6</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3</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5</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5</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4</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5</w:t>
            </w:r>
          </w:p>
        </w:tc>
      </w:tr>
      <w:tr w:rsidR="00F15F89" w:rsidRPr="004403F3" w:rsidTr="00F26B86">
        <w:trPr>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3</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8</w:t>
            </w:r>
          </w:p>
        </w:tc>
      </w:tr>
      <w:tr w:rsidR="00F15F89" w:rsidRPr="004403F3" w:rsidTr="00F26B86">
        <w:trPr>
          <w:trHeight w:val="156"/>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2</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11</w:t>
            </w:r>
          </w:p>
        </w:tc>
      </w:tr>
      <w:tr w:rsidR="00F15F89" w:rsidRPr="004403F3" w:rsidTr="00F26B86">
        <w:trPr>
          <w:trHeight w:val="120"/>
          <w:jc w:val="center"/>
        </w:trPr>
        <w:tc>
          <w:tcPr>
            <w:tcW w:w="482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1</w:t>
            </w:r>
          </w:p>
        </w:tc>
        <w:tc>
          <w:tcPr>
            <w:tcW w:w="5106" w:type="dxa"/>
            <w:vAlign w:val="center"/>
          </w:tcPr>
          <w:p w:rsidR="00F15F89" w:rsidRPr="004403F3" w:rsidRDefault="00F15F89" w:rsidP="004E10A2">
            <w:pPr>
              <w:tabs>
                <w:tab w:val="left" w:pos="3381"/>
              </w:tabs>
              <w:spacing w:after="0" w:line="240" w:lineRule="auto"/>
              <w:jc w:val="center"/>
              <w:rPr>
                <w:sz w:val="24"/>
                <w:szCs w:val="24"/>
              </w:rPr>
            </w:pPr>
            <w:r w:rsidRPr="004403F3">
              <w:rPr>
                <w:sz w:val="24"/>
                <w:szCs w:val="24"/>
              </w:rPr>
              <w:t>20</w:t>
            </w:r>
          </w:p>
        </w:tc>
      </w:tr>
    </w:tbl>
    <w:p w:rsidR="00F15F89" w:rsidRPr="004403F3" w:rsidRDefault="00F15F89" w:rsidP="00F15F89">
      <w:pPr>
        <w:tabs>
          <w:tab w:val="left" w:pos="2796"/>
        </w:tabs>
        <w:spacing w:after="0" w:line="240" w:lineRule="auto"/>
        <w:ind w:firstLine="499"/>
        <w:jc w:val="both"/>
      </w:pPr>
    </w:p>
    <w:p w:rsidR="00F15F89" w:rsidRPr="004403F3" w:rsidRDefault="00F15F89" w:rsidP="00F15F89">
      <w:pPr>
        <w:tabs>
          <w:tab w:val="left" w:pos="2796"/>
        </w:tabs>
        <w:spacing w:after="0" w:line="240" w:lineRule="auto"/>
        <w:ind w:firstLine="709"/>
        <w:jc w:val="both"/>
      </w:pPr>
      <w:r w:rsidRPr="004403F3">
        <w:t>Время укладывания человека на носилки или перекладывания с носилок на подготовленную поверхность, осуществляемое одной парой спасателей из числа персонала, составляет 0,15 мин.</w:t>
      </w:r>
    </w:p>
    <w:p w:rsidR="00F15F89" w:rsidRDefault="00F15F89" w:rsidP="00F15F89">
      <w:pPr>
        <w:spacing w:after="0" w:line="240" w:lineRule="auto"/>
        <w:sectPr w:rsidR="00F15F89" w:rsidSect="00AF3EF9">
          <w:pgSz w:w="11906" w:h="16838"/>
          <w:pgMar w:top="1134" w:right="567" w:bottom="993" w:left="1418" w:header="709" w:footer="709" w:gutter="0"/>
          <w:pgNumType w:start="1"/>
          <w:cols w:space="708"/>
          <w:titlePg/>
          <w:docGrid w:linePitch="381"/>
        </w:sectPr>
      </w:pPr>
    </w:p>
    <w:bookmarkEnd w:id="17"/>
    <w:bookmarkEnd w:id="18"/>
    <w:bookmarkEnd w:id="19"/>
    <w:p w:rsidR="00AB43B4" w:rsidRPr="00711E69" w:rsidRDefault="00AB43B4" w:rsidP="00AF3EF9">
      <w:pPr>
        <w:pageBreakBefore/>
        <w:spacing w:after="0" w:line="240" w:lineRule="auto"/>
        <w:ind w:left="5103"/>
        <w:jc w:val="center"/>
        <w:rPr>
          <w:strike/>
        </w:rPr>
      </w:pPr>
      <w:r w:rsidRPr="00711E69">
        <w:lastRenderedPageBreak/>
        <w:t xml:space="preserve">Приложение № </w:t>
      </w:r>
      <w:r w:rsidR="00A461FD" w:rsidRPr="00F26B86">
        <w:t>3</w:t>
      </w:r>
    </w:p>
    <w:p w:rsidR="00AF3EF9" w:rsidRPr="00711E69" w:rsidRDefault="00AB43B4" w:rsidP="00AF3EF9">
      <w:pPr>
        <w:pStyle w:val="af4"/>
        <w:spacing w:after="0" w:line="240" w:lineRule="auto"/>
        <w:ind w:left="5103" w:firstLine="0"/>
        <w:jc w:val="center"/>
        <w:rPr>
          <w:sz w:val="28"/>
          <w:szCs w:val="28"/>
        </w:rPr>
      </w:pPr>
      <w:r w:rsidRPr="00711E69">
        <w:rPr>
          <w:sz w:val="28"/>
          <w:szCs w:val="28"/>
        </w:rPr>
        <w:t>к</w:t>
      </w:r>
      <w:r w:rsidRPr="00BD1DD9">
        <w:rPr>
          <w:sz w:val="28"/>
          <w:szCs w:val="28"/>
        </w:rPr>
        <w:t xml:space="preserve"> </w:t>
      </w:r>
      <w:r w:rsidR="008F29C0" w:rsidRPr="00BD1DD9">
        <w:rPr>
          <w:sz w:val="28"/>
          <w:szCs w:val="28"/>
        </w:rPr>
        <w:t>м</w:t>
      </w:r>
      <w:r w:rsidR="00AF3EF9" w:rsidRPr="00BD1DD9">
        <w:rPr>
          <w:sz w:val="28"/>
          <w:szCs w:val="28"/>
        </w:rPr>
        <w:t>етодике</w:t>
      </w:r>
      <w:r w:rsidR="00AF3EF9" w:rsidRPr="00711E69">
        <w:rPr>
          <w:sz w:val="28"/>
          <w:szCs w:val="28"/>
        </w:rP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утвержденной</w:t>
      </w:r>
    </w:p>
    <w:p w:rsidR="00AF3EF9" w:rsidRPr="00711E69" w:rsidRDefault="00AF3EF9" w:rsidP="00AF3EF9">
      <w:pPr>
        <w:pStyle w:val="af4"/>
        <w:spacing w:after="0" w:line="240" w:lineRule="auto"/>
        <w:ind w:left="5103" w:firstLine="0"/>
        <w:jc w:val="center"/>
        <w:rPr>
          <w:sz w:val="28"/>
          <w:szCs w:val="28"/>
        </w:rPr>
      </w:pPr>
      <w:r w:rsidRPr="00711E69">
        <w:rPr>
          <w:sz w:val="28"/>
          <w:szCs w:val="28"/>
        </w:rPr>
        <w:t xml:space="preserve">приказом МЧС России </w:t>
      </w:r>
    </w:p>
    <w:p w:rsidR="00AB43B4" w:rsidRPr="00711E69" w:rsidRDefault="00AF3EF9" w:rsidP="00AF3EF9">
      <w:pPr>
        <w:pStyle w:val="af4"/>
        <w:spacing w:after="0" w:line="240" w:lineRule="auto"/>
        <w:ind w:left="5103" w:firstLine="0"/>
        <w:jc w:val="center"/>
        <w:rPr>
          <w:sz w:val="28"/>
          <w:szCs w:val="28"/>
        </w:rPr>
      </w:pPr>
      <w:r w:rsidRPr="00711E69">
        <w:rPr>
          <w:sz w:val="28"/>
          <w:szCs w:val="28"/>
        </w:rPr>
        <w:t>от ______________ № ________</w:t>
      </w:r>
    </w:p>
    <w:p w:rsidR="00AB43B4" w:rsidRPr="00711E69" w:rsidRDefault="00AB43B4" w:rsidP="00E07A67">
      <w:pPr>
        <w:spacing w:after="0" w:line="240" w:lineRule="auto"/>
        <w:ind w:left="357"/>
        <w:jc w:val="center"/>
        <w:rPr>
          <w:bCs/>
          <w:sz w:val="24"/>
          <w:szCs w:val="24"/>
        </w:rPr>
      </w:pPr>
    </w:p>
    <w:p w:rsidR="00AB43B4" w:rsidRPr="009F72B9" w:rsidRDefault="00AB43B4" w:rsidP="00E006AE">
      <w:pPr>
        <w:spacing w:after="0" w:line="240" w:lineRule="auto"/>
        <w:jc w:val="center"/>
        <w:rPr>
          <w:b/>
          <w:bCs/>
        </w:rPr>
      </w:pPr>
      <w:r w:rsidRPr="009F72B9">
        <w:rPr>
          <w:b/>
          <w:bCs/>
        </w:rPr>
        <w:t>Статистические данные о частоте возникновения пожара в зданиях</w:t>
      </w:r>
    </w:p>
    <w:p w:rsidR="00AB43B4" w:rsidRPr="009F72B9" w:rsidRDefault="00AB43B4" w:rsidP="00E07A67">
      <w:pPr>
        <w:spacing w:after="0" w:line="240" w:lineRule="auto"/>
        <w:ind w:left="360"/>
        <w:jc w:val="center"/>
        <w:rPr>
          <w:b/>
          <w:bCs/>
          <w:sz w:val="24"/>
          <w:szCs w:val="24"/>
        </w:rPr>
      </w:pPr>
    </w:p>
    <w:p w:rsidR="00E006AE" w:rsidRDefault="00E006AE" w:rsidP="00E006AE">
      <w:pPr>
        <w:spacing w:after="0" w:line="240" w:lineRule="auto"/>
        <w:ind w:left="360"/>
        <w:jc w:val="right"/>
        <w:rPr>
          <w:bCs/>
        </w:rPr>
      </w:pPr>
      <w:r w:rsidRPr="00711E69">
        <w:rPr>
          <w:bCs/>
        </w:rPr>
        <w:t xml:space="preserve">Таблица </w:t>
      </w:r>
      <w:r w:rsidRPr="00F26B86">
        <w:t>П</w:t>
      </w:r>
      <w:r w:rsidR="00A461FD" w:rsidRPr="00F26B86">
        <w:t>3</w:t>
      </w:r>
      <w:r w:rsidRPr="00F26B86">
        <w:t>.1</w:t>
      </w:r>
    </w:p>
    <w:p w:rsidR="00AF3EF9" w:rsidRPr="004403F3" w:rsidRDefault="00AF3EF9" w:rsidP="00E006AE">
      <w:pPr>
        <w:spacing w:after="0" w:line="240" w:lineRule="auto"/>
        <w:ind w:left="360"/>
        <w:jc w:val="right"/>
        <w:rPr>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0"/>
        <w:gridCol w:w="6512"/>
        <w:gridCol w:w="2977"/>
      </w:tblGrid>
      <w:tr w:rsidR="00AF3EF9" w:rsidRPr="004403F3" w:rsidTr="004B09DE">
        <w:trPr>
          <w:cantSplit/>
          <w:trHeight w:val="252"/>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 xml:space="preserve">№ </w:t>
            </w:r>
            <w:proofErr w:type="gramStart"/>
            <w:r w:rsidRPr="004403F3">
              <w:rPr>
                <w:sz w:val="24"/>
                <w:szCs w:val="24"/>
              </w:rPr>
              <w:t>п</w:t>
            </w:r>
            <w:proofErr w:type="gramEnd"/>
            <w:r w:rsidRPr="004403F3">
              <w:rPr>
                <w:sz w:val="24"/>
                <w:szCs w:val="24"/>
              </w:rPr>
              <w:t>/п</w:t>
            </w:r>
          </w:p>
        </w:tc>
        <w:tc>
          <w:tcPr>
            <w:tcW w:w="6512" w:type="dxa"/>
          </w:tcPr>
          <w:p w:rsidR="00AF3EF9" w:rsidRPr="004403F3" w:rsidRDefault="00AF3EF9" w:rsidP="004B09DE">
            <w:pPr>
              <w:spacing w:after="0" w:line="240" w:lineRule="auto"/>
              <w:jc w:val="center"/>
              <w:rPr>
                <w:sz w:val="24"/>
                <w:szCs w:val="24"/>
              </w:rPr>
            </w:pPr>
            <w:r w:rsidRPr="004403F3">
              <w:rPr>
                <w:sz w:val="24"/>
                <w:szCs w:val="24"/>
              </w:rPr>
              <w:t xml:space="preserve">Наименование здания </w:t>
            </w:r>
          </w:p>
        </w:tc>
        <w:tc>
          <w:tcPr>
            <w:tcW w:w="2977" w:type="dxa"/>
          </w:tcPr>
          <w:p w:rsidR="00AF3EF9" w:rsidRPr="004403F3" w:rsidRDefault="00AF3EF9" w:rsidP="004B09DE">
            <w:pPr>
              <w:spacing w:after="0" w:line="240" w:lineRule="auto"/>
              <w:jc w:val="center"/>
              <w:rPr>
                <w:sz w:val="24"/>
                <w:szCs w:val="24"/>
              </w:rPr>
            </w:pPr>
            <w:r w:rsidRPr="004403F3">
              <w:rPr>
                <w:sz w:val="24"/>
                <w:szCs w:val="24"/>
              </w:rPr>
              <w:t>Частота возникновения пожара в течение года</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w:t>
            </w:r>
          </w:p>
        </w:tc>
        <w:tc>
          <w:tcPr>
            <w:tcW w:w="6512" w:type="dxa"/>
          </w:tcPr>
          <w:p w:rsidR="00AF3EF9" w:rsidRPr="004403F3" w:rsidRDefault="00AF3EF9" w:rsidP="004B09DE">
            <w:pPr>
              <w:spacing w:after="0" w:line="240" w:lineRule="auto"/>
              <w:jc w:val="both"/>
              <w:rPr>
                <w:sz w:val="24"/>
                <w:szCs w:val="24"/>
              </w:rPr>
            </w:pPr>
            <w:r w:rsidRPr="004403F3">
              <w:rPr>
                <w:sz w:val="24"/>
                <w:szCs w:val="24"/>
              </w:rPr>
              <w:t xml:space="preserve">Общеобразовательные организации </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1,16</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rHeight w:val="271"/>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2.</w:t>
            </w:r>
          </w:p>
        </w:tc>
        <w:tc>
          <w:tcPr>
            <w:tcW w:w="6512" w:type="dxa"/>
          </w:tcPr>
          <w:p w:rsidR="00AF3EF9" w:rsidRPr="004403F3" w:rsidRDefault="00AF3EF9" w:rsidP="00AF3EF9">
            <w:pPr>
              <w:spacing w:after="0" w:line="240" w:lineRule="auto"/>
              <w:jc w:val="both"/>
              <w:rPr>
                <w:sz w:val="24"/>
                <w:szCs w:val="24"/>
              </w:rPr>
            </w:pPr>
            <w:r w:rsidRPr="004403F3">
              <w:rPr>
                <w:sz w:val="24"/>
                <w:szCs w:val="24"/>
              </w:rPr>
              <w:t>Организации начального профессионального образования (профессиональн</w:t>
            </w:r>
            <w:r>
              <w:rPr>
                <w:sz w:val="24"/>
                <w:szCs w:val="24"/>
              </w:rPr>
              <w:t>ые</w:t>
            </w:r>
            <w:r w:rsidRPr="004403F3">
              <w:rPr>
                <w:sz w:val="24"/>
                <w:szCs w:val="24"/>
              </w:rPr>
              <w:t xml:space="preserve"> техническ</w:t>
            </w:r>
            <w:r>
              <w:rPr>
                <w:sz w:val="24"/>
                <w:szCs w:val="24"/>
              </w:rPr>
              <w:t>ие</w:t>
            </w:r>
            <w:r w:rsidRPr="004403F3">
              <w:rPr>
                <w:sz w:val="24"/>
                <w:szCs w:val="24"/>
              </w:rPr>
              <w:t xml:space="preserve"> училищ</w:t>
            </w:r>
            <w:r>
              <w:rPr>
                <w:sz w:val="24"/>
                <w:szCs w:val="24"/>
              </w:rPr>
              <w:t>а</w:t>
            </w:r>
            <w:r w:rsidRPr="004403F3">
              <w:rPr>
                <w:sz w:val="24"/>
                <w:szCs w:val="24"/>
              </w:rPr>
              <w:t xml:space="preserve">) </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1,98</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3.</w:t>
            </w:r>
          </w:p>
        </w:tc>
        <w:tc>
          <w:tcPr>
            <w:tcW w:w="6512" w:type="dxa"/>
          </w:tcPr>
          <w:p w:rsidR="00AF3EF9" w:rsidRPr="004403F3" w:rsidRDefault="00AF3EF9" w:rsidP="004B09DE">
            <w:pPr>
              <w:spacing w:after="0" w:line="240" w:lineRule="auto"/>
              <w:jc w:val="both"/>
              <w:rPr>
                <w:sz w:val="24"/>
                <w:szCs w:val="24"/>
              </w:rPr>
            </w:pPr>
            <w:r w:rsidRPr="004403F3">
              <w:rPr>
                <w:sz w:val="24"/>
                <w:szCs w:val="24"/>
              </w:rPr>
              <w:t>Организации среднего профессионального образования (среднее специальное учебное заведение)</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2,69</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4</w:t>
            </w:r>
            <w:r>
              <w:rPr>
                <w:sz w:val="24"/>
                <w:szCs w:val="24"/>
              </w:rPr>
              <w:t>.</w:t>
            </w:r>
          </w:p>
        </w:tc>
        <w:tc>
          <w:tcPr>
            <w:tcW w:w="6512" w:type="dxa"/>
          </w:tcPr>
          <w:p w:rsidR="00AF3EF9" w:rsidRPr="004403F3" w:rsidRDefault="00AF3EF9" w:rsidP="004B09DE">
            <w:pPr>
              <w:spacing w:after="0" w:line="240" w:lineRule="auto"/>
              <w:jc w:val="both"/>
              <w:rPr>
                <w:sz w:val="24"/>
                <w:szCs w:val="24"/>
              </w:rPr>
            </w:pPr>
            <w:r w:rsidRPr="004403F3">
              <w:rPr>
                <w:sz w:val="24"/>
                <w:szCs w:val="24"/>
              </w:rPr>
              <w:t>Дошкольные образовательные организации</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1,3</w:t>
            </w:r>
            <w:r w:rsidRPr="004403F3">
              <w:rPr>
                <w:sz w:val="24"/>
                <w:szCs w:val="24"/>
              </w:rPr>
              <w:sym w:font="Symbol" w:char="F0D7"/>
            </w:r>
            <w:r w:rsidRPr="004403F3">
              <w:rPr>
                <w:sz w:val="24"/>
                <w:szCs w:val="24"/>
              </w:rPr>
              <w:t>10</w:t>
            </w:r>
            <w:r w:rsidRPr="004403F3">
              <w:rPr>
                <w:sz w:val="24"/>
                <w:szCs w:val="24"/>
                <w:vertAlign w:val="superscript"/>
              </w:rPr>
              <w:t>-3</w:t>
            </w:r>
          </w:p>
        </w:tc>
      </w:tr>
      <w:tr w:rsidR="00AF3EF9" w:rsidRPr="004403F3" w:rsidTr="004B09DE">
        <w:trPr>
          <w:trHeight w:val="70"/>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5.</w:t>
            </w:r>
          </w:p>
        </w:tc>
        <w:tc>
          <w:tcPr>
            <w:tcW w:w="6512" w:type="dxa"/>
          </w:tcPr>
          <w:p w:rsidR="00AF3EF9" w:rsidRPr="004403F3" w:rsidRDefault="00AF3EF9" w:rsidP="004B09DE">
            <w:pPr>
              <w:spacing w:after="0" w:line="240" w:lineRule="auto"/>
              <w:jc w:val="both"/>
              <w:rPr>
                <w:sz w:val="24"/>
                <w:szCs w:val="24"/>
              </w:rPr>
            </w:pPr>
            <w:r w:rsidRPr="004403F3">
              <w:rPr>
                <w:sz w:val="24"/>
                <w:szCs w:val="24"/>
              </w:rPr>
              <w:t>Детские оздоровительные лагеря, летние детские дачи</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1,26</w:t>
            </w:r>
            <w:r w:rsidRPr="004403F3">
              <w:rPr>
                <w:sz w:val="24"/>
                <w:szCs w:val="24"/>
              </w:rPr>
              <w:sym w:font="Symbol" w:char="F0D7"/>
            </w:r>
            <w:r w:rsidRPr="004403F3">
              <w:rPr>
                <w:sz w:val="24"/>
                <w:szCs w:val="24"/>
              </w:rPr>
              <w:t>10</w:t>
            </w:r>
            <w:r w:rsidRPr="004403F3">
              <w:rPr>
                <w:sz w:val="24"/>
                <w:szCs w:val="24"/>
                <w:vertAlign w:val="superscript"/>
              </w:rPr>
              <w:t>-3</w:t>
            </w:r>
          </w:p>
        </w:tc>
      </w:tr>
      <w:tr w:rsidR="00AF3EF9" w:rsidRPr="004403F3" w:rsidTr="004B09DE">
        <w:trPr>
          <w:trHeight w:val="70"/>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6.</w:t>
            </w:r>
          </w:p>
        </w:tc>
        <w:tc>
          <w:tcPr>
            <w:tcW w:w="6512" w:type="dxa"/>
          </w:tcPr>
          <w:p w:rsidR="00AF3EF9" w:rsidRPr="004403F3" w:rsidRDefault="00AF3EF9" w:rsidP="004B09DE">
            <w:pPr>
              <w:spacing w:after="0" w:line="240" w:lineRule="auto"/>
              <w:jc w:val="both"/>
              <w:rPr>
                <w:sz w:val="24"/>
                <w:szCs w:val="24"/>
              </w:rPr>
            </w:pPr>
            <w:r w:rsidRPr="004403F3">
              <w:rPr>
                <w:sz w:val="24"/>
                <w:szCs w:val="24"/>
              </w:rPr>
              <w:t>Санатории, дома отдыха, пансионаты</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2,99</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rHeight w:val="263"/>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7.</w:t>
            </w:r>
          </w:p>
        </w:tc>
        <w:tc>
          <w:tcPr>
            <w:tcW w:w="6512" w:type="dxa"/>
          </w:tcPr>
          <w:p w:rsidR="00AF3EF9" w:rsidRPr="004403F3" w:rsidRDefault="00AF3EF9" w:rsidP="004B09DE">
            <w:pPr>
              <w:spacing w:after="0" w:line="240" w:lineRule="auto"/>
              <w:jc w:val="both"/>
              <w:rPr>
                <w:sz w:val="24"/>
                <w:szCs w:val="24"/>
              </w:rPr>
            </w:pPr>
            <w:r w:rsidRPr="004403F3">
              <w:rPr>
                <w:sz w:val="24"/>
                <w:szCs w:val="24"/>
              </w:rPr>
              <w:t>Амбулатории, поликлиники, диспансеры, медпункты</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8,88</w:t>
            </w:r>
            <w:r w:rsidRPr="004403F3">
              <w:rPr>
                <w:sz w:val="24"/>
                <w:szCs w:val="24"/>
              </w:rPr>
              <w:sym w:font="Symbol" w:char="F0D7"/>
            </w:r>
            <w:r w:rsidRPr="004403F3">
              <w:rPr>
                <w:sz w:val="24"/>
                <w:szCs w:val="24"/>
              </w:rPr>
              <w:t>10</w:t>
            </w:r>
            <w:r w:rsidRPr="004403F3">
              <w:rPr>
                <w:sz w:val="24"/>
                <w:szCs w:val="24"/>
                <w:vertAlign w:val="superscript"/>
              </w:rPr>
              <w:t>-3</w:t>
            </w:r>
          </w:p>
        </w:tc>
      </w:tr>
      <w:tr w:rsidR="00AF3EF9" w:rsidRPr="004403F3" w:rsidTr="004B09DE">
        <w:trPr>
          <w:trHeight w:val="1381"/>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8.</w:t>
            </w:r>
          </w:p>
        </w:tc>
        <w:tc>
          <w:tcPr>
            <w:tcW w:w="6512" w:type="dxa"/>
          </w:tcPr>
          <w:p w:rsidR="00AF3EF9" w:rsidRPr="004403F3" w:rsidRDefault="00AF3EF9" w:rsidP="004B09DE">
            <w:pPr>
              <w:spacing w:after="0" w:line="240" w:lineRule="auto"/>
              <w:rPr>
                <w:sz w:val="24"/>
                <w:szCs w:val="24"/>
              </w:rPr>
            </w:pPr>
            <w:r w:rsidRPr="004403F3">
              <w:rPr>
                <w:sz w:val="24"/>
                <w:szCs w:val="24"/>
              </w:rPr>
              <w:t>Здания розничной торговли:</w:t>
            </w:r>
          </w:p>
          <w:p w:rsidR="00AF3EF9" w:rsidRPr="004403F3" w:rsidRDefault="00AF3EF9" w:rsidP="004B09DE">
            <w:pPr>
              <w:spacing w:after="0" w:line="240" w:lineRule="auto"/>
              <w:jc w:val="both"/>
              <w:rPr>
                <w:sz w:val="24"/>
                <w:szCs w:val="24"/>
              </w:rPr>
            </w:pPr>
            <w:r w:rsidRPr="004403F3">
              <w:rPr>
                <w:sz w:val="24"/>
                <w:szCs w:val="24"/>
              </w:rPr>
              <w:t>универмаги, промтоварные магазины;</w:t>
            </w:r>
          </w:p>
          <w:p w:rsidR="00AF3EF9" w:rsidRPr="004403F3" w:rsidRDefault="00AF3EF9" w:rsidP="004B09DE">
            <w:pPr>
              <w:spacing w:after="0" w:line="240" w:lineRule="auto"/>
              <w:jc w:val="both"/>
              <w:rPr>
                <w:sz w:val="24"/>
                <w:szCs w:val="24"/>
              </w:rPr>
            </w:pPr>
            <w:r w:rsidRPr="004403F3">
              <w:rPr>
                <w:sz w:val="24"/>
                <w:szCs w:val="24"/>
              </w:rPr>
              <w:t xml:space="preserve">универсамы, продовольственные магазины; </w:t>
            </w:r>
          </w:p>
          <w:p w:rsidR="00AF3EF9" w:rsidRPr="004403F3" w:rsidRDefault="00AF3EF9" w:rsidP="004B09DE">
            <w:pPr>
              <w:spacing w:after="0" w:line="240" w:lineRule="auto"/>
              <w:jc w:val="both"/>
              <w:rPr>
                <w:sz w:val="24"/>
                <w:szCs w:val="24"/>
              </w:rPr>
            </w:pPr>
            <w:r w:rsidRPr="004403F3">
              <w:rPr>
                <w:sz w:val="24"/>
                <w:szCs w:val="24"/>
              </w:rPr>
              <w:t>магазины смешанных товаров;</w:t>
            </w:r>
          </w:p>
          <w:p w:rsidR="00AF3EF9" w:rsidRPr="004403F3" w:rsidRDefault="00AF3EF9" w:rsidP="004B09DE">
            <w:pPr>
              <w:spacing w:after="0" w:line="240" w:lineRule="auto"/>
              <w:jc w:val="both"/>
              <w:rPr>
                <w:sz w:val="24"/>
                <w:szCs w:val="24"/>
              </w:rPr>
            </w:pPr>
            <w:r>
              <w:rPr>
                <w:sz w:val="24"/>
                <w:szCs w:val="24"/>
              </w:rPr>
              <w:t>аптеки, аптечные ларьки</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2,03</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rHeight w:val="1132"/>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9.</w:t>
            </w:r>
          </w:p>
        </w:tc>
        <w:tc>
          <w:tcPr>
            <w:tcW w:w="6512" w:type="dxa"/>
          </w:tcPr>
          <w:p w:rsidR="00AF3EF9" w:rsidRPr="004403F3" w:rsidRDefault="00AF3EF9" w:rsidP="004B09DE">
            <w:pPr>
              <w:spacing w:after="0" w:line="240" w:lineRule="auto"/>
              <w:jc w:val="both"/>
              <w:rPr>
                <w:sz w:val="24"/>
                <w:szCs w:val="24"/>
              </w:rPr>
            </w:pPr>
            <w:r w:rsidRPr="004403F3">
              <w:rPr>
                <w:sz w:val="24"/>
                <w:szCs w:val="24"/>
              </w:rPr>
              <w:t>Здания рыночной торговли:</w:t>
            </w:r>
          </w:p>
          <w:p w:rsidR="00AF3EF9" w:rsidRPr="004403F3" w:rsidRDefault="00AF3EF9" w:rsidP="004B09DE">
            <w:pPr>
              <w:spacing w:after="0" w:line="240" w:lineRule="auto"/>
              <w:rPr>
                <w:sz w:val="24"/>
                <w:szCs w:val="24"/>
              </w:rPr>
            </w:pPr>
            <w:proofErr w:type="gramStart"/>
            <w:r w:rsidRPr="004403F3">
              <w:rPr>
                <w:sz w:val="24"/>
                <w:szCs w:val="24"/>
              </w:rPr>
              <w:t>крытые, оптовые рынки (из зданий стационарной постройки),</w:t>
            </w:r>
            <w:r>
              <w:rPr>
                <w:sz w:val="24"/>
                <w:szCs w:val="24"/>
              </w:rPr>
              <w:t xml:space="preserve"> </w:t>
            </w:r>
            <w:r w:rsidRPr="004403F3">
              <w:rPr>
                <w:sz w:val="24"/>
                <w:szCs w:val="24"/>
              </w:rPr>
              <w:t>торговые павильоны, киоски, ларьки, палатки, контейнеры</w:t>
            </w:r>
            <w:proofErr w:type="gramEnd"/>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1,13</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10.</w:t>
            </w:r>
          </w:p>
        </w:tc>
        <w:tc>
          <w:tcPr>
            <w:tcW w:w="6512" w:type="dxa"/>
          </w:tcPr>
          <w:p w:rsidR="00AF3EF9" w:rsidRPr="004403F3" w:rsidRDefault="00AF3EF9" w:rsidP="004B09DE">
            <w:pPr>
              <w:spacing w:after="0" w:line="240" w:lineRule="auto"/>
              <w:jc w:val="both"/>
              <w:rPr>
                <w:sz w:val="24"/>
                <w:szCs w:val="24"/>
              </w:rPr>
            </w:pPr>
            <w:r w:rsidRPr="004403F3">
              <w:rPr>
                <w:sz w:val="24"/>
                <w:szCs w:val="24"/>
              </w:rPr>
              <w:t>Здания организаций общественного питания</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3,88</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11.</w:t>
            </w:r>
          </w:p>
        </w:tc>
        <w:tc>
          <w:tcPr>
            <w:tcW w:w="6512" w:type="dxa"/>
          </w:tcPr>
          <w:p w:rsidR="00AF3EF9" w:rsidRPr="004403F3" w:rsidRDefault="00AF3EF9" w:rsidP="004B09DE">
            <w:pPr>
              <w:spacing w:after="0" w:line="240" w:lineRule="auto"/>
              <w:rPr>
                <w:sz w:val="24"/>
                <w:szCs w:val="24"/>
              </w:rPr>
            </w:pPr>
            <w:r w:rsidRPr="004403F3">
              <w:rPr>
                <w:sz w:val="24"/>
                <w:szCs w:val="24"/>
              </w:rPr>
              <w:t>Гостиницы, мотели</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2,81</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12.</w:t>
            </w:r>
          </w:p>
        </w:tc>
        <w:tc>
          <w:tcPr>
            <w:tcW w:w="6512" w:type="dxa"/>
          </w:tcPr>
          <w:p w:rsidR="00AF3EF9" w:rsidRPr="004403F3" w:rsidRDefault="00AF3EF9" w:rsidP="004B09DE">
            <w:pPr>
              <w:spacing w:after="0" w:line="240" w:lineRule="auto"/>
              <w:rPr>
                <w:sz w:val="24"/>
                <w:szCs w:val="24"/>
              </w:rPr>
            </w:pPr>
            <w:r w:rsidRPr="004403F3">
              <w:rPr>
                <w:sz w:val="24"/>
                <w:szCs w:val="24"/>
              </w:rPr>
              <w:t>Спортивные сооружения</w:t>
            </w:r>
          </w:p>
        </w:tc>
        <w:tc>
          <w:tcPr>
            <w:tcW w:w="2977" w:type="dxa"/>
          </w:tcPr>
          <w:p w:rsidR="00AF3EF9" w:rsidRPr="004403F3" w:rsidRDefault="00AF3EF9" w:rsidP="004B09DE">
            <w:pPr>
              <w:spacing w:after="0" w:line="240" w:lineRule="auto"/>
              <w:jc w:val="center"/>
              <w:rPr>
                <w:sz w:val="24"/>
                <w:szCs w:val="24"/>
                <w:vertAlign w:val="superscript"/>
              </w:rPr>
            </w:pPr>
            <w:r w:rsidRPr="004403F3">
              <w:rPr>
                <w:sz w:val="24"/>
                <w:szCs w:val="24"/>
              </w:rPr>
              <w:t>1,83</w:t>
            </w:r>
            <w:r w:rsidRPr="004403F3">
              <w:rPr>
                <w:sz w:val="24"/>
                <w:szCs w:val="24"/>
              </w:rPr>
              <w:sym w:font="Symbol" w:char="F0D7"/>
            </w:r>
            <w:r w:rsidRPr="004403F3">
              <w:rPr>
                <w:sz w:val="24"/>
                <w:szCs w:val="24"/>
              </w:rPr>
              <w:t>10</w:t>
            </w:r>
            <w:r w:rsidRPr="004403F3">
              <w:rPr>
                <w:sz w:val="24"/>
                <w:szCs w:val="24"/>
                <w:vertAlign w:val="superscript"/>
              </w:rPr>
              <w:t>-3</w:t>
            </w:r>
          </w:p>
        </w:tc>
      </w:tr>
      <w:tr w:rsidR="00AF3EF9" w:rsidRPr="004403F3" w:rsidTr="004B09DE">
        <w:trPr>
          <w:trHeight w:val="237"/>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13.</w:t>
            </w:r>
          </w:p>
        </w:tc>
        <w:tc>
          <w:tcPr>
            <w:tcW w:w="6512" w:type="dxa"/>
          </w:tcPr>
          <w:p w:rsidR="00AF3EF9" w:rsidRPr="004403F3" w:rsidRDefault="00AF3EF9" w:rsidP="004B09DE">
            <w:pPr>
              <w:spacing w:after="0" w:line="240" w:lineRule="auto"/>
              <w:jc w:val="both"/>
              <w:rPr>
                <w:sz w:val="24"/>
                <w:szCs w:val="24"/>
              </w:rPr>
            </w:pPr>
            <w:r w:rsidRPr="004403F3">
              <w:rPr>
                <w:sz w:val="24"/>
                <w:szCs w:val="24"/>
              </w:rPr>
              <w:t>Здания зрелищных и культурно-просветительных учреждений</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6,90</w:t>
            </w:r>
            <w:r w:rsidRPr="004403F3">
              <w:rPr>
                <w:sz w:val="24"/>
                <w:szCs w:val="24"/>
              </w:rPr>
              <w:sym w:font="Symbol" w:char="F0D7"/>
            </w:r>
            <w:r w:rsidRPr="004403F3">
              <w:rPr>
                <w:sz w:val="24"/>
                <w:szCs w:val="24"/>
              </w:rPr>
              <w:t>10</w:t>
            </w:r>
            <w:r w:rsidRPr="004403F3">
              <w:rPr>
                <w:sz w:val="24"/>
                <w:szCs w:val="24"/>
                <w:vertAlign w:val="superscript"/>
              </w:rPr>
              <w:t>-3</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14.</w:t>
            </w:r>
          </w:p>
        </w:tc>
        <w:tc>
          <w:tcPr>
            <w:tcW w:w="6512" w:type="dxa"/>
          </w:tcPr>
          <w:p w:rsidR="00AF3EF9" w:rsidRPr="004403F3" w:rsidRDefault="00AF3EF9" w:rsidP="004B09DE">
            <w:pPr>
              <w:spacing w:after="0" w:line="240" w:lineRule="auto"/>
              <w:rPr>
                <w:sz w:val="24"/>
                <w:szCs w:val="24"/>
              </w:rPr>
            </w:pPr>
            <w:r w:rsidRPr="004403F3">
              <w:rPr>
                <w:sz w:val="24"/>
                <w:szCs w:val="24"/>
              </w:rPr>
              <w:t>Библиотеки</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1,16</w:t>
            </w:r>
            <w:r w:rsidRPr="004403F3">
              <w:rPr>
                <w:sz w:val="24"/>
                <w:szCs w:val="24"/>
              </w:rPr>
              <w:sym w:font="Symbol" w:char="F0D7"/>
            </w:r>
            <w:r w:rsidRPr="004403F3">
              <w:rPr>
                <w:sz w:val="24"/>
                <w:szCs w:val="24"/>
              </w:rPr>
              <w:t>10</w:t>
            </w:r>
            <w:r w:rsidRPr="004403F3">
              <w:rPr>
                <w:sz w:val="24"/>
                <w:szCs w:val="24"/>
                <w:vertAlign w:val="superscript"/>
              </w:rPr>
              <w:t>-3</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15.</w:t>
            </w:r>
          </w:p>
        </w:tc>
        <w:tc>
          <w:tcPr>
            <w:tcW w:w="6512" w:type="dxa"/>
          </w:tcPr>
          <w:p w:rsidR="00AF3EF9" w:rsidRPr="004403F3" w:rsidRDefault="00AF3EF9" w:rsidP="004B09DE">
            <w:pPr>
              <w:spacing w:after="0" w:line="240" w:lineRule="auto"/>
              <w:rPr>
                <w:sz w:val="24"/>
                <w:szCs w:val="24"/>
              </w:rPr>
            </w:pPr>
            <w:r w:rsidRPr="004403F3">
              <w:rPr>
                <w:sz w:val="24"/>
                <w:szCs w:val="24"/>
              </w:rPr>
              <w:t>Музеи</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1,38</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16</w:t>
            </w:r>
            <w:r>
              <w:rPr>
                <w:sz w:val="24"/>
                <w:szCs w:val="24"/>
              </w:rPr>
              <w:t>.</w:t>
            </w:r>
          </w:p>
        </w:tc>
        <w:tc>
          <w:tcPr>
            <w:tcW w:w="6512" w:type="dxa"/>
          </w:tcPr>
          <w:p w:rsidR="00AF3EF9" w:rsidRPr="004403F3" w:rsidRDefault="00AF3EF9" w:rsidP="004B09DE">
            <w:pPr>
              <w:spacing w:after="0" w:line="240" w:lineRule="auto"/>
              <w:rPr>
                <w:sz w:val="24"/>
                <w:szCs w:val="24"/>
              </w:rPr>
            </w:pPr>
            <w:r w:rsidRPr="004403F3">
              <w:rPr>
                <w:sz w:val="24"/>
                <w:szCs w:val="24"/>
              </w:rPr>
              <w:t>Больницы</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1,3</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17</w:t>
            </w:r>
            <w:r>
              <w:rPr>
                <w:sz w:val="24"/>
                <w:szCs w:val="24"/>
              </w:rPr>
              <w:t>.</w:t>
            </w:r>
          </w:p>
        </w:tc>
        <w:tc>
          <w:tcPr>
            <w:tcW w:w="6512" w:type="dxa"/>
          </w:tcPr>
          <w:p w:rsidR="00AF3EF9" w:rsidRPr="004403F3" w:rsidRDefault="00AF3EF9" w:rsidP="004B09DE">
            <w:pPr>
              <w:spacing w:after="0" w:line="240" w:lineRule="auto"/>
              <w:rPr>
                <w:sz w:val="24"/>
                <w:szCs w:val="24"/>
              </w:rPr>
            </w:pPr>
            <w:r w:rsidRPr="004403F3">
              <w:rPr>
                <w:sz w:val="24"/>
                <w:szCs w:val="24"/>
              </w:rPr>
              <w:t>Образовательные организации с наличием интерната</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7,7</w:t>
            </w:r>
            <w:r w:rsidRPr="004403F3">
              <w:rPr>
                <w:sz w:val="24"/>
                <w:szCs w:val="24"/>
              </w:rPr>
              <w:sym w:font="Symbol" w:char="F0D7"/>
            </w:r>
            <w:r w:rsidRPr="004403F3">
              <w:rPr>
                <w:sz w:val="24"/>
                <w:szCs w:val="24"/>
              </w:rPr>
              <w:t>10</w:t>
            </w:r>
            <w:r w:rsidRPr="004403F3">
              <w:rPr>
                <w:sz w:val="24"/>
                <w:szCs w:val="24"/>
                <w:vertAlign w:val="superscript"/>
              </w:rPr>
              <w:t>-3</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18</w:t>
            </w:r>
            <w:r>
              <w:rPr>
                <w:sz w:val="24"/>
                <w:szCs w:val="24"/>
              </w:rPr>
              <w:t>.</w:t>
            </w:r>
          </w:p>
        </w:tc>
        <w:tc>
          <w:tcPr>
            <w:tcW w:w="6512" w:type="dxa"/>
          </w:tcPr>
          <w:p w:rsidR="00AF3EF9" w:rsidRPr="004403F3" w:rsidRDefault="00AF3EF9" w:rsidP="004B09DE">
            <w:pPr>
              <w:spacing w:after="0" w:line="240" w:lineRule="auto"/>
              <w:rPr>
                <w:sz w:val="24"/>
                <w:szCs w:val="24"/>
              </w:rPr>
            </w:pPr>
            <w:r w:rsidRPr="004403F3">
              <w:rPr>
                <w:sz w:val="24"/>
                <w:szCs w:val="24"/>
              </w:rPr>
              <w:t>Специализированные дома престарелых и инвалидов</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7,7</w:t>
            </w:r>
            <w:r w:rsidRPr="004403F3">
              <w:rPr>
                <w:sz w:val="24"/>
                <w:szCs w:val="24"/>
              </w:rPr>
              <w:sym w:font="Symbol" w:char="F0D7"/>
            </w:r>
            <w:r w:rsidRPr="004403F3">
              <w:rPr>
                <w:sz w:val="24"/>
                <w:szCs w:val="24"/>
              </w:rPr>
              <w:t>10</w:t>
            </w:r>
            <w:r w:rsidRPr="004403F3">
              <w:rPr>
                <w:sz w:val="24"/>
                <w:szCs w:val="24"/>
                <w:vertAlign w:val="superscript"/>
              </w:rPr>
              <w:t>-3</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19</w:t>
            </w:r>
            <w:r>
              <w:rPr>
                <w:sz w:val="24"/>
                <w:szCs w:val="24"/>
              </w:rPr>
              <w:t>.</w:t>
            </w:r>
          </w:p>
        </w:tc>
        <w:tc>
          <w:tcPr>
            <w:tcW w:w="6512" w:type="dxa"/>
          </w:tcPr>
          <w:p w:rsidR="00AF3EF9" w:rsidRPr="004403F3" w:rsidRDefault="00AF3EF9" w:rsidP="004B09DE">
            <w:pPr>
              <w:spacing w:after="0" w:line="240" w:lineRule="auto"/>
              <w:rPr>
                <w:sz w:val="24"/>
                <w:szCs w:val="24"/>
              </w:rPr>
            </w:pPr>
            <w:r w:rsidRPr="004403F3">
              <w:rPr>
                <w:sz w:val="24"/>
                <w:szCs w:val="24"/>
              </w:rPr>
              <w:t>Дома жилые многоквартирные</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2,6</w:t>
            </w:r>
            <w:r w:rsidRPr="004403F3">
              <w:rPr>
                <w:sz w:val="24"/>
                <w:szCs w:val="24"/>
              </w:rPr>
              <w:sym w:font="Symbol" w:char="F0D7"/>
            </w:r>
            <w:r w:rsidRPr="004403F3">
              <w:rPr>
                <w:sz w:val="24"/>
                <w:szCs w:val="24"/>
              </w:rPr>
              <w:t>10</w:t>
            </w:r>
            <w:r w:rsidRPr="004403F3">
              <w:rPr>
                <w:sz w:val="24"/>
                <w:szCs w:val="24"/>
                <w:vertAlign w:val="superscript"/>
              </w:rPr>
              <w:t>-2</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20</w:t>
            </w:r>
            <w:r>
              <w:rPr>
                <w:sz w:val="24"/>
                <w:szCs w:val="24"/>
              </w:rPr>
              <w:t>.</w:t>
            </w:r>
          </w:p>
        </w:tc>
        <w:tc>
          <w:tcPr>
            <w:tcW w:w="6512" w:type="dxa"/>
          </w:tcPr>
          <w:p w:rsidR="00AF3EF9" w:rsidRPr="004403F3" w:rsidRDefault="00AF3EF9" w:rsidP="004B09DE">
            <w:pPr>
              <w:spacing w:after="0" w:line="240" w:lineRule="auto"/>
              <w:rPr>
                <w:sz w:val="24"/>
                <w:szCs w:val="24"/>
              </w:rPr>
            </w:pPr>
            <w:r w:rsidRPr="004403F3">
              <w:rPr>
                <w:sz w:val="24"/>
                <w:szCs w:val="24"/>
              </w:rPr>
              <w:t>Дома жилые одноквартирные</w:t>
            </w:r>
          </w:p>
        </w:tc>
        <w:tc>
          <w:tcPr>
            <w:tcW w:w="2977" w:type="dxa"/>
          </w:tcPr>
          <w:p w:rsidR="00AF3EF9" w:rsidRPr="004403F3" w:rsidRDefault="00AF3EF9" w:rsidP="004B09DE">
            <w:pPr>
              <w:spacing w:after="0" w:line="240" w:lineRule="auto"/>
              <w:ind w:firstLine="16"/>
              <w:jc w:val="center"/>
              <w:rPr>
                <w:sz w:val="24"/>
                <w:szCs w:val="24"/>
              </w:rPr>
            </w:pPr>
            <w:r w:rsidRPr="004403F3">
              <w:rPr>
                <w:sz w:val="24"/>
                <w:szCs w:val="24"/>
              </w:rPr>
              <w:t>1,9</w:t>
            </w:r>
            <w:r w:rsidRPr="004403F3">
              <w:rPr>
                <w:sz w:val="24"/>
                <w:szCs w:val="24"/>
              </w:rPr>
              <w:sym w:font="Symbol" w:char="F0D7"/>
            </w:r>
            <w:r w:rsidRPr="004403F3">
              <w:rPr>
                <w:sz w:val="24"/>
                <w:szCs w:val="24"/>
              </w:rPr>
              <w:t>10</w:t>
            </w:r>
            <w:r w:rsidRPr="004403F3">
              <w:rPr>
                <w:sz w:val="24"/>
                <w:szCs w:val="24"/>
                <w:vertAlign w:val="superscript"/>
              </w:rPr>
              <w:t>-3</w:t>
            </w:r>
          </w:p>
        </w:tc>
      </w:tr>
      <w:tr w:rsidR="00AF3EF9" w:rsidRPr="004403F3" w:rsidTr="004B09DE">
        <w:trPr>
          <w:tblHeader/>
        </w:trPr>
        <w:tc>
          <w:tcPr>
            <w:tcW w:w="540" w:type="dxa"/>
          </w:tcPr>
          <w:p w:rsidR="00AF3EF9" w:rsidRPr="00D45831" w:rsidRDefault="00AF3EF9" w:rsidP="004B09DE">
            <w:pPr>
              <w:spacing w:after="0" w:line="240" w:lineRule="auto"/>
              <w:jc w:val="center"/>
              <w:rPr>
                <w:sz w:val="24"/>
                <w:szCs w:val="24"/>
              </w:rPr>
            </w:pPr>
            <w:r w:rsidRPr="004403F3">
              <w:rPr>
                <w:sz w:val="24"/>
                <w:szCs w:val="24"/>
                <w:lang w:val="en-US"/>
              </w:rPr>
              <w:t>21</w:t>
            </w:r>
            <w:r>
              <w:rPr>
                <w:sz w:val="24"/>
                <w:szCs w:val="24"/>
              </w:rPr>
              <w:t>.</w:t>
            </w:r>
          </w:p>
        </w:tc>
        <w:tc>
          <w:tcPr>
            <w:tcW w:w="6512" w:type="dxa"/>
          </w:tcPr>
          <w:p w:rsidR="00AF3EF9" w:rsidRPr="00711E69" w:rsidRDefault="00AF3EF9" w:rsidP="004B09DE">
            <w:pPr>
              <w:spacing w:after="0" w:line="240" w:lineRule="auto"/>
              <w:rPr>
                <w:sz w:val="24"/>
                <w:szCs w:val="24"/>
              </w:rPr>
            </w:pPr>
            <w:r w:rsidRPr="00711E69">
              <w:rPr>
                <w:sz w:val="24"/>
                <w:szCs w:val="24"/>
              </w:rPr>
              <w:t>Стоянки автомобилей</w:t>
            </w:r>
          </w:p>
        </w:tc>
        <w:tc>
          <w:tcPr>
            <w:tcW w:w="2977" w:type="dxa"/>
          </w:tcPr>
          <w:p w:rsidR="00AF3EF9" w:rsidRPr="00711E69" w:rsidRDefault="00AF3EF9" w:rsidP="004B09DE">
            <w:pPr>
              <w:spacing w:after="0" w:line="240" w:lineRule="auto"/>
              <w:ind w:firstLine="16"/>
              <w:jc w:val="center"/>
              <w:rPr>
                <w:sz w:val="24"/>
                <w:szCs w:val="24"/>
              </w:rPr>
            </w:pPr>
            <w:r w:rsidRPr="00711E69">
              <w:rPr>
                <w:sz w:val="24"/>
                <w:szCs w:val="24"/>
              </w:rPr>
              <w:t>4,5</w:t>
            </w:r>
            <w:r w:rsidRPr="00711E69">
              <w:rPr>
                <w:sz w:val="24"/>
                <w:szCs w:val="24"/>
              </w:rPr>
              <w:sym w:font="Symbol" w:char="F0D7"/>
            </w:r>
            <w:r w:rsidRPr="00711E69">
              <w:rPr>
                <w:sz w:val="24"/>
                <w:szCs w:val="24"/>
              </w:rPr>
              <w:t>10</w:t>
            </w:r>
            <w:r w:rsidRPr="00711E69">
              <w:rPr>
                <w:sz w:val="24"/>
                <w:szCs w:val="24"/>
                <w:vertAlign w:val="superscript"/>
              </w:rPr>
              <w:t>-2</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22</w:t>
            </w:r>
            <w:r>
              <w:rPr>
                <w:sz w:val="24"/>
                <w:szCs w:val="24"/>
              </w:rPr>
              <w:t>.</w:t>
            </w:r>
          </w:p>
        </w:tc>
        <w:tc>
          <w:tcPr>
            <w:tcW w:w="6512" w:type="dxa"/>
          </w:tcPr>
          <w:p w:rsidR="00AF3EF9" w:rsidRPr="00711E69" w:rsidRDefault="007066E4" w:rsidP="004B09DE">
            <w:pPr>
              <w:spacing w:after="0" w:line="240" w:lineRule="auto"/>
              <w:rPr>
                <w:sz w:val="24"/>
                <w:szCs w:val="24"/>
              </w:rPr>
            </w:pPr>
            <w:r w:rsidRPr="00F26B86">
              <w:rPr>
                <w:sz w:val="24"/>
              </w:rPr>
              <w:t>Здания</w:t>
            </w:r>
            <w:r w:rsidR="00AF3EF9" w:rsidRPr="00711E69">
              <w:rPr>
                <w:sz w:val="24"/>
                <w:szCs w:val="24"/>
              </w:rPr>
              <w:t xml:space="preserve"> производственного и складского назначения</w:t>
            </w:r>
          </w:p>
        </w:tc>
        <w:tc>
          <w:tcPr>
            <w:tcW w:w="2977" w:type="dxa"/>
          </w:tcPr>
          <w:p w:rsidR="00AF3EF9" w:rsidRPr="00711E69" w:rsidRDefault="00AF3EF9" w:rsidP="004B09DE">
            <w:pPr>
              <w:spacing w:after="0" w:line="240" w:lineRule="auto"/>
              <w:ind w:firstLine="16"/>
              <w:jc w:val="center"/>
              <w:rPr>
                <w:sz w:val="24"/>
                <w:szCs w:val="24"/>
              </w:rPr>
            </w:pPr>
            <w:r w:rsidRPr="00711E69">
              <w:rPr>
                <w:sz w:val="24"/>
                <w:szCs w:val="24"/>
              </w:rPr>
              <w:t>1,9</w:t>
            </w:r>
            <w:r w:rsidRPr="00711E69">
              <w:rPr>
                <w:sz w:val="24"/>
                <w:szCs w:val="24"/>
              </w:rPr>
              <w:sym w:font="Symbol" w:char="F0D7"/>
            </w:r>
            <w:r w:rsidRPr="00711E69">
              <w:rPr>
                <w:sz w:val="24"/>
                <w:szCs w:val="24"/>
              </w:rPr>
              <w:t>10</w:t>
            </w:r>
            <w:r w:rsidRPr="00711E69">
              <w:rPr>
                <w:sz w:val="24"/>
                <w:szCs w:val="24"/>
                <w:vertAlign w:val="superscript"/>
              </w:rPr>
              <w:t>-2</w:t>
            </w:r>
          </w:p>
        </w:tc>
      </w:tr>
      <w:tr w:rsidR="00AF3EF9" w:rsidRPr="004403F3" w:rsidTr="004B09DE">
        <w:trPr>
          <w:tblHeader/>
        </w:trPr>
        <w:tc>
          <w:tcPr>
            <w:tcW w:w="540" w:type="dxa"/>
          </w:tcPr>
          <w:p w:rsidR="00AF3EF9" w:rsidRPr="004403F3" w:rsidRDefault="00AF3EF9" w:rsidP="004B09DE">
            <w:pPr>
              <w:spacing w:after="0" w:line="240" w:lineRule="auto"/>
              <w:jc w:val="center"/>
              <w:rPr>
                <w:sz w:val="24"/>
                <w:szCs w:val="24"/>
              </w:rPr>
            </w:pPr>
            <w:r w:rsidRPr="004403F3">
              <w:rPr>
                <w:sz w:val="24"/>
                <w:szCs w:val="24"/>
              </w:rPr>
              <w:t>23</w:t>
            </w:r>
            <w:r>
              <w:rPr>
                <w:sz w:val="24"/>
                <w:szCs w:val="24"/>
              </w:rPr>
              <w:t>.</w:t>
            </w:r>
          </w:p>
        </w:tc>
        <w:tc>
          <w:tcPr>
            <w:tcW w:w="6512" w:type="dxa"/>
          </w:tcPr>
          <w:p w:rsidR="00AF3EF9" w:rsidRPr="00711E69" w:rsidRDefault="007066E4" w:rsidP="004B09DE">
            <w:pPr>
              <w:spacing w:after="0" w:line="240" w:lineRule="auto"/>
              <w:rPr>
                <w:sz w:val="24"/>
                <w:szCs w:val="24"/>
              </w:rPr>
            </w:pPr>
            <w:r w:rsidRPr="00F26B86">
              <w:rPr>
                <w:sz w:val="24"/>
              </w:rPr>
              <w:t>Здания</w:t>
            </w:r>
            <w:r w:rsidR="00AF3EF9" w:rsidRPr="00711E69">
              <w:rPr>
                <w:sz w:val="24"/>
                <w:szCs w:val="24"/>
              </w:rPr>
              <w:t xml:space="preserve"> религиозного назначения</w:t>
            </w:r>
          </w:p>
        </w:tc>
        <w:tc>
          <w:tcPr>
            <w:tcW w:w="2977" w:type="dxa"/>
          </w:tcPr>
          <w:p w:rsidR="00AF3EF9" w:rsidRPr="00711E69" w:rsidRDefault="00AF3EF9" w:rsidP="004B09DE">
            <w:pPr>
              <w:spacing w:after="0" w:line="240" w:lineRule="auto"/>
              <w:ind w:firstLine="16"/>
              <w:jc w:val="center"/>
              <w:rPr>
                <w:sz w:val="24"/>
                <w:szCs w:val="24"/>
              </w:rPr>
            </w:pPr>
            <w:r w:rsidRPr="00711E69">
              <w:rPr>
                <w:sz w:val="24"/>
                <w:szCs w:val="24"/>
              </w:rPr>
              <w:t>3,2</w:t>
            </w:r>
            <w:r w:rsidRPr="00711E69">
              <w:rPr>
                <w:sz w:val="24"/>
                <w:szCs w:val="24"/>
              </w:rPr>
              <w:sym w:font="Symbol" w:char="F0D7"/>
            </w:r>
            <w:r w:rsidRPr="00711E69">
              <w:rPr>
                <w:sz w:val="24"/>
                <w:szCs w:val="24"/>
              </w:rPr>
              <w:t>10</w:t>
            </w:r>
            <w:r w:rsidRPr="00711E69">
              <w:rPr>
                <w:sz w:val="24"/>
                <w:szCs w:val="24"/>
                <w:vertAlign w:val="superscript"/>
              </w:rPr>
              <w:t>-3</w:t>
            </w:r>
          </w:p>
        </w:tc>
      </w:tr>
    </w:tbl>
    <w:p w:rsidR="00AF3EF9" w:rsidRDefault="00AF3EF9" w:rsidP="00E006AE">
      <w:pPr>
        <w:spacing w:after="0" w:line="240" w:lineRule="auto"/>
        <w:ind w:left="360"/>
        <w:jc w:val="right"/>
        <w:rPr>
          <w:bCs/>
          <w:sz w:val="24"/>
          <w:szCs w:val="24"/>
        </w:rPr>
        <w:sectPr w:rsidR="00AF3EF9" w:rsidSect="00AF3EF9">
          <w:pgSz w:w="11906" w:h="16838"/>
          <w:pgMar w:top="1134" w:right="567" w:bottom="993" w:left="1418" w:header="709" w:footer="709" w:gutter="0"/>
          <w:pgNumType w:start="1"/>
          <w:cols w:space="708"/>
          <w:titlePg/>
          <w:docGrid w:linePitch="381"/>
        </w:sectPr>
      </w:pPr>
    </w:p>
    <w:p w:rsidR="00AF3EF9" w:rsidRPr="00711E69" w:rsidRDefault="00AF3EF9" w:rsidP="00AF3EF9">
      <w:pPr>
        <w:pageBreakBefore/>
        <w:spacing w:after="0" w:line="240" w:lineRule="auto"/>
        <w:ind w:left="5103"/>
        <w:jc w:val="center"/>
      </w:pPr>
      <w:bookmarkStart w:id="25" w:name="_Ref76351810"/>
      <w:bookmarkStart w:id="26" w:name="_Toc76352794"/>
      <w:r w:rsidRPr="00711E69">
        <w:lastRenderedPageBreak/>
        <w:t xml:space="preserve">Приложение № </w:t>
      </w:r>
      <w:r w:rsidR="00A461FD" w:rsidRPr="00F26B86">
        <w:t>4</w:t>
      </w:r>
    </w:p>
    <w:p w:rsidR="00AF3EF9" w:rsidRPr="00711E69" w:rsidRDefault="00AF3EF9" w:rsidP="00AF3EF9">
      <w:pPr>
        <w:pStyle w:val="af4"/>
        <w:spacing w:after="0" w:line="240" w:lineRule="auto"/>
        <w:ind w:left="5103" w:firstLine="0"/>
        <w:jc w:val="center"/>
        <w:rPr>
          <w:sz w:val="28"/>
          <w:szCs w:val="28"/>
        </w:rPr>
      </w:pPr>
      <w:r w:rsidRPr="00711E69">
        <w:rPr>
          <w:sz w:val="28"/>
          <w:szCs w:val="28"/>
        </w:rPr>
        <w:t xml:space="preserve">к </w:t>
      </w:r>
      <w:r w:rsidR="008F29C0" w:rsidRPr="00F26B86">
        <w:rPr>
          <w:sz w:val="28"/>
        </w:rPr>
        <w:t>м</w:t>
      </w:r>
      <w:r w:rsidRPr="00711E69">
        <w:rPr>
          <w:sz w:val="28"/>
          <w:szCs w:val="28"/>
        </w:rPr>
        <w:t>етодике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утвержденной</w:t>
      </w:r>
    </w:p>
    <w:p w:rsidR="00AF3EF9" w:rsidRPr="00711E69" w:rsidRDefault="00AF3EF9" w:rsidP="00AF3EF9">
      <w:pPr>
        <w:pStyle w:val="af4"/>
        <w:spacing w:after="0" w:line="240" w:lineRule="auto"/>
        <w:ind w:left="5103" w:firstLine="0"/>
        <w:jc w:val="center"/>
        <w:rPr>
          <w:sz w:val="28"/>
          <w:szCs w:val="28"/>
        </w:rPr>
      </w:pPr>
      <w:r w:rsidRPr="00711E69">
        <w:rPr>
          <w:sz w:val="28"/>
          <w:szCs w:val="28"/>
        </w:rPr>
        <w:t xml:space="preserve">приказом МЧС России </w:t>
      </w:r>
    </w:p>
    <w:p w:rsidR="00AF3EF9" w:rsidRPr="00AF3EF9" w:rsidRDefault="00AF3EF9" w:rsidP="00AF3EF9">
      <w:pPr>
        <w:pStyle w:val="af4"/>
        <w:spacing w:after="0" w:line="240" w:lineRule="auto"/>
        <w:ind w:left="5103" w:firstLine="0"/>
        <w:jc w:val="center"/>
        <w:rPr>
          <w:sz w:val="28"/>
          <w:szCs w:val="28"/>
        </w:rPr>
      </w:pPr>
      <w:r w:rsidRPr="00711E69">
        <w:rPr>
          <w:sz w:val="28"/>
          <w:szCs w:val="28"/>
        </w:rPr>
        <w:t>от ______________</w:t>
      </w:r>
      <w:r w:rsidRPr="00AF3EF9">
        <w:rPr>
          <w:sz w:val="28"/>
          <w:szCs w:val="28"/>
        </w:rPr>
        <w:t xml:space="preserve"> № ________</w:t>
      </w:r>
    </w:p>
    <w:p w:rsidR="00E006AE" w:rsidRPr="004403F3" w:rsidRDefault="00E006AE" w:rsidP="00E006AE">
      <w:pPr>
        <w:spacing w:after="0" w:line="240" w:lineRule="auto"/>
        <w:jc w:val="center"/>
      </w:pPr>
    </w:p>
    <w:p w:rsidR="009C6EC9" w:rsidRPr="009F72B9" w:rsidRDefault="009C6EC9" w:rsidP="00E006AE">
      <w:pPr>
        <w:spacing w:after="0" w:line="240" w:lineRule="auto"/>
        <w:jc w:val="center"/>
        <w:rPr>
          <w:b/>
        </w:rPr>
      </w:pPr>
      <w:r w:rsidRPr="009F72B9">
        <w:rPr>
          <w:b/>
        </w:rPr>
        <w:t>Порядок определения времени начала эвакуации</w:t>
      </w:r>
    </w:p>
    <w:p w:rsidR="00E006AE" w:rsidRPr="00F26B86" w:rsidRDefault="00E006AE" w:rsidP="00E006AE">
      <w:pPr>
        <w:spacing w:after="0" w:line="240" w:lineRule="auto"/>
        <w:ind w:firstLine="709"/>
        <w:jc w:val="both"/>
      </w:pPr>
    </w:p>
    <w:p w:rsidR="00DB3295" w:rsidRPr="00711E69" w:rsidRDefault="00DB3295" w:rsidP="00E006AE">
      <w:pPr>
        <w:spacing w:after="0" w:line="240" w:lineRule="auto"/>
        <w:ind w:firstLine="709"/>
        <w:jc w:val="both"/>
      </w:pPr>
      <w:r w:rsidRPr="00711E69">
        <w:t>1.</w:t>
      </w:r>
      <w:r w:rsidR="00E006AE" w:rsidRPr="00711E69">
        <w:t> </w:t>
      </w:r>
      <w:r w:rsidRPr="00711E69">
        <w:t xml:space="preserve">Значение времени начала эвакуации </w:t>
      </w:r>
      <w:proofErr w:type="gramStart"/>
      <w:r w:rsidRPr="00711E69">
        <w:rPr>
          <w:lang w:val="en-US"/>
        </w:rPr>
        <w:t>t</w:t>
      </w:r>
      <w:proofErr w:type="spellStart"/>
      <w:proofErr w:type="gramEnd"/>
      <w:r w:rsidRPr="00711E69">
        <w:rPr>
          <w:vertAlign w:val="subscript"/>
        </w:rPr>
        <w:t>нэ</w:t>
      </w:r>
      <w:proofErr w:type="spellEnd"/>
      <w:r w:rsidRPr="00711E69">
        <w:t xml:space="preserve"> (</w:t>
      </w:r>
      <w:r w:rsidRPr="00711E69">
        <w:rPr>
          <w:lang w:val="en-US"/>
        </w:rPr>
        <w:t>c</w:t>
      </w:r>
      <w:r w:rsidRPr="00711E69">
        <w:t>)</w:t>
      </w:r>
      <w:r w:rsidRPr="00711E69">
        <w:rPr>
          <w:b/>
        </w:rPr>
        <w:t xml:space="preserve"> </w:t>
      </w:r>
      <w:r w:rsidRPr="00711E69">
        <w:t>для помещения очага пожара следует определять по формуле:</w:t>
      </w:r>
    </w:p>
    <w:p w:rsidR="00E006AE" w:rsidRPr="00711E69" w:rsidRDefault="00E006AE" w:rsidP="00E006AE">
      <w:pPr>
        <w:spacing w:after="0" w:line="240" w:lineRule="auto"/>
        <w:ind w:firstLine="709"/>
        <w:jc w:val="both"/>
      </w:pPr>
    </w:p>
    <w:p w:rsidR="00DB3295" w:rsidRPr="00711E69" w:rsidRDefault="00DB3295" w:rsidP="00B729A8">
      <w:pPr>
        <w:spacing w:after="0" w:line="240" w:lineRule="auto"/>
        <w:ind w:firstLine="709"/>
        <w:jc w:val="center"/>
      </w:pPr>
      <w:r w:rsidRPr="00711E69">
        <w:rPr>
          <w:position w:val="-20"/>
        </w:rPr>
        <w:object w:dxaOrig="2340" w:dyaOrig="440">
          <v:shape id="_x0000_i1111" type="#_x0000_t75" style="width:117.75pt;height:21.75pt" o:ole="">
            <v:imagedata r:id="rId189" o:title=""/>
          </v:shape>
          <o:OLEObject Type="Embed" ProgID="Equation.3" ShapeID="_x0000_i1111" DrawAspect="Content" ObjectID="_1741149968" r:id="rId190"/>
        </w:object>
      </w:r>
      <w:r w:rsidRPr="00711E69">
        <w:t>,</w:t>
      </w:r>
      <w:r w:rsidR="00E006AE" w:rsidRPr="00711E69">
        <w:tab/>
        <w:t>(</w:t>
      </w:r>
      <w:r w:rsidR="00E006AE" w:rsidRPr="00F26B86">
        <w:t>П</w:t>
      </w:r>
      <w:proofErr w:type="gramStart"/>
      <w:r w:rsidR="00A461FD" w:rsidRPr="00F26B86">
        <w:t>4</w:t>
      </w:r>
      <w:proofErr w:type="gramEnd"/>
      <w:r w:rsidR="00E006AE" w:rsidRPr="00F26B86">
        <w:t>.1</w:t>
      </w:r>
      <w:r w:rsidR="00E006AE" w:rsidRPr="00711E69">
        <w:t>)</w:t>
      </w:r>
    </w:p>
    <w:p w:rsidR="00DB3295" w:rsidRPr="00711E69" w:rsidRDefault="00DB3295" w:rsidP="00E006AE">
      <w:pPr>
        <w:spacing w:after="0" w:line="240" w:lineRule="auto"/>
        <w:ind w:firstLine="709"/>
        <w:jc w:val="both"/>
      </w:pPr>
      <w:r w:rsidRPr="00711E69">
        <w:t xml:space="preserve">где </w:t>
      </w:r>
      <w:r w:rsidRPr="00711E69">
        <w:rPr>
          <w:lang w:val="en-US"/>
        </w:rPr>
        <w:t>F</w:t>
      </w:r>
      <w:proofErr w:type="spellStart"/>
      <w:r w:rsidRPr="00711E69">
        <w:rPr>
          <w:vertAlign w:val="subscript"/>
        </w:rPr>
        <w:t>пом</w:t>
      </w:r>
      <w:proofErr w:type="spellEnd"/>
      <w:r w:rsidRPr="00711E69">
        <w:t xml:space="preserve"> – площадь помещения, м</w:t>
      </w:r>
      <w:proofErr w:type="gramStart"/>
      <w:r w:rsidRPr="00711E69">
        <w:rPr>
          <w:vertAlign w:val="superscript"/>
        </w:rPr>
        <w:t>2</w:t>
      </w:r>
      <w:proofErr w:type="gramEnd"/>
      <w:r w:rsidRPr="00711E69">
        <w:t>.</w:t>
      </w:r>
    </w:p>
    <w:p w:rsidR="00E006AE" w:rsidRPr="00711E69" w:rsidRDefault="00E006AE" w:rsidP="00E006AE">
      <w:pPr>
        <w:spacing w:after="0" w:line="240" w:lineRule="auto"/>
        <w:ind w:firstLine="709"/>
        <w:jc w:val="both"/>
      </w:pPr>
    </w:p>
    <w:p w:rsidR="00DB3295" w:rsidRPr="00711E69" w:rsidRDefault="00DB3295" w:rsidP="00E006AE">
      <w:pPr>
        <w:spacing w:after="0" w:line="240" w:lineRule="auto"/>
        <w:ind w:firstLine="709"/>
        <w:jc w:val="both"/>
      </w:pPr>
      <w:r w:rsidRPr="00711E69">
        <w:t>В случае если время начала эвакуации, рассчитанное по указанной формуле, превышает время начала эвакуации, определенное в соответствии с формулой (</w:t>
      </w:r>
      <w:r w:rsidRPr="00F26B86">
        <w:t>П</w:t>
      </w:r>
      <w:proofErr w:type="gramStart"/>
      <w:r w:rsidR="00A461FD" w:rsidRPr="00F26B86">
        <w:t>4</w:t>
      </w:r>
      <w:proofErr w:type="gramEnd"/>
      <w:r w:rsidRPr="00F26B86">
        <w:t>.</w:t>
      </w:r>
      <w:r w:rsidR="00E006AE" w:rsidRPr="00F26B86">
        <w:t>2</w:t>
      </w:r>
      <w:r w:rsidRPr="00711E69">
        <w:t xml:space="preserve">) или таблицей </w:t>
      </w:r>
      <w:r w:rsidRPr="00F26B86">
        <w:t>П</w:t>
      </w:r>
      <w:r w:rsidR="00A461FD" w:rsidRPr="00F26B86">
        <w:t>4</w:t>
      </w:r>
      <w:r w:rsidRPr="00F26B86">
        <w:t>.1</w:t>
      </w:r>
      <w:r w:rsidRPr="00711E69">
        <w:t>, время начала эвакуации из помещения очага пожара следует определять по формуле (</w:t>
      </w:r>
      <w:r w:rsidRPr="00F26B86">
        <w:t>П</w:t>
      </w:r>
      <w:r w:rsidR="00A461FD" w:rsidRPr="00F26B86">
        <w:t>4</w:t>
      </w:r>
      <w:r w:rsidRPr="00F26B86">
        <w:t>.</w:t>
      </w:r>
      <w:r w:rsidR="00E006AE" w:rsidRPr="00F26B86">
        <w:t>2</w:t>
      </w:r>
      <w:r w:rsidR="00A47020" w:rsidRPr="00711E69">
        <w:t xml:space="preserve">) или таблице </w:t>
      </w:r>
      <w:r w:rsidR="00A47020" w:rsidRPr="00F26B86">
        <w:t>П</w:t>
      </w:r>
      <w:r w:rsidR="00A461FD" w:rsidRPr="00F26B86">
        <w:t>4</w:t>
      </w:r>
      <w:r w:rsidRPr="00F26B86">
        <w:t>.1</w:t>
      </w:r>
      <w:r w:rsidRPr="00711E69">
        <w:t>.</w:t>
      </w:r>
    </w:p>
    <w:p w:rsidR="009C6EC9" w:rsidRPr="00711E69" w:rsidRDefault="002D57FD" w:rsidP="00E006AE">
      <w:pPr>
        <w:spacing w:after="0" w:line="240" w:lineRule="auto"/>
        <w:ind w:firstLine="709"/>
        <w:jc w:val="both"/>
      </w:pPr>
      <w:r w:rsidRPr="00711E69">
        <w:t>2.</w:t>
      </w:r>
      <w:r w:rsidR="00E006AE" w:rsidRPr="00711E69">
        <w:t> </w:t>
      </w:r>
      <w:r w:rsidR="00E93504" w:rsidRPr="00711E69">
        <w:t>В</w:t>
      </w:r>
      <w:r w:rsidR="009C6EC9" w:rsidRPr="00711E69">
        <w:t xml:space="preserve">ремя начала эвакуации для зданий, оборудованных </w:t>
      </w:r>
      <w:r w:rsidR="00E006AE" w:rsidRPr="00711E69">
        <w:t>системой</w:t>
      </w:r>
      <w:r w:rsidR="009C6EC9" w:rsidRPr="00711E69">
        <w:t xml:space="preserve"> пожарной сигнализаци</w:t>
      </w:r>
      <w:r w:rsidR="00E006AE" w:rsidRPr="00711E69">
        <w:t>и</w:t>
      </w:r>
      <w:r w:rsidR="009C6EC9" w:rsidRPr="00711E69">
        <w:t xml:space="preserve"> (или автоматическими установками пожаротушения</w:t>
      </w:r>
      <w:r w:rsidR="004641D0" w:rsidRPr="00711E69">
        <w:t>, выполняющими функцию системы пожарной сигнализации</w:t>
      </w:r>
      <w:r w:rsidR="009C6EC9" w:rsidRPr="00711E69">
        <w:t>)</w:t>
      </w:r>
      <w:r w:rsidR="004641D0" w:rsidRPr="00711E69">
        <w:t xml:space="preserve"> и системой оповещения и управления эвакуацией при пожаре</w:t>
      </w:r>
      <w:r w:rsidR="00073E83" w:rsidRPr="00711E69">
        <w:t>,</w:t>
      </w:r>
      <w:r w:rsidR="009C6EC9" w:rsidRPr="00711E69">
        <w:t xml:space="preserve"> определяется по формуле:</w:t>
      </w:r>
    </w:p>
    <w:p w:rsidR="00E006AE" w:rsidRPr="00711E69" w:rsidRDefault="00E006AE" w:rsidP="00E006AE">
      <w:pPr>
        <w:spacing w:after="0" w:line="240" w:lineRule="auto"/>
        <w:ind w:firstLine="709"/>
        <w:jc w:val="both"/>
      </w:pPr>
    </w:p>
    <w:p w:rsidR="009C6EC9" w:rsidRPr="004403F3" w:rsidRDefault="00E006AE" w:rsidP="00B729A8">
      <w:pPr>
        <w:spacing w:after="0" w:line="240" w:lineRule="auto"/>
        <w:jc w:val="center"/>
      </w:pPr>
      <w:r w:rsidRPr="00711E69">
        <w:rPr>
          <w:position w:val="-14"/>
        </w:rPr>
        <w:object w:dxaOrig="3040" w:dyaOrig="400">
          <v:shape id="_x0000_i1112" type="#_x0000_t75" style="width:196.5pt;height:26.25pt" o:ole="" fillcolor="window">
            <v:imagedata r:id="rId191" o:title=""/>
          </v:shape>
          <o:OLEObject Type="Embed" ProgID="Equation.3" ShapeID="_x0000_i1112" DrawAspect="Content" ObjectID="_1741149969" r:id="rId192"/>
        </w:object>
      </w:r>
      <w:r w:rsidR="009C6EC9" w:rsidRPr="00711E69">
        <w:t>,</w:t>
      </w:r>
      <w:r w:rsidR="009C6EC9" w:rsidRPr="00711E69">
        <w:tab/>
      </w:r>
      <w:r w:rsidR="00A47020" w:rsidRPr="00F26B86">
        <w:t>(П</w:t>
      </w:r>
      <w:proofErr w:type="gramStart"/>
      <w:r w:rsidR="00A461FD" w:rsidRPr="00F26B86">
        <w:t>4</w:t>
      </w:r>
      <w:proofErr w:type="gramEnd"/>
      <w:r w:rsidR="009C6EC9" w:rsidRPr="00F26B86">
        <w:t>.</w:t>
      </w:r>
      <w:r w:rsidRPr="00F26B86">
        <w:t>2</w:t>
      </w:r>
      <w:r w:rsidR="009C6EC9" w:rsidRPr="00F26B86">
        <w:t>)</w:t>
      </w:r>
    </w:p>
    <w:p w:rsidR="009C6EC9" w:rsidRPr="004403F3" w:rsidRDefault="009C6EC9" w:rsidP="00E006AE">
      <w:pPr>
        <w:spacing w:after="0" w:line="240" w:lineRule="auto"/>
        <w:ind w:firstLine="709"/>
        <w:jc w:val="both"/>
      </w:pPr>
      <w:r w:rsidRPr="004403F3">
        <w:t xml:space="preserve">где </w:t>
      </w:r>
      <w:r w:rsidRPr="004403F3">
        <w:rPr>
          <w:position w:val="-14"/>
        </w:rPr>
        <w:object w:dxaOrig="360" w:dyaOrig="380">
          <v:shape id="_x0000_i1113" type="#_x0000_t75" style="width:23.25pt;height:24.75pt" o:ole="" fillcolor="window">
            <v:imagedata r:id="rId193" o:title=""/>
          </v:shape>
          <o:OLEObject Type="Embed" ProgID="Equation.3" ShapeID="_x0000_i1113" DrawAspect="Content" ObjectID="_1741149970" r:id="rId194"/>
        </w:object>
      </w:r>
      <w:r w:rsidRPr="004403F3">
        <w:t xml:space="preserve"> </w:t>
      </w:r>
      <w:r w:rsidR="00D45831" w:rsidRPr="004403F3">
        <w:t>–</w:t>
      </w:r>
      <w:r w:rsidRPr="004403F3">
        <w:t xml:space="preserve"> время достижения порогового значения срабатывания пожарного </w:t>
      </w:r>
      <w:proofErr w:type="spellStart"/>
      <w:r w:rsidRPr="004403F3">
        <w:t>извещателя</w:t>
      </w:r>
      <w:proofErr w:type="spellEnd"/>
      <w:r w:rsidRPr="004403F3">
        <w:t xml:space="preserve">, </w:t>
      </w:r>
      <w:proofErr w:type="gramStart"/>
      <w:r w:rsidRPr="004403F3">
        <w:t>с</w:t>
      </w:r>
      <w:proofErr w:type="gramEnd"/>
      <w:r w:rsidRPr="004403F3">
        <w:t>;</w:t>
      </w:r>
    </w:p>
    <w:p w:rsidR="009C6EC9" w:rsidRPr="004403F3" w:rsidRDefault="009C6EC9" w:rsidP="00E006AE">
      <w:pPr>
        <w:spacing w:after="0" w:line="240" w:lineRule="auto"/>
        <w:ind w:firstLine="709"/>
        <w:jc w:val="both"/>
      </w:pPr>
      <w:r w:rsidRPr="004403F3">
        <w:rPr>
          <w:position w:val="-14"/>
        </w:rPr>
        <w:object w:dxaOrig="499" w:dyaOrig="400">
          <v:shape id="_x0000_i1114" type="#_x0000_t75" style="width:33pt;height:26.25pt" o:ole="" fillcolor="window">
            <v:imagedata r:id="rId195" o:title=""/>
          </v:shape>
          <o:OLEObject Type="Embed" ProgID="Equation.3" ShapeID="_x0000_i1114" DrawAspect="Content" ObjectID="_1741149971" r:id="rId196"/>
        </w:object>
      </w:r>
      <w:r w:rsidRPr="004403F3">
        <w:t xml:space="preserve"> </w:t>
      </w:r>
      <w:r w:rsidR="00D45831" w:rsidRPr="004403F3">
        <w:t>–</w:t>
      </w:r>
      <w:r w:rsidRPr="004403F3">
        <w:t xml:space="preserve"> время задержки, связанное с инерционностью системы обнаружения пожара, </w:t>
      </w:r>
      <w:proofErr w:type="gramStart"/>
      <w:r w:rsidRPr="004403F3">
        <w:t>с</w:t>
      </w:r>
      <w:proofErr w:type="gramEnd"/>
      <w:r w:rsidRPr="004403F3">
        <w:t>;</w:t>
      </w:r>
    </w:p>
    <w:p w:rsidR="009C6EC9" w:rsidRPr="004403F3" w:rsidRDefault="009C6EC9" w:rsidP="00E006AE">
      <w:pPr>
        <w:spacing w:after="0" w:line="240" w:lineRule="auto"/>
        <w:ind w:firstLine="709"/>
        <w:jc w:val="both"/>
      </w:pPr>
      <w:r w:rsidRPr="004403F3">
        <w:rPr>
          <w:position w:val="-14"/>
        </w:rPr>
        <w:object w:dxaOrig="620" w:dyaOrig="400">
          <v:shape id="_x0000_i1115" type="#_x0000_t75" style="width:39pt;height:26.25pt" o:ole="" fillcolor="window">
            <v:imagedata r:id="rId197" o:title=""/>
          </v:shape>
          <o:OLEObject Type="Embed" ProgID="Equation.3" ShapeID="_x0000_i1115" DrawAspect="Content" ObjectID="_1741149972" r:id="rId198"/>
        </w:object>
      </w:r>
      <w:r w:rsidRPr="004403F3">
        <w:t xml:space="preserve"> </w:t>
      </w:r>
      <w:r w:rsidR="00D45831" w:rsidRPr="004403F3">
        <w:t>–</w:t>
      </w:r>
      <w:r w:rsidRPr="004403F3">
        <w:t xml:space="preserve"> время задержки, связанное с задержкой оповещения людей при пожаре, с. Принимается равным </w:t>
      </w:r>
      <w:r w:rsidR="00E006AE" w:rsidRPr="004403F3">
        <w:t>нулю</w:t>
      </w:r>
      <w:r w:rsidRPr="004403F3">
        <w:t xml:space="preserve"> при одновременном оповещении</w:t>
      </w:r>
      <w:r w:rsidR="00813BD9" w:rsidRPr="004403F3">
        <w:t xml:space="preserve"> людей в здании</w:t>
      </w:r>
      <w:r w:rsidRPr="004403F3">
        <w:t xml:space="preserve"> </w:t>
      </w:r>
      <w:r w:rsidR="003D638A" w:rsidRPr="004403F3">
        <w:t>или</w:t>
      </w:r>
      <w:r w:rsidR="00C54144" w:rsidRPr="004403F3">
        <w:rPr>
          <w:color w:val="FF0000"/>
        </w:rPr>
        <w:t xml:space="preserve"> </w:t>
      </w:r>
      <w:r w:rsidR="006666AF" w:rsidRPr="004403F3">
        <w:t>определяется</w:t>
      </w:r>
      <w:r w:rsidRPr="004403F3">
        <w:t xml:space="preserve"> алгоритмом оповещения при поэтапном оповещении</w:t>
      </w:r>
      <w:r w:rsidR="00D45831">
        <w:t>;</w:t>
      </w:r>
    </w:p>
    <w:p w:rsidR="00DB3295" w:rsidRPr="004403F3" w:rsidRDefault="009C6EC9" w:rsidP="002E0452">
      <w:pPr>
        <w:spacing w:after="0" w:line="240" w:lineRule="auto"/>
        <w:ind w:firstLine="709"/>
        <w:jc w:val="both"/>
      </w:pPr>
      <w:proofErr w:type="gramStart"/>
      <w:r w:rsidRPr="004403F3">
        <w:rPr>
          <w:i/>
          <w:iCs/>
          <w:lang w:val="en-US"/>
        </w:rPr>
        <w:t>t</w:t>
      </w:r>
      <w:proofErr w:type="spellStart"/>
      <w:r w:rsidRPr="004403F3">
        <w:rPr>
          <w:i/>
          <w:iCs/>
          <w:vertAlign w:val="subscript"/>
        </w:rPr>
        <w:t>предв</w:t>
      </w:r>
      <w:proofErr w:type="spellEnd"/>
      <w:proofErr w:type="gramEnd"/>
      <w:r w:rsidRPr="004403F3">
        <w:rPr>
          <w:vertAlign w:val="subscript"/>
        </w:rPr>
        <w:t xml:space="preserve"> </w:t>
      </w:r>
      <w:r w:rsidRPr="004403F3">
        <w:t xml:space="preserve">– время проведения предварительных действий, предшествующих началу эвакуации. </w:t>
      </w:r>
      <w:r w:rsidR="00E93504" w:rsidRPr="004403F3">
        <w:t>Принимается равным:</w:t>
      </w:r>
    </w:p>
    <w:p w:rsidR="00DB3295" w:rsidRPr="004403F3" w:rsidRDefault="00EB7217" w:rsidP="002E0452">
      <w:pPr>
        <w:spacing w:after="0" w:line="240" w:lineRule="auto"/>
        <w:ind w:firstLine="709"/>
        <w:jc w:val="both"/>
      </w:pPr>
      <w:r w:rsidRPr="004403F3">
        <w:t>6</w:t>
      </w:r>
      <w:r w:rsidR="00DB3295" w:rsidRPr="004403F3">
        <w:t xml:space="preserve">0 с </w:t>
      </w:r>
      <w:r w:rsidR="00E006AE" w:rsidRPr="004403F3">
        <w:t>–</w:t>
      </w:r>
      <w:r w:rsidR="00DB3295" w:rsidRPr="004403F3">
        <w:t xml:space="preserve"> д</w:t>
      </w:r>
      <w:r w:rsidR="009C6EC9" w:rsidRPr="004403F3">
        <w:t xml:space="preserve">ля </w:t>
      </w:r>
      <w:r w:rsidR="00E006AE" w:rsidRPr="004403F3">
        <w:t>зданий</w:t>
      </w:r>
      <w:r w:rsidRPr="004403F3">
        <w:t xml:space="preserve"> класса функциональной пожарной опасности Ф</w:t>
      </w:r>
      <w:proofErr w:type="gramStart"/>
      <w:r w:rsidRPr="004403F3">
        <w:t>1</w:t>
      </w:r>
      <w:proofErr w:type="gramEnd"/>
      <w:r w:rsidR="00DB3295" w:rsidRPr="004403F3">
        <w:t>;</w:t>
      </w:r>
    </w:p>
    <w:p w:rsidR="00DB3295" w:rsidRPr="004403F3" w:rsidRDefault="00EB7217" w:rsidP="002E0452">
      <w:pPr>
        <w:spacing w:after="0" w:line="240" w:lineRule="auto"/>
        <w:ind w:firstLine="709"/>
        <w:jc w:val="both"/>
      </w:pPr>
      <w:r w:rsidRPr="004403F3">
        <w:t>3</w:t>
      </w:r>
      <w:r w:rsidR="00DB3295" w:rsidRPr="004403F3">
        <w:t xml:space="preserve">0 </w:t>
      </w:r>
      <w:proofErr w:type="gramStart"/>
      <w:r w:rsidR="00DB3295" w:rsidRPr="004403F3">
        <w:t>с</w:t>
      </w:r>
      <w:proofErr w:type="gramEnd"/>
      <w:r w:rsidR="00DB3295" w:rsidRPr="004403F3">
        <w:t xml:space="preserve"> – </w:t>
      </w:r>
      <w:proofErr w:type="gramStart"/>
      <w:r w:rsidR="00DB3295" w:rsidRPr="004403F3">
        <w:t>для</w:t>
      </w:r>
      <w:proofErr w:type="gramEnd"/>
      <w:r w:rsidR="00DB3295" w:rsidRPr="004403F3">
        <w:t xml:space="preserve"> </w:t>
      </w:r>
      <w:r w:rsidRPr="004403F3">
        <w:t>других зданий</w:t>
      </w:r>
      <w:r w:rsidR="00E006AE" w:rsidRPr="004403F3">
        <w:t>.</w:t>
      </w:r>
    </w:p>
    <w:p w:rsidR="009D2446" w:rsidRPr="00501CDB" w:rsidRDefault="002D57FD" w:rsidP="00B729A8">
      <w:pPr>
        <w:spacing w:after="0" w:line="240" w:lineRule="auto"/>
        <w:ind w:firstLine="709"/>
        <w:jc w:val="both"/>
      </w:pPr>
      <w:r w:rsidRPr="004403F3">
        <w:t>3.</w:t>
      </w:r>
      <w:r w:rsidR="003D098F" w:rsidRPr="004403F3">
        <w:t> </w:t>
      </w:r>
      <w:r w:rsidR="009D2446" w:rsidRPr="004403F3">
        <w:t xml:space="preserve">Для </w:t>
      </w:r>
      <w:r w:rsidR="003D098F" w:rsidRPr="004403F3">
        <w:t>людей</w:t>
      </w:r>
      <w:r w:rsidR="009D2446" w:rsidRPr="004403F3">
        <w:t>, относящихся к группе</w:t>
      </w:r>
      <w:r w:rsidR="002E0452" w:rsidRPr="004403F3">
        <w:t xml:space="preserve"> мобильности</w:t>
      </w:r>
      <w:r w:rsidR="009D2446" w:rsidRPr="004403F3">
        <w:t xml:space="preserve"> НМ, </w:t>
      </w:r>
      <w:r w:rsidR="009D2446" w:rsidRPr="004403F3">
        <w:rPr>
          <w:position w:val="-12"/>
        </w:rPr>
        <w:object w:dxaOrig="360" w:dyaOrig="360">
          <v:shape id="_x0000_i1116" type="#_x0000_t75" style="width:23.25pt;height:23.25pt" o:ole="" fillcolor="window">
            <v:imagedata r:id="rId199" o:title=""/>
          </v:shape>
          <o:OLEObject Type="Embed" ProgID="Equation.3" ShapeID="_x0000_i1116" DrawAspect="Content" ObjectID="_1741149973" r:id="rId200"/>
        </w:object>
      </w:r>
      <w:r w:rsidR="00B729A8" w:rsidRPr="004403F3">
        <w:t xml:space="preserve">, </w:t>
      </w:r>
      <w:r w:rsidR="00BF3D7A" w:rsidRPr="00470DB9">
        <w:t>принимается равным</w:t>
      </w:r>
      <w:r w:rsidR="00B2341C" w:rsidRPr="00470DB9">
        <w:t xml:space="preserve"> </w:t>
      </w:r>
      <w:r w:rsidR="009D2446" w:rsidRPr="00470DB9">
        <w:t>врем</w:t>
      </w:r>
      <w:r w:rsidR="00BF3D7A" w:rsidRPr="00470DB9">
        <w:t>ени</w:t>
      </w:r>
      <w:r w:rsidR="009D2446" w:rsidRPr="00470DB9">
        <w:t xml:space="preserve"> начала транспортировки </w:t>
      </w:r>
      <w:r w:rsidR="00BF3D7A" w:rsidRPr="00470DB9">
        <w:t xml:space="preserve">человека, для которого указанное время является максимальным </w:t>
      </w:r>
      <w:r w:rsidR="00B2341C" w:rsidRPr="00470DB9">
        <w:t xml:space="preserve">среди всех </w:t>
      </w:r>
      <w:r w:rsidR="009D2446" w:rsidRPr="00470DB9">
        <w:t>немобильн</w:t>
      </w:r>
      <w:r w:rsidR="00B2341C" w:rsidRPr="00470DB9">
        <w:t>ых</w:t>
      </w:r>
      <w:r w:rsidR="009D2446" w:rsidRPr="00470DB9">
        <w:t xml:space="preserve"> граждан</w:t>
      </w:r>
      <w:r w:rsidR="00B729A8" w:rsidRPr="00470DB9">
        <w:t>.</w:t>
      </w:r>
      <w:r w:rsidR="009D2446" w:rsidRPr="00470DB9">
        <w:t xml:space="preserve"> </w:t>
      </w:r>
      <w:r w:rsidR="00B729A8" w:rsidRPr="004403F3">
        <w:t>Д</w:t>
      </w:r>
      <w:r w:rsidR="009D2446" w:rsidRPr="004403F3">
        <w:t>ля людей, относящихся к группе</w:t>
      </w:r>
      <w:r w:rsidR="002E0452" w:rsidRPr="004403F3">
        <w:t xml:space="preserve"> мобильности</w:t>
      </w:r>
      <w:r w:rsidR="009D2446" w:rsidRPr="004403F3">
        <w:t xml:space="preserve"> НО</w:t>
      </w:r>
      <w:r w:rsidR="00073E83" w:rsidRPr="004403F3">
        <w:t>,</w:t>
      </w:r>
      <w:r w:rsidR="00B729A8" w:rsidRPr="004403F3">
        <w:t xml:space="preserve"> –</w:t>
      </w:r>
      <w:r w:rsidR="009D2446" w:rsidRPr="004403F3">
        <w:t xml:space="preserve"> определяется инструкцией </w:t>
      </w:r>
      <w:r w:rsidR="00073E83" w:rsidRPr="004403F3">
        <w:br/>
      </w:r>
      <w:r w:rsidR="009D2446" w:rsidRPr="004403F3">
        <w:lastRenderedPageBreak/>
        <w:t xml:space="preserve">о мерах пожарной безопасности для </w:t>
      </w:r>
      <w:r w:rsidR="009D2446" w:rsidRPr="00501CDB">
        <w:t xml:space="preserve">конкретного </w:t>
      </w:r>
      <w:r w:rsidR="007066E4" w:rsidRPr="00F26B86">
        <w:t>здания</w:t>
      </w:r>
      <w:r w:rsidR="009D2446" w:rsidRPr="00501CDB">
        <w:t xml:space="preserve">. </w:t>
      </w:r>
      <w:r w:rsidR="003D098F" w:rsidRPr="00501CDB">
        <w:t>Люди</w:t>
      </w:r>
      <w:r w:rsidR="009D2446" w:rsidRPr="00501CDB">
        <w:t xml:space="preserve">, относящиеся </w:t>
      </w:r>
      <w:r w:rsidR="00073E83" w:rsidRPr="00501CDB">
        <w:br/>
      </w:r>
      <w:r w:rsidR="009D2446" w:rsidRPr="00501CDB">
        <w:t>к группе</w:t>
      </w:r>
      <w:r w:rsidR="002E0452" w:rsidRPr="00501CDB">
        <w:t xml:space="preserve"> мобильности</w:t>
      </w:r>
      <w:r w:rsidR="009D2446" w:rsidRPr="00501CDB">
        <w:t xml:space="preserve"> НТ</w:t>
      </w:r>
      <w:r w:rsidR="00073E83" w:rsidRPr="00501CDB">
        <w:t>,</w:t>
      </w:r>
      <w:r w:rsidR="009D2446" w:rsidRPr="00501CDB">
        <w:t xml:space="preserve"> при </w:t>
      </w:r>
      <w:r w:rsidR="00D97021" w:rsidRPr="00501CDB">
        <w:t>проведении расчета не рассматриваются</w:t>
      </w:r>
      <w:r w:rsidR="00B73BC0" w:rsidRPr="00501CDB">
        <w:t xml:space="preserve">. </w:t>
      </w:r>
    </w:p>
    <w:p w:rsidR="00BB3ACD" w:rsidRPr="00711E69" w:rsidRDefault="002D57FD" w:rsidP="002E0452">
      <w:pPr>
        <w:spacing w:after="0" w:line="240" w:lineRule="auto"/>
        <w:ind w:firstLine="709"/>
        <w:jc w:val="both"/>
      </w:pPr>
      <w:r w:rsidRPr="00501CDB">
        <w:t>4</w:t>
      </w:r>
      <w:r w:rsidR="003D098F" w:rsidRPr="00501CDB">
        <w:t>. </w:t>
      </w:r>
      <w:r w:rsidR="00BB3ACD" w:rsidRPr="00501CDB">
        <w:t>Время достижения порогового значения</w:t>
      </w:r>
      <w:r w:rsidR="00BB3ACD" w:rsidRPr="00711E69">
        <w:t xml:space="preserve"> срабатывания пожарного </w:t>
      </w:r>
      <w:proofErr w:type="spellStart"/>
      <w:r w:rsidR="00BB3ACD" w:rsidRPr="00711E69">
        <w:t>извещателя</w:t>
      </w:r>
      <w:proofErr w:type="spellEnd"/>
      <w:r w:rsidR="00BB3ACD" w:rsidRPr="00711E69">
        <w:t xml:space="preserve"> </w:t>
      </w:r>
      <w:r w:rsidR="00BB3ACD" w:rsidRPr="00711E69">
        <w:rPr>
          <w:position w:val="-14"/>
        </w:rPr>
        <w:object w:dxaOrig="360" w:dyaOrig="380">
          <v:shape id="_x0000_i1117" type="#_x0000_t75" style="width:23.25pt;height:24.75pt" o:ole="" fillcolor="window">
            <v:imagedata r:id="rId193" o:title=""/>
          </v:shape>
          <o:OLEObject Type="Embed" ProgID="Equation.3" ShapeID="_x0000_i1117" DrawAspect="Content" ObjectID="_1741149974" r:id="rId201"/>
        </w:object>
      </w:r>
      <w:r w:rsidR="00BB3ACD" w:rsidRPr="00711E69">
        <w:t xml:space="preserve"> и время задержки, связанное с инерционностью системы обнаружения пожара </w:t>
      </w:r>
      <w:r w:rsidR="00BB3ACD" w:rsidRPr="00711E69">
        <w:rPr>
          <w:position w:val="-14"/>
        </w:rPr>
        <w:object w:dxaOrig="499" w:dyaOrig="400">
          <v:shape id="_x0000_i1118" type="#_x0000_t75" style="width:33pt;height:26.25pt" o:ole="" fillcolor="window">
            <v:imagedata r:id="rId195" o:title=""/>
          </v:shape>
          <o:OLEObject Type="Embed" ProgID="Equation.3" ShapeID="_x0000_i1118" DrawAspect="Content" ObjectID="_1741149975" r:id="rId202"/>
        </w:object>
      </w:r>
      <w:r w:rsidR="003D098F" w:rsidRPr="00711E69">
        <w:t>, о</w:t>
      </w:r>
      <w:r w:rsidR="00BB3ACD" w:rsidRPr="00711E69">
        <w:t>пределяются в соответствии</w:t>
      </w:r>
      <w:r w:rsidR="00073E83" w:rsidRPr="00711E69">
        <w:t xml:space="preserve"> с</w:t>
      </w:r>
      <w:r w:rsidR="00BB3ACD" w:rsidRPr="00711E69">
        <w:t xml:space="preserve"> </w:t>
      </w:r>
      <w:r w:rsidR="003D098F" w:rsidRPr="00711E69">
        <w:t>п</w:t>
      </w:r>
      <w:r w:rsidR="00BB3ACD" w:rsidRPr="00711E69">
        <w:t>риложением</w:t>
      </w:r>
      <w:r w:rsidR="003D098F" w:rsidRPr="00711E69">
        <w:t xml:space="preserve"> №</w:t>
      </w:r>
      <w:r w:rsidR="00BB3ACD" w:rsidRPr="00711E69">
        <w:t xml:space="preserve"> </w:t>
      </w:r>
      <w:r w:rsidR="009D4A6E" w:rsidRPr="00711E69">
        <w:t>1</w:t>
      </w:r>
      <w:r w:rsidR="001A49D3" w:rsidRPr="00711E69">
        <w:t>1</w:t>
      </w:r>
      <w:r w:rsidR="009D4A6E" w:rsidRPr="00711E69">
        <w:t xml:space="preserve"> </w:t>
      </w:r>
      <w:r w:rsidR="00711E69">
        <w:br/>
      </w:r>
      <w:r w:rsidR="003D098F" w:rsidRPr="00711E69">
        <w:t>к Методике</w:t>
      </w:r>
      <w:r w:rsidR="00BB3ACD" w:rsidRPr="00711E69">
        <w:t>.</w:t>
      </w:r>
    </w:p>
    <w:p w:rsidR="00BB3ACD" w:rsidRPr="00711E69" w:rsidRDefault="002D57FD" w:rsidP="003D098F">
      <w:pPr>
        <w:spacing w:after="0" w:line="240" w:lineRule="auto"/>
        <w:ind w:firstLine="709"/>
        <w:jc w:val="both"/>
      </w:pPr>
      <w:r w:rsidRPr="00711E69">
        <w:t>5</w:t>
      </w:r>
      <w:r w:rsidR="003D098F" w:rsidRPr="00711E69">
        <w:t>. </w:t>
      </w:r>
      <w:r w:rsidR="00BB3ACD" w:rsidRPr="00711E69">
        <w:t xml:space="preserve">Если значение времени </w:t>
      </w:r>
      <w:r w:rsidR="00BB3ACD" w:rsidRPr="00711E69">
        <w:rPr>
          <w:position w:val="-12"/>
        </w:rPr>
        <w:object w:dxaOrig="360" w:dyaOrig="360">
          <v:shape id="_x0000_i1119" type="#_x0000_t75" style="width:23.25pt;height:23.25pt" o:ole="" fillcolor="window">
            <v:imagedata r:id="rId199" o:title=""/>
          </v:shape>
          <o:OLEObject Type="Embed" ProgID="Equation.3" ShapeID="_x0000_i1119" DrawAspect="Content" ObjectID="_1741149976" r:id="rId203"/>
        </w:object>
      </w:r>
      <w:r w:rsidR="00BB3ACD" w:rsidRPr="00711E69">
        <w:t xml:space="preserve">, рассчитанное по формуле </w:t>
      </w:r>
      <w:r w:rsidR="00BB3ACD" w:rsidRPr="00F26B86">
        <w:t>(П</w:t>
      </w:r>
      <w:proofErr w:type="gramStart"/>
      <w:r w:rsidR="00A461FD" w:rsidRPr="00F26B86">
        <w:t>4</w:t>
      </w:r>
      <w:proofErr w:type="gramEnd"/>
      <w:r w:rsidR="00BB3ACD" w:rsidRPr="00F26B86">
        <w:t>.</w:t>
      </w:r>
      <w:r w:rsidR="003D098F" w:rsidRPr="00F26B86">
        <w:t>2</w:t>
      </w:r>
      <w:r w:rsidR="00BB3ACD" w:rsidRPr="00F26B86">
        <w:t>)</w:t>
      </w:r>
      <w:r w:rsidR="00073E83" w:rsidRPr="00711E69">
        <w:t>,</w:t>
      </w:r>
      <w:r w:rsidR="00BB3ACD" w:rsidRPr="00711E69">
        <w:t xml:space="preserve"> превышает время, приведенное в табл</w:t>
      </w:r>
      <w:r w:rsidR="003D098F" w:rsidRPr="00711E69">
        <w:t>ице</w:t>
      </w:r>
      <w:r w:rsidR="00BB3ACD" w:rsidRPr="00711E69">
        <w:t xml:space="preserve"> </w:t>
      </w:r>
      <w:r w:rsidR="00BB3ACD" w:rsidRPr="00F26B86">
        <w:t>П</w:t>
      </w:r>
      <w:r w:rsidR="00A461FD" w:rsidRPr="00F26B86">
        <w:t>4</w:t>
      </w:r>
      <w:r w:rsidR="00BB3ACD" w:rsidRPr="00F26B86">
        <w:t>.1</w:t>
      </w:r>
      <w:r w:rsidR="00BB3ACD" w:rsidRPr="00711E69">
        <w:t>, при расчете следует использовать</w:t>
      </w:r>
      <w:r w:rsidR="003D098F" w:rsidRPr="00711E69">
        <w:t xml:space="preserve"> значение</w:t>
      </w:r>
      <w:r w:rsidR="00073E83" w:rsidRPr="00711E69">
        <w:t>,</w:t>
      </w:r>
      <w:r w:rsidR="003D098F" w:rsidRPr="00711E69">
        <w:t xml:space="preserve"> приведенное в таблице </w:t>
      </w:r>
      <w:r w:rsidR="003D098F" w:rsidRPr="00F26B86">
        <w:t>П</w:t>
      </w:r>
      <w:r w:rsidR="00A461FD" w:rsidRPr="00F26B86">
        <w:t>4</w:t>
      </w:r>
      <w:r w:rsidR="00BB3ACD" w:rsidRPr="00F26B86">
        <w:t>.1</w:t>
      </w:r>
      <w:r w:rsidR="00BB3ACD" w:rsidRPr="00711E69">
        <w:t>.</w:t>
      </w:r>
    </w:p>
    <w:p w:rsidR="002D57FD" w:rsidRPr="004403F3" w:rsidRDefault="002D57FD" w:rsidP="003D098F">
      <w:pPr>
        <w:spacing w:after="0" w:line="240" w:lineRule="auto"/>
        <w:ind w:firstLine="709"/>
        <w:jc w:val="both"/>
      </w:pPr>
      <w:r w:rsidRPr="00711E69">
        <w:t>6.</w:t>
      </w:r>
      <w:r w:rsidR="003D098F" w:rsidRPr="00711E69">
        <w:t> </w:t>
      </w:r>
      <w:r w:rsidRPr="00711E69">
        <w:t xml:space="preserve">Для зданий, необорудованных системой пожарной сигнализации или системой оповещения и управления эвакуацией людей при пожаре, </w:t>
      </w:r>
      <w:r w:rsidRPr="00711E69">
        <w:rPr>
          <w:position w:val="-12"/>
        </w:rPr>
        <w:object w:dxaOrig="360" w:dyaOrig="360">
          <v:shape id="_x0000_i1120" type="#_x0000_t75" style="width:23.25pt;height:23.25pt" o:ole="" fillcolor="window">
            <v:imagedata r:id="rId199" o:title=""/>
          </v:shape>
          <o:OLEObject Type="Embed" ProgID="Equation.3" ShapeID="_x0000_i1120" DrawAspect="Content" ObjectID="_1741149977" r:id="rId204"/>
        </w:object>
      </w:r>
      <w:r w:rsidRPr="00711E69">
        <w:t xml:space="preserve"> определяется в соответствии с таблицей </w:t>
      </w:r>
      <w:r w:rsidRPr="00F26B86">
        <w:t>П</w:t>
      </w:r>
      <w:proofErr w:type="gramStart"/>
      <w:r w:rsidR="00A461FD" w:rsidRPr="00F26B86">
        <w:t>4</w:t>
      </w:r>
      <w:proofErr w:type="gramEnd"/>
      <w:r w:rsidRPr="00F26B86">
        <w:t>.1</w:t>
      </w:r>
      <w:r w:rsidRPr="00711E69">
        <w:t>.</w:t>
      </w:r>
    </w:p>
    <w:p w:rsidR="00BB3ACD" w:rsidRPr="004403F3" w:rsidRDefault="00BB3ACD" w:rsidP="00E07A67">
      <w:pPr>
        <w:spacing w:after="0" w:line="240" w:lineRule="auto"/>
        <w:ind w:firstLine="568"/>
        <w:jc w:val="both"/>
      </w:pPr>
    </w:p>
    <w:p w:rsidR="009C6EC9" w:rsidRDefault="009C6EC9" w:rsidP="003D098F">
      <w:pPr>
        <w:spacing w:after="0" w:line="240" w:lineRule="auto"/>
        <w:jc w:val="right"/>
      </w:pPr>
      <w:r w:rsidRPr="00F26B86">
        <w:t>Таблица П</w:t>
      </w:r>
      <w:proofErr w:type="gramStart"/>
      <w:r w:rsidR="00CA22B5" w:rsidRPr="00F26B86">
        <w:t>4</w:t>
      </w:r>
      <w:proofErr w:type="gramEnd"/>
      <w:r w:rsidRPr="00F26B86">
        <w:t>.1</w:t>
      </w:r>
    </w:p>
    <w:p w:rsidR="00AF3EF9" w:rsidRPr="004403F3" w:rsidRDefault="00AF3EF9" w:rsidP="003D098F">
      <w:pPr>
        <w:spacing w:after="0" w:line="240" w:lineRule="auto"/>
        <w:jc w:val="right"/>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35"/>
        <w:gridCol w:w="2126"/>
      </w:tblGrid>
      <w:tr w:rsidR="00AF3EF9" w:rsidRPr="004403F3" w:rsidTr="004B09DE">
        <w:trPr>
          <w:trHeight w:val="1134"/>
        </w:trPr>
        <w:tc>
          <w:tcPr>
            <w:tcW w:w="568" w:type="dxa"/>
          </w:tcPr>
          <w:p w:rsidR="00AF3EF9" w:rsidRPr="004403F3" w:rsidRDefault="00AF3EF9" w:rsidP="004B09DE">
            <w:pPr>
              <w:spacing w:after="0" w:line="240" w:lineRule="auto"/>
              <w:jc w:val="center"/>
              <w:rPr>
                <w:sz w:val="24"/>
                <w:szCs w:val="24"/>
              </w:rPr>
            </w:pPr>
            <w:r w:rsidRPr="004403F3">
              <w:rPr>
                <w:sz w:val="24"/>
                <w:szCs w:val="24"/>
              </w:rPr>
              <w:t xml:space="preserve">№ </w:t>
            </w:r>
            <w:proofErr w:type="gramStart"/>
            <w:r w:rsidRPr="004403F3">
              <w:rPr>
                <w:sz w:val="24"/>
                <w:szCs w:val="24"/>
              </w:rPr>
              <w:t>п</w:t>
            </w:r>
            <w:proofErr w:type="gramEnd"/>
            <w:r w:rsidRPr="004403F3">
              <w:rPr>
                <w:sz w:val="24"/>
                <w:szCs w:val="24"/>
              </w:rPr>
              <w:t>/п</w:t>
            </w:r>
          </w:p>
        </w:tc>
        <w:tc>
          <w:tcPr>
            <w:tcW w:w="7335" w:type="dxa"/>
          </w:tcPr>
          <w:p w:rsidR="00AF3EF9" w:rsidRPr="004403F3" w:rsidRDefault="00AF3EF9" w:rsidP="004B09DE">
            <w:pPr>
              <w:spacing w:after="0" w:line="240" w:lineRule="auto"/>
              <w:jc w:val="center"/>
              <w:rPr>
                <w:color w:val="000000"/>
                <w:sz w:val="24"/>
                <w:szCs w:val="24"/>
              </w:rPr>
            </w:pPr>
            <w:r w:rsidRPr="004403F3">
              <w:rPr>
                <w:sz w:val="24"/>
                <w:szCs w:val="24"/>
              </w:rPr>
              <w:t>Класс функциональной пожарной опасности зданий и характеристика контингента людей</w:t>
            </w:r>
          </w:p>
        </w:tc>
        <w:tc>
          <w:tcPr>
            <w:tcW w:w="2126" w:type="dxa"/>
            <w:vAlign w:val="center"/>
          </w:tcPr>
          <w:p w:rsidR="00AF3EF9" w:rsidRPr="004403F3" w:rsidRDefault="00AF3EF9" w:rsidP="004B09DE">
            <w:pPr>
              <w:spacing w:after="0" w:line="240" w:lineRule="auto"/>
              <w:jc w:val="center"/>
              <w:rPr>
                <w:sz w:val="24"/>
                <w:szCs w:val="24"/>
              </w:rPr>
            </w:pPr>
            <w:r w:rsidRPr="004403F3">
              <w:rPr>
                <w:sz w:val="24"/>
                <w:szCs w:val="24"/>
              </w:rPr>
              <w:t xml:space="preserve">Время начала эвакуации </w:t>
            </w:r>
            <w:proofErr w:type="gramStart"/>
            <w:r w:rsidRPr="004403F3">
              <w:rPr>
                <w:sz w:val="24"/>
                <w:szCs w:val="24"/>
                <w:lang w:val="en-US"/>
              </w:rPr>
              <w:t>t</w:t>
            </w:r>
            <w:proofErr w:type="spellStart"/>
            <w:proofErr w:type="gramEnd"/>
            <w:r w:rsidRPr="004403F3">
              <w:rPr>
                <w:sz w:val="24"/>
                <w:szCs w:val="24"/>
                <w:vertAlign w:val="subscript"/>
              </w:rPr>
              <w:t>нэ</w:t>
            </w:r>
            <w:proofErr w:type="spellEnd"/>
            <w:r w:rsidRPr="004403F3">
              <w:rPr>
                <w:sz w:val="24"/>
                <w:szCs w:val="24"/>
              </w:rPr>
              <w:t>, мин</w:t>
            </w:r>
          </w:p>
        </w:tc>
      </w:tr>
      <w:tr w:rsidR="00AF3EF9" w:rsidRPr="004403F3" w:rsidTr="004B09DE">
        <w:trPr>
          <w:trHeight w:val="1134"/>
        </w:trPr>
        <w:tc>
          <w:tcPr>
            <w:tcW w:w="568" w:type="dxa"/>
          </w:tcPr>
          <w:p w:rsidR="00AF3EF9" w:rsidRPr="004403F3" w:rsidRDefault="00AF3EF9" w:rsidP="004B09DE">
            <w:pPr>
              <w:spacing w:after="0" w:line="240" w:lineRule="auto"/>
              <w:jc w:val="center"/>
              <w:rPr>
                <w:sz w:val="24"/>
                <w:szCs w:val="24"/>
              </w:rPr>
            </w:pPr>
            <w:r w:rsidRPr="004403F3">
              <w:rPr>
                <w:sz w:val="24"/>
                <w:szCs w:val="24"/>
              </w:rPr>
              <w:t>1.</w:t>
            </w:r>
          </w:p>
        </w:tc>
        <w:tc>
          <w:tcPr>
            <w:tcW w:w="7335" w:type="dxa"/>
          </w:tcPr>
          <w:p w:rsidR="00AF3EF9" w:rsidRPr="004403F3" w:rsidRDefault="00AF3EF9" w:rsidP="004B09DE">
            <w:pPr>
              <w:spacing w:after="0" w:line="240" w:lineRule="auto"/>
              <w:jc w:val="both"/>
              <w:rPr>
                <w:sz w:val="24"/>
                <w:szCs w:val="24"/>
              </w:rPr>
            </w:pPr>
            <w:r w:rsidRPr="004403F3">
              <w:rPr>
                <w:sz w:val="24"/>
                <w:szCs w:val="24"/>
                <w:shd w:val="clear" w:color="auto" w:fill="FFFFFF"/>
              </w:rPr>
              <w:t>Здания дошкольных образовательных организаций, специализированных домов престарелых и инвалидов (</w:t>
            </w:r>
            <w:proofErr w:type="spellStart"/>
            <w:r w:rsidRPr="004403F3">
              <w:rPr>
                <w:sz w:val="24"/>
                <w:szCs w:val="24"/>
                <w:shd w:val="clear" w:color="auto" w:fill="FFFFFF"/>
              </w:rPr>
              <w:t>неквартирные</w:t>
            </w:r>
            <w:proofErr w:type="spellEnd"/>
            <w:r w:rsidRPr="004403F3">
              <w:rPr>
                <w:sz w:val="24"/>
                <w:szCs w:val="24"/>
                <w:shd w:val="clear" w:color="auto" w:fill="FFFFFF"/>
              </w:rPr>
              <w:t>),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w:t>
            </w:r>
            <w:r w:rsidRPr="004403F3">
              <w:rPr>
                <w:sz w:val="24"/>
                <w:szCs w:val="24"/>
              </w:rPr>
              <w:t>; многоквартирные жилые дома</w:t>
            </w:r>
            <w:r w:rsidRPr="004403F3">
              <w:rPr>
                <w:rFonts w:ascii="Arial" w:hAnsi="Arial" w:cs="Arial"/>
                <w:shd w:val="clear" w:color="auto" w:fill="FFFFFF"/>
              </w:rPr>
              <w:t xml:space="preserve">, </w:t>
            </w:r>
            <w:r w:rsidRPr="004403F3">
              <w:rPr>
                <w:sz w:val="24"/>
                <w:szCs w:val="24"/>
                <w:shd w:val="clear" w:color="auto" w:fill="FFFFFF"/>
              </w:rPr>
              <w:t>в том числе общежития квартирного типа</w:t>
            </w:r>
            <w:r w:rsidRPr="004403F3">
              <w:rPr>
                <w:sz w:val="24"/>
                <w:szCs w:val="24"/>
              </w:rPr>
              <w:t>; одноквартирные жилые дома, в том числе блокированные (Ф</w:t>
            </w:r>
            <w:proofErr w:type="gramStart"/>
            <w:r w:rsidRPr="004403F3">
              <w:rPr>
                <w:sz w:val="24"/>
                <w:szCs w:val="24"/>
              </w:rPr>
              <w:t>1</w:t>
            </w:r>
            <w:proofErr w:type="gramEnd"/>
            <w:r w:rsidRPr="004403F3">
              <w:rPr>
                <w:sz w:val="24"/>
                <w:szCs w:val="24"/>
              </w:rPr>
              <w:t>.1, Ф1.3, Ф1.4)</w:t>
            </w:r>
            <w:r>
              <w:rPr>
                <w:sz w:val="24"/>
                <w:szCs w:val="24"/>
              </w:rPr>
              <w:t>.</w:t>
            </w:r>
            <w:r w:rsidRPr="004403F3">
              <w:rPr>
                <w:sz w:val="24"/>
                <w:szCs w:val="24"/>
              </w:rPr>
              <w:t xml:space="preserve"> Люди могут находиться в состоянии сна, но знакомы со структурой эвакуационных путей и выходов.</w:t>
            </w:r>
          </w:p>
        </w:tc>
        <w:tc>
          <w:tcPr>
            <w:tcW w:w="2126" w:type="dxa"/>
            <w:vAlign w:val="center"/>
          </w:tcPr>
          <w:p w:rsidR="00AF3EF9" w:rsidRPr="004403F3" w:rsidRDefault="00AF3EF9" w:rsidP="004B09DE">
            <w:pPr>
              <w:spacing w:after="0" w:line="240" w:lineRule="auto"/>
              <w:jc w:val="center"/>
              <w:rPr>
                <w:sz w:val="24"/>
                <w:szCs w:val="24"/>
              </w:rPr>
            </w:pPr>
            <w:r w:rsidRPr="004403F3">
              <w:rPr>
                <w:sz w:val="24"/>
                <w:szCs w:val="24"/>
              </w:rPr>
              <w:t>6,0</w:t>
            </w:r>
          </w:p>
        </w:tc>
      </w:tr>
      <w:tr w:rsidR="00AF3EF9" w:rsidRPr="004403F3" w:rsidTr="004B09DE">
        <w:tc>
          <w:tcPr>
            <w:tcW w:w="568" w:type="dxa"/>
          </w:tcPr>
          <w:p w:rsidR="00AF3EF9" w:rsidRPr="004403F3" w:rsidRDefault="00AF3EF9" w:rsidP="004B09DE">
            <w:pPr>
              <w:spacing w:after="0" w:line="240" w:lineRule="auto"/>
              <w:jc w:val="center"/>
              <w:rPr>
                <w:sz w:val="24"/>
                <w:szCs w:val="24"/>
              </w:rPr>
            </w:pPr>
            <w:r w:rsidRPr="004403F3">
              <w:rPr>
                <w:sz w:val="24"/>
                <w:szCs w:val="24"/>
              </w:rPr>
              <w:t>2.</w:t>
            </w:r>
          </w:p>
        </w:tc>
        <w:tc>
          <w:tcPr>
            <w:tcW w:w="7335" w:type="dxa"/>
          </w:tcPr>
          <w:p w:rsidR="00AF3EF9" w:rsidRPr="004403F3" w:rsidRDefault="00AF3EF9" w:rsidP="004B09DE">
            <w:pPr>
              <w:spacing w:after="0" w:line="240" w:lineRule="auto"/>
              <w:jc w:val="both"/>
              <w:rPr>
                <w:sz w:val="24"/>
                <w:szCs w:val="24"/>
              </w:rPr>
            </w:pPr>
            <w:r w:rsidRPr="004403F3">
              <w:rPr>
                <w:color w:val="000000"/>
                <w:sz w:val="24"/>
                <w:szCs w:val="24"/>
              </w:rPr>
              <w:t>Гостиницы, общежития, спальные корпуса санаториев и домов отдыха общего типа, кемпингов, мотелей и пансионатов</w:t>
            </w:r>
            <w:r w:rsidRPr="004403F3">
              <w:rPr>
                <w:sz w:val="24"/>
                <w:szCs w:val="24"/>
              </w:rPr>
              <w:t xml:space="preserve"> (Ф</w:t>
            </w:r>
            <w:proofErr w:type="gramStart"/>
            <w:r w:rsidRPr="004403F3">
              <w:rPr>
                <w:sz w:val="24"/>
                <w:szCs w:val="24"/>
              </w:rPr>
              <w:t>1</w:t>
            </w:r>
            <w:proofErr w:type="gramEnd"/>
            <w:r w:rsidRPr="004403F3">
              <w:rPr>
                <w:sz w:val="24"/>
                <w:szCs w:val="24"/>
              </w:rPr>
              <w:t>.2)</w:t>
            </w:r>
            <w:r>
              <w:rPr>
                <w:sz w:val="24"/>
                <w:szCs w:val="24"/>
              </w:rPr>
              <w:t>.</w:t>
            </w:r>
            <w:r w:rsidRPr="004403F3">
              <w:rPr>
                <w:sz w:val="24"/>
                <w:szCs w:val="24"/>
              </w:rPr>
              <w:t xml:space="preserve"> Жильцы могут </w:t>
            </w:r>
            <w:proofErr w:type="gramStart"/>
            <w:r w:rsidRPr="004403F3">
              <w:rPr>
                <w:sz w:val="24"/>
                <w:szCs w:val="24"/>
              </w:rPr>
              <w:t>находиться в состоянии сна и не достаточно знакомы</w:t>
            </w:r>
            <w:proofErr w:type="gramEnd"/>
            <w:r w:rsidRPr="004403F3">
              <w:rPr>
                <w:sz w:val="24"/>
                <w:szCs w:val="24"/>
              </w:rPr>
              <w:t xml:space="preserve"> со структурой эвакуационных путей и выходов.</w:t>
            </w:r>
          </w:p>
        </w:tc>
        <w:tc>
          <w:tcPr>
            <w:tcW w:w="2126" w:type="dxa"/>
            <w:vAlign w:val="center"/>
          </w:tcPr>
          <w:p w:rsidR="00AF3EF9" w:rsidRPr="004403F3" w:rsidRDefault="00AF3EF9" w:rsidP="004B09DE">
            <w:pPr>
              <w:spacing w:after="0" w:line="240" w:lineRule="auto"/>
              <w:jc w:val="center"/>
              <w:rPr>
                <w:sz w:val="24"/>
                <w:szCs w:val="24"/>
              </w:rPr>
            </w:pPr>
            <w:r w:rsidRPr="004403F3">
              <w:rPr>
                <w:sz w:val="24"/>
                <w:szCs w:val="24"/>
              </w:rPr>
              <w:t>6,0</w:t>
            </w:r>
          </w:p>
        </w:tc>
      </w:tr>
      <w:tr w:rsidR="00AF3EF9" w:rsidRPr="004403F3" w:rsidTr="004B09DE">
        <w:tc>
          <w:tcPr>
            <w:tcW w:w="568" w:type="dxa"/>
          </w:tcPr>
          <w:p w:rsidR="00AF3EF9" w:rsidRPr="004403F3" w:rsidRDefault="00AF3EF9" w:rsidP="004B09DE">
            <w:pPr>
              <w:spacing w:after="0" w:line="240" w:lineRule="auto"/>
              <w:jc w:val="center"/>
              <w:rPr>
                <w:sz w:val="24"/>
                <w:szCs w:val="24"/>
              </w:rPr>
            </w:pPr>
            <w:r w:rsidRPr="004403F3">
              <w:rPr>
                <w:sz w:val="24"/>
                <w:szCs w:val="24"/>
              </w:rPr>
              <w:t>3.</w:t>
            </w:r>
          </w:p>
        </w:tc>
        <w:tc>
          <w:tcPr>
            <w:tcW w:w="7335" w:type="dxa"/>
          </w:tcPr>
          <w:p w:rsidR="00AF3EF9" w:rsidRPr="004403F3" w:rsidRDefault="00AF3EF9" w:rsidP="004B09DE">
            <w:pPr>
              <w:tabs>
                <w:tab w:val="left" w:pos="1883"/>
              </w:tabs>
              <w:spacing w:after="0" w:line="240" w:lineRule="auto"/>
              <w:jc w:val="both"/>
              <w:rPr>
                <w:sz w:val="24"/>
                <w:szCs w:val="24"/>
              </w:rPr>
            </w:pPr>
            <w:r w:rsidRPr="004403F3">
              <w:rPr>
                <w:color w:val="000000"/>
                <w:sz w:val="24"/>
                <w:szCs w:val="24"/>
              </w:rPr>
              <w:t>Здания зрелищных и культурно-просветительных учреждений;</w:t>
            </w:r>
            <w:r w:rsidRPr="004403F3">
              <w:rPr>
                <w:sz w:val="24"/>
                <w:szCs w:val="24"/>
              </w:rPr>
              <w:t xml:space="preserve"> </w:t>
            </w:r>
            <w:r w:rsidRPr="004403F3">
              <w:rPr>
                <w:color w:val="000000"/>
                <w:sz w:val="24"/>
                <w:szCs w:val="24"/>
              </w:rPr>
              <w:t>здания организаций по обслуживанию населения</w:t>
            </w:r>
            <w:r w:rsidRPr="004403F3">
              <w:rPr>
                <w:sz w:val="24"/>
                <w:szCs w:val="24"/>
              </w:rPr>
              <w:t xml:space="preserve"> (Ф</w:t>
            </w:r>
            <w:proofErr w:type="gramStart"/>
            <w:r w:rsidRPr="004403F3">
              <w:rPr>
                <w:sz w:val="24"/>
                <w:szCs w:val="24"/>
              </w:rPr>
              <w:t>2</w:t>
            </w:r>
            <w:proofErr w:type="gramEnd"/>
            <w:r w:rsidRPr="004403F3">
              <w:rPr>
                <w:sz w:val="24"/>
                <w:szCs w:val="24"/>
              </w:rPr>
              <w:t>, Ф3). Люди находятся в бодрствующем состоянии, но могут быть не знакомы со структурой эвакуационных путей и выходов</w:t>
            </w:r>
          </w:p>
        </w:tc>
        <w:tc>
          <w:tcPr>
            <w:tcW w:w="2126" w:type="dxa"/>
            <w:vAlign w:val="center"/>
          </w:tcPr>
          <w:p w:rsidR="00AF3EF9" w:rsidRPr="004403F3" w:rsidRDefault="00AF3EF9" w:rsidP="004B09DE">
            <w:pPr>
              <w:spacing w:after="0" w:line="240" w:lineRule="auto"/>
              <w:jc w:val="center"/>
              <w:rPr>
                <w:sz w:val="24"/>
                <w:szCs w:val="24"/>
              </w:rPr>
            </w:pPr>
            <w:r w:rsidRPr="004403F3">
              <w:rPr>
                <w:sz w:val="24"/>
                <w:szCs w:val="24"/>
              </w:rPr>
              <w:t>3,0</w:t>
            </w:r>
          </w:p>
        </w:tc>
      </w:tr>
      <w:tr w:rsidR="00AF3EF9" w:rsidRPr="004403F3" w:rsidTr="004B09DE">
        <w:tc>
          <w:tcPr>
            <w:tcW w:w="568" w:type="dxa"/>
          </w:tcPr>
          <w:p w:rsidR="00AF3EF9" w:rsidRPr="004403F3" w:rsidRDefault="00AF3EF9" w:rsidP="004B09DE">
            <w:pPr>
              <w:spacing w:after="0" w:line="240" w:lineRule="auto"/>
              <w:jc w:val="center"/>
              <w:rPr>
                <w:sz w:val="24"/>
                <w:szCs w:val="24"/>
              </w:rPr>
            </w:pPr>
            <w:r w:rsidRPr="004403F3">
              <w:rPr>
                <w:sz w:val="24"/>
                <w:szCs w:val="24"/>
              </w:rPr>
              <w:t>4.</w:t>
            </w:r>
          </w:p>
        </w:tc>
        <w:tc>
          <w:tcPr>
            <w:tcW w:w="7335" w:type="dxa"/>
          </w:tcPr>
          <w:p w:rsidR="00AF3EF9" w:rsidRPr="004403F3" w:rsidRDefault="00AF3EF9" w:rsidP="004B09DE">
            <w:pPr>
              <w:tabs>
                <w:tab w:val="left" w:pos="1883"/>
              </w:tabs>
              <w:spacing w:after="0" w:line="240" w:lineRule="auto"/>
              <w:jc w:val="both"/>
              <w:rPr>
                <w:sz w:val="24"/>
                <w:szCs w:val="24"/>
              </w:rPr>
            </w:pPr>
            <w:r w:rsidRPr="004403F3">
              <w:rPr>
                <w:color w:val="000000"/>
                <w:sz w:val="24"/>
                <w:szCs w:val="24"/>
              </w:rPr>
              <w:t>Здания научных и образовательных учреждений, научных и проектных организаций, органов управления учреждений</w:t>
            </w:r>
            <w:r w:rsidRPr="004403F3">
              <w:rPr>
                <w:sz w:val="24"/>
                <w:szCs w:val="24"/>
              </w:rPr>
              <w:t xml:space="preserve"> (Ф</w:t>
            </w:r>
            <w:proofErr w:type="gramStart"/>
            <w:r w:rsidRPr="004403F3">
              <w:rPr>
                <w:sz w:val="24"/>
                <w:szCs w:val="24"/>
              </w:rPr>
              <w:t>4</w:t>
            </w:r>
            <w:proofErr w:type="gramEnd"/>
            <w:r w:rsidRPr="004403F3">
              <w:rPr>
                <w:sz w:val="24"/>
                <w:szCs w:val="24"/>
              </w:rPr>
              <w:t>). Люди находятся в бодрствующем состоянии и хорошо знакомы со структурой эвакуационных путей и выходов.</w:t>
            </w:r>
          </w:p>
        </w:tc>
        <w:tc>
          <w:tcPr>
            <w:tcW w:w="2126" w:type="dxa"/>
            <w:vAlign w:val="center"/>
          </w:tcPr>
          <w:p w:rsidR="00AF3EF9" w:rsidRPr="004403F3" w:rsidRDefault="00AF3EF9" w:rsidP="004B09DE">
            <w:pPr>
              <w:spacing w:after="0" w:line="240" w:lineRule="auto"/>
              <w:jc w:val="center"/>
              <w:rPr>
                <w:sz w:val="24"/>
                <w:szCs w:val="24"/>
              </w:rPr>
            </w:pPr>
            <w:r w:rsidRPr="004403F3">
              <w:rPr>
                <w:sz w:val="24"/>
                <w:szCs w:val="24"/>
              </w:rPr>
              <w:t>3,0</w:t>
            </w:r>
          </w:p>
        </w:tc>
      </w:tr>
      <w:tr w:rsidR="00AF3EF9" w:rsidRPr="004403F3" w:rsidTr="004B09DE">
        <w:tc>
          <w:tcPr>
            <w:tcW w:w="568" w:type="dxa"/>
          </w:tcPr>
          <w:p w:rsidR="00AF3EF9" w:rsidRPr="004403F3" w:rsidRDefault="00AF3EF9" w:rsidP="004B09DE">
            <w:pPr>
              <w:spacing w:after="0" w:line="240" w:lineRule="auto"/>
              <w:jc w:val="center"/>
              <w:rPr>
                <w:sz w:val="24"/>
                <w:szCs w:val="24"/>
              </w:rPr>
            </w:pPr>
            <w:r w:rsidRPr="004403F3">
              <w:rPr>
                <w:sz w:val="24"/>
                <w:szCs w:val="24"/>
              </w:rPr>
              <w:t>5.</w:t>
            </w:r>
          </w:p>
        </w:tc>
        <w:tc>
          <w:tcPr>
            <w:tcW w:w="7335" w:type="dxa"/>
          </w:tcPr>
          <w:p w:rsidR="00AF3EF9" w:rsidRPr="004403F3" w:rsidRDefault="00AF3EF9" w:rsidP="004B09DE">
            <w:pPr>
              <w:tabs>
                <w:tab w:val="left" w:pos="1883"/>
              </w:tabs>
              <w:spacing w:after="0" w:line="240" w:lineRule="auto"/>
              <w:jc w:val="both"/>
              <w:rPr>
                <w:sz w:val="24"/>
                <w:szCs w:val="24"/>
              </w:rPr>
            </w:pPr>
            <w:r w:rsidRPr="004403F3">
              <w:rPr>
                <w:sz w:val="24"/>
                <w:szCs w:val="24"/>
              </w:rPr>
              <w:t>Здания класса Ф5 – в части стоянок легковых автомобилей, без технического обслуживания и ремонта, а также помещений класса функциональной пожарной опасности Ф5 (за исключением помещений категорий А и Б), входящих в состав зданий классов функциональной пожарной опасности Ф</w:t>
            </w:r>
            <w:proofErr w:type="gramStart"/>
            <w:r w:rsidRPr="004403F3">
              <w:rPr>
                <w:sz w:val="24"/>
                <w:szCs w:val="24"/>
              </w:rPr>
              <w:t>1</w:t>
            </w:r>
            <w:proofErr w:type="gramEnd"/>
            <w:r w:rsidRPr="004403F3">
              <w:rPr>
                <w:sz w:val="24"/>
                <w:szCs w:val="24"/>
              </w:rPr>
              <w:t xml:space="preserve">, Ф2, Ф3 и (или) Ф4. </w:t>
            </w:r>
          </w:p>
        </w:tc>
        <w:tc>
          <w:tcPr>
            <w:tcW w:w="2126" w:type="dxa"/>
            <w:vAlign w:val="center"/>
          </w:tcPr>
          <w:p w:rsidR="00AF3EF9" w:rsidRPr="004403F3" w:rsidRDefault="00AF3EF9" w:rsidP="004B09DE">
            <w:pPr>
              <w:spacing w:after="0" w:line="240" w:lineRule="auto"/>
              <w:jc w:val="center"/>
              <w:rPr>
                <w:sz w:val="24"/>
                <w:szCs w:val="24"/>
              </w:rPr>
            </w:pPr>
            <w:r w:rsidRPr="004403F3">
              <w:rPr>
                <w:sz w:val="24"/>
                <w:szCs w:val="24"/>
              </w:rPr>
              <w:t>3,0</w:t>
            </w:r>
          </w:p>
        </w:tc>
      </w:tr>
    </w:tbl>
    <w:p w:rsidR="00AF3EF9" w:rsidRDefault="00AF3EF9" w:rsidP="003D098F">
      <w:pPr>
        <w:spacing w:after="0" w:line="240" w:lineRule="auto"/>
        <w:jc w:val="right"/>
        <w:sectPr w:rsidR="00AF3EF9" w:rsidSect="00AF3EF9">
          <w:pgSz w:w="11906" w:h="16838"/>
          <w:pgMar w:top="1134" w:right="567" w:bottom="993" w:left="1418" w:header="709" w:footer="709" w:gutter="0"/>
          <w:pgNumType w:start="1"/>
          <w:cols w:space="708"/>
          <w:titlePg/>
          <w:docGrid w:linePitch="381"/>
        </w:sectPr>
      </w:pPr>
    </w:p>
    <w:p w:rsidR="00AF3EF9" w:rsidRPr="00711E69" w:rsidRDefault="00AF3EF9" w:rsidP="00AF3EF9">
      <w:pPr>
        <w:pageBreakBefore/>
        <w:spacing w:after="0" w:line="240" w:lineRule="auto"/>
        <w:ind w:left="5103"/>
        <w:jc w:val="center"/>
      </w:pPr>
      <w:r w:rsidRPr="00711E69">
        <w:lastRenderedPageBreak/>
        <w:t xml:space="preserve">Приложение № </w:t>
      </w:r>
      <w:r w:rsidR="00CA22B5" w:rsidRPr="00F26B86">
        <w:t>5</w:t>
      </w:r>
    </w:p>
    <w:p w:rsidR="00AF3EF9" w:rsidRPr="00711E69" w:rsidRDefault="00AF3EF9" w:rsidP="00AF3EF9">
      <w:pPr>
        <w:pStyle w:val="af4"/>
        <w:spacing w:after="0" w:line="240" w:lineRule="auto"/>
        <w:ind w:left="5103" w:firstLine="0"/>
        <w:jc w:val="center"/>
        <w:rPr>
          <w:sz w:val="28"/>
          <w:szCs w:val="28"/>
        </w:rPr>
      </w:pPr>
      <w:r w:rsidRPr="00711E69">
        <w:rPr>
          <w:sz w:val="28"/>
          <w:szCs w:val="28"/>
        </w:rPr>
        <w:t xml:space="preserve">к </w:t>
      </w:r>
      <w:r w:rsidR="008F29C0" w:rsidRPr="00F26B86">
        <w:rPr>
          <w:sz w:val="28"/>
        </w:rPr>
        <w:t>м</w:t>
      </w:r>
      <w:r w:rsidRPr="00711E69">
        <w:rPr>
          <w:sz w:val="28"/>
          <w:szCs w:val="28"/>
        </w:rPr>
        <w:t>етодике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утвержденной</w:t>
      </w:r>
    </w:p>
    <w:p w:rsidR="00AF3EF9" w:rsidRPr="00711E69" w:rsidRDefault="00AF3EF9" w:rsidP="00AF3EF9">
      <w:pPr>
        <w:pStyle w:val="af4"/>
        <w:spacing w:after="0" w:line="240" w:lineRule="auto"/>
        <w:ind w:left="5103" w:firstLine="0"/>
        <w:jc w:val="center"/>
        <w:rPr>
          <w:sz w:val="28"/>
          <w:szCs w:val="28"/>
        </w:rPr>
      </w:pPr>
      <w:r w:rsidRPr="00711E69">
        <w:rPr>
          <w:sz w:val="28"/>
          <w:szCs w:val="28"/>
        </w:rPr>
        <w:t xml:space="preserve">приказом МЧС России </w:t>
      </w:r>
    </w:p>
    <w:p w:rsidR="00AF3EF9" w:rsidRPr="00711E69" w:rsidRDefault="00AF3EF9" w:rsidP="00AF3EF9">
      <w:pPr>
        <w:pStyle w:val="af4"/>
        <w:spacing w:after="0" w:line="240" w:lineRule="auto"/>
        <w:ind w:left="5103" w:firstLine="0"/>
        <w:jc w:val="center"/>
        <w:rPr>
          <w:sz w:val="28"/>
          <w:szCs w:val="28"/>
        </w:rPr>
      </w:pPr>
      <w:r w:rsidRPr="00711E69">
        <w:rPr>
          <w:sz w:val="28"/>
          <w:szCs w:val="28"/>
        </w:rPr>
        <w:t>от ______________ № ________</w:t>
      </w:r>
    </w:p>
    <w:p w:rsidR="003D098F" w:rsidRPr="00711E69" w:rsidRDefault="003D098F" w:rsidP="003D098F">
      <w:pPr>
        <w:pStyle w:val="af4"/>
        <w:spacing w:after="0" w:line="240" w:lineRule="auto"/>
        <w:ind w:left="6521" w:firstLine="0"/>
        <w:jc w:val="center"/>
        <w:rPr>
          <w:sz w:val="28"/>
          <w:szCs w:val="28"/>
        </w:rPr>
      </w:pPr>
    </w:p>
    <w:p w:rsidR="009C6EC9" w:rsidRPr="009F72B9" w:rsidRDefault="009C6EC9" w:rsidP="003D098F">
      <w:pPr>
        <w:spacing w:after="0" w:line="240" w:lineRule="auto"/>
        <w:jc w:val="center"/>
        <w:rPr>
          <w:b/>
        </w:rPr>
      </w:pPr>
      <w:r w:rsidRPr="009F72B9">
        <w:rPr>
          <w:b/>
        </w:rPr>
        <w:t>Порядок определения расчетного времени эвакуации</w:t>
      </w:r>
    </w:p>
    <w:p w:rsidR="003D098F" w:rsidRPr="00711E69" w:rsidRDefault="003D098F" w:rsidP="003D098F">
      <w:pPr>
        <w:spacing w:after="0" w:line="240" w:lineRule="auto"/>
        <w:jc w:val="center"/>
      </w:pPr>
    </w:p>
    <w:p w:rsidR="00813E77" w:rsidRPr="00711E69" w:rsidRDefault="003D098F" w:rsidP="003D098F">
      <w:pPr>
        <w:spacing w:after="0" w:line="240" w:lineRule="auto"/>
        <w:ind w:firstLine="709"/>
        <w:jc w:val="both"/>
      </w:pPr>
      <w:r w:rsidRPr="00711E69">
        <w:t>1. </w:t>
      </w:r>
      <w:r w:rsidR="00BA3704" w:rsidRPr="00711E69">
        <w:t>В</w:t>
      </w:r>
      <w:r w:rsidR="00DC293C" w:rsidRPr="00711E69">
        <w:t>ероятность эвакуации определяется для каждой из групп эвакуируемого контингента</w:t>
      </w:r>
      <w:r w:rsidR="00004819" w:rsidRPr="00711E69">
        <w:t xml:space="preserve"> в общем потоке эвакуирующихся</w:t>
      </w:r>
      <w:r w:rsidR="00BA3704" w:rsidRPr="00711E69">
        <w:t>.</w:t>
      </w:r>
      <w:r w:rsidR="00DC293C" w:rsidRPr="00711E69">
        <w:t xml:space="preserve"> </w:t>
      </w:r>
      <w:r w:rsidR="00BA3704" w:rsidRPr="00711E69">
        <w:t>Р</w:t>
      </w:r>
      <w:r w:rsidR="00813E77" w:rsidRPr="00711E69">
        <w:t xml:space="preserve">асчетное время эвакуации людей из здания (части здания) или в безопасную зону </w:t>
      </w:r>
      <w:r w:rsidR="00DC293C" w:rsidRPr="00711E69">
        <w:t xml:space="preserve">также определяется для каждой группы </w:t>
      </w:r>
      <w:r w:rsidR="00004819" w:rsidRPr="00711E69">
        <w:t xml:space="preserve">в общем потоке эвакуирующихся </w:t>
      </w:r>
      <w:r w:rsidR="00DC293C" w:rsidRPr="00711E69">
        <w:t xml:space="preserve">и </w:t>
      </w:r>
      <w:r w:rsidR="00813E77" w:rsidRPr="00711E69">
        <w:t>устанавливается по времени выхода из него последнего человека</w:t>
      </w:r>
      <w:r w:rsidR="00073E83" w:rsidRPr="00711E69">
        <w:t>,</w:t>
      </w:r>
      <w:r w:rsidR="00DC293C" w:rsidRPr="00711E69">
        <w:t xml:space="preserve"> относящегося к данной группе</w:t>
      </w:r>
      <w:r w:rsidR="00813E77" w:rsidRPr="00711E69">
        <w:t>.</w:t>
      </w:r>
    </w:p>
    <w:p w:rsidR="00813E77" w:rsidRPr="00501CDB" w:rsidRDefault="003D098F" w:rsidP="003D098F">
      <w:pPr>
        <w:tabs>
          <w:tab w:val="left" w:pos="993"/>
        </w:tabs>
        <w:spacing w:after="0" w:line="240" w:lineRule="auto"/>
        <w:ind w:firstLine="709"/>
        <w:jc w:val="both"/>
      </w:pPr>
      <w:r w:rsidRPr="00711E69">
        <w:t>2. </w:t>
      </w:r>
      <w:r w:rsidR="00813E77" w:rsidRPr="00711E69">
        <w:t xml:space="preserve">Перед началом моделирования процесса эвакуации в зависимости от </w:t>
      </w:r>
      <w:r w:rsidR="00D531FE" w:rsidRPr="00711E69">
        <w:t>назначения</w:t>
      </w:r>
      <w:r w:rsidR="00813E77" w:rsidRPr="00711E69">
        <w:t xml:space="preserve"> здания по табл</w:t>
      </w:r>
      <w:r w:rsidRPr="00711E69">
        <w:t xml:space="preserve">ице </w:t>
      </w:r>
      <w:r w:rsidRPr="00F26B86">
        <w:t>П</w:t>
      </w:r>
      <w:proofErr w:type="gramStart"/>
      <w:r w:rsidR="00CA22B5" w:rsidRPr="00F26B86">
        <w:t>2</w:t>
      </w:r>
      <w:proofErr w:type="gramEnd"/>
      <w:r w:rsidR="00813E77" w:rsidRPr="00F26B86">
        <w:t>.</w:t>
      </w:r>
      <w:r w:rsidR="00BB48A5" w:rsidRPr="00F26B86">
        <w:t>3</w:t>
      </w:r>
      <w:r w:rsidR="00813E77" w:rsidRPr="00711E69">
        <w:t xml:space="preserve"> определяется основной эвакуируемый контингент и дополнительные группы. Площади проекций людей и параметры движения для указанных групп определяются</w:t>
      </w:r>
      <w:r w:rsidRPr="00711E69">
        <w:t xml:space="preserve"> в соответствии с приложением </w:t>
      </w:r>
      <w:r w:rsidRPr="00F26B86">
        <w:t xml:space="preserve">№ </w:t>
      </w:r>
      <w:r w:rsidR="00CA22B5" w:rsidRPr="00F26B86">
        <w:t>2</w:t>
      </w:r>
      <w:r w:rsidRPr="004403F3">
        <w:t xml:space="preserve"> к Методике.</w:t>
      </w:r>
    </w:p>
    <w:p w:rsidR="00813E77" w:rsidRPr="00501CDB" w:rsidRDefault="00813E77" w:rsidP="003D098F">
      <w:pPr>
        <w:spacing w:after="0" w:line="240" w:lineRule="auto"/>
        <w:ind w:firstLine="709"/>
        <w:jc w:val="both"/>
      </w:pPr>
      <w:r w:rsidRPr="00501CDB">
        <w:t xml:space="preserve">На основе проектной и иной документации на </w:t>
      </w:r>
      <w:r w:rsidR="007066E4" w:rsidRPr="00F26B86">
        <w:t>здание</w:t>
      </w:r>
      <w:r w:rsidRPr="00501CDB">
        <w:t>, требований нормативных документов (в части</w:t>
      </w:r>
      <w:r w:rsidR="00073E83" w:rsidRPr="00501CDB">
        <w:t>,</w:t>
      </w:r>
      <w:r w:rsidRPr="00501CDB">
        <w:t xml:space="preserve"> не противоречащей положениям</w:t>
      </w:r>
      <w:r w:rsidR="0016055A" w:rsidRPr="00501CDB">
        <w:t xml:space="preserve"> М</w:t>
      </w:r>
      <w:r w:rsidRPr="00501CDB">
        <w:t xml:space="preserve">етодики) определяется количество людей, относящихся к </w:t>
      </w:r>
      <w:r w:rsidR="00DC293C" w:rsidRPr="00501CDB">
        <w:t>каждой из групп</w:t>
      </w:r>
      <w:r w:rsidRPr="00501CDB">
        <w:t>, и места их размещения. При этом одного человека</w:t>
      </w:r>
      <w:r w:rsidR="00DC293C" w:rsidRPr="00501CDB">
        <w:t>, относящегося к группе</w:t>
      </w:r>
      <w:r w:rsidR="003D098F" w:rsidRPr="00501CDB">
        <w:t>,</w:t>
      </w:r>
      <w:r w:rsidR="00DC293C" w:rsidRPr="00501CDB">
        <w:t xml:space="preserve"> для которой определяется расчетное время эвакуации,</w:t>
      </w:r>
      <w:r w:rsidRPr="00501CDB">
        <w:t xml:space="preserve"> необходимо разместить в наиболее удаленной точке рассматриваемой части здания (исключая зоны, где человек</w:t>
      </w:r>
      <w:r w:rsidR="00AD2F07" w:rsidRPr="00501CDB">
        <w:t>,</w:t>
      </w:r>
      <w:r w:rsidRPr="00501CDB">
        <w:t xml:space="preserve"> относящ</w:t>
      </w:r>
      <w:r w:rsidR="00AD2F07" w:rsidRPr="00501CDB">
        <w:t>и</w:t>
      </w:r>
      <w:r w:rsidRPr="00501CDB">
        <w:t>йся к данной группе</w:t>
      </w:r>
      <w:r w:rsidR="003D098F" w:rsidRPr="00501CDB">
        <w:t>,</w:t>
      </w:r>
      <w:r w:rsidRPr="00501CDB">
        <w:t xml:space="preserve"> не может находиться при н</w:t>
      </w:r>
      <w:r w:rsidR="003D098F" w:rsidRPr="00501CDB">
        <w:t xml:space="preserve">ормальной эксплуатации </w:t>
      </w:r>
      <w:r w:rsidR="007066E4" w:rsidRPr="00F26B86">
        <w:t>здания</w:t>
      </w:r>
      <w:r w:rsidR="003D098F" w:rsidRPr="00501CDB">
        <w:t>).</w:t>
      </w:r>
    </w:p>
    <w:p w:rsidR="00813E77" w:rsidRPr="004403F3" w:rsidRDefault="003D098F" w:rsidP="003D098F">
      <w:pPr>
        <w:spacing w:after="0" w:line="240" w:lineRule="auto"/>
        <w:ind w:firstLine="709"/>
        <w:jc w:val="both"/>
        <w:rPr>
          <w:strike/>
        </w:rPr>
      </w:pPr>
      <w:r w:rsidRPr="00501CDB">
        <w:t>3. </w:t>
      </w:r>
      <w:r w:rsidR="00813E77" w:rsidRPr="00501CDB">
        <w:t>Составляется расчетная схема эвакуации в</w:t>
      </w:r>
      <w:r w:rsidR="00813E77" w:rsidRPr="00711E69">
        <w:t xml:space="preserve"> соответствии с одной из представленных в</w:t>
      </w:r>
      <w:r w:rsidRPr="00711E69">
        <w:t xml:space="preserve"> </w:t>
      </w:r>
      <w:r w:rsidR="00FE58BF" w:rsidRPr="00711E69">
        <w:t xml:space="preserve">приложениях №№ </w:t>
      </w:r>
      <w:r w:rsidR="00CA22B5" w:rsidRPr="00F26B86">
        <w:t>6</w:t>
      </w:r>
      <w:r w:rsidR="009B50A4">
        <w:t> – </w:t>
      </w:r>
      <w:r w:rsidR="00CA22B5" w:rsidRPr="00F26B86">
        <w:t>8</w:t>
      </w:r>
      <w:r w:rsidR="00FE58BF" w:rsidRPr="00711E69">
        <w:t xml:space="preserve"> к</w:t>
      </w:r>
      <w:r w:rsidR="00813E77" w:rsidRPr="00711E69">
        <w:t xml:space="preserve"> </w:t>
      </w:r>
      <w:r w:rsidR="00FE58BF" w:rsidRPr="00711E69">
        <w:t>М</w:t>
      </w:r>
      <w:r w:rsidR="00813E77" w:rsidRPr="00711E69">
        <w:t xml:space="preserve">етодике моделей </w:t>
      </w:r>
      <w:r w:rsidR="00FE58BF" w:rsidRPr="00711E69">
        <w:t xml:space="preserve">и </w:t>
      </w:r>
      <w:r w:rsidR="00813E77" w:rsidRPr="00711E69">
        <w:t>производится моделирование процесса эвакуации для основного эвакуируемого</w:t>
      </w:r>
      <w:r w:rsidR="00813E77" w:rsidRPr="004403F3">
        <w:t xml:space="preserve"> конт</w:t>
      </w:r>
      <w:r w:rsidR="00FE58BF" w:rsidRPr="004403F3">
        <w:t>ингента и дополнительных групп. Д</w:t>
      </w:r>
      <w:r w:rsidR="00813E77" w:rsidRPr="004403F3">
        <w:t>ля каждой группы определяется расчетное время их эвакуации</w:t>
      </w:r>
      <w:r w:rsidR="00D531FE" w:rsidRPr="004403F3">
        <w:t>.</w:t>
      </w:r>
    </w:p>
    <w:p w:rsidR="00813E77" w:rsidRPr="004403F3" w:rsidRDefault="003D098F" w:rsidP="003D098F">
      <w:pPr>
        <w:spacing w:after="0" w:line="240" w:lineRule="auto"/>
        <w:ind w:firstLine="709"/>
        <w:jc w:val="both"/>
      </w:pPr>
      <w:r w:rsidRPr="004403F3">
        <w:t>4. </w:t>
      </w:r>
      <w:r w:rsidR="00813E77" w:rsidRPr="004403F3">
        <w:t xml:space="preserve">В </w:t>
      </w:r>
      <w:proofErr w:type="gramStart"/>
      <w:r w:rsidR="00813E77" w:rsidRPr="004403F3">
        <w:t>отчете</w:t>
      </w:r>
      <w:proofErr w:type="gramEnd"/>
      <w:r w:rsidR="00813E77" w:rsidRPr="004403F3">
        <w:t xml:space="preserve"> по проведению расчета </w:t>
      </w:r>
      <w:r w:rsidR="0016055A" w:rsidRPr="004403F3">
        <w:t>величины</w:t>
      </w:r>
      <w:r w:rsidR="00FE58BF" w:rsidRPr="004403F3">
        <w:t xml:space="preserve"> пожарного риска</w:t>
      </w:r>
      <w:r w:rsidR="00813E77" w:rsidRPr="004403F3">
        <w:t xml:space="preserve"> приводится принципиальная</w:t>
      </w:r>
      <w:r w:rsidR="00813E77" w:rsidRPr="004403F3">
        <w:rPr>
          <w:shd w:val="clear" w:color="auto" w:fill="FFFFFF"/>
        </w:rPr>
        <w:t xml:space="preserve"> схема эвакуации, которая представляет собой схему основных направлений движения людских потоков при реализации определенного сценария пожара, выполненную на поэтажных планах.</w:t>
      </w:r>
    </w:p>
    <w:p w:rsidR="00813E77" w:rsidRPr="004403F3" w:rsidRDefault="00813E77" w:rsidP="003D098F">
      <w:pPr>
        <w:spacing w:after="0" w:line="240" w:lineRule="auto"/>
        <w:ind w:firstLine="709"/>
        <w:jc w:val="both"/>
      </w:pPr>
      <w:r w:rsidRPr="004403F3">
        <w:rPr>
          <w:shd w:val="clear" w:color="auto" w:fill="FFFFFF"/>
        </w:rPr>
        <w:t>На принципиальной схеме указываются:</w:t>
      </w:r>
    </w:p>
    <w:p w:rsidR="00813E77" w:rsidRPr="004403F3" w:rsidRDefault="00813E77" w:rsidP="003D098F">
      <w:pPr>
        <w:spacing w:after="0" w:line="240" w:lineRule="auto"/>
        <w:ind w:firstLine="709"/>
        <w:jc w:val="both"/>
        <w:rPr>
          <w:shd w:val="clear" w:color="auto" w:fill="FFFFFF"/>
        </w:rPr>
      </w:pPr>
      <w:r w:rsidRPr="004403F3">
        <w:rPr>
          <w:shd w:val="clear" w:color="auto" w:fill="FFFFFF"/>
        </w:rPr>
        <w:t>место расположения очага пожара;</w:t>
      </w:r>
    </w:p>
    <w:p w:rsidR="00813E77" w:rsidRPr="004403F3" w:rsidRDefault="00813E77" w:rsidP="003D098F">
      <w:pPr>
        <w:spacing w:after="0" w:line="240" w:lineRule="auto"/>
        <w:ind w:firstLine="709"/>
        <w:jc w:val="both"/>
        <w:rPr>
          <w:shd w:val="clear" w:color="auto" w:fill="FFFFFF"/>
        </w:rPr>
      </w:pPr>
      <w:r w:rsidRPr="004403F3">
        <w:rPr>
          <w:shd w:val="clear" w:color="auto" w:fill="FFFFFF"/>
        </w:rPr>
        <w:t>контрольные точки</w:t>
      </w:r>
      <w:r w:rsidR="00FE58BF" w:rsidRPr="004403F3">
        <w:rPr>
          <w:shd w:val="clear" w:color="auto" w:fill="FFFFFF"/>
        </w:rPr>
        <w:t>,</w:t>
      </w:r>
      <w:r w:rsidRPr="004403F3">
        <w:rPr>
          <w:shd w:val="clear" w:color="auto" w:fill="FFFFFF"/>
        </w:rPr>
        <w:t xml:space="preserve"> для которых производится определение расчетного времени эвакуации и времени блокирования путей эвакуации. Эти точки выбираются исполнителем расчета, как правило, вблизи эвакуационных выходов или на участках путей эвакуации, блокирование которых опасными факторами пожара возможно до момента окончания прохода людей через указанные участки. </w:t>
      </w:r>
      <w:r w:rsidRPr="004403F3">
        <w:rPr>
          <w:shd w:val="clear" w:color="auto" w:fill="FFFFFF"/>
        </w:rPr>
        <w:lastRenderedPageBreak/>
        <w:t>Контрольные точки должны также содержать уникальные обозначения, позволяющие однозначно их идентифицировать</w:t>
      </w:r>
      <w:r w:rsidR="00FE58BF" w:rsidRPr="004403F3">
        <w:rPr>
          <w:shd w:val="clear" w:color="auto" w:fill="FFFFFF"/>
        </w:rPr>
        <w:t>;</w:t>
      </w:r>
    </w:p>
    <w:p w:rsidR="00813E77" w:rsidRPr="004403F3" w:rsidRDefault="00813E77" w:rsidP="003D098F">
      <w:pPr>
        <w:spacing w:after="0" w:line="240" w:lineRule="auto"/>
        <w:ind w:firstLine="709"/>
        <w:jc w:val="both"/>
      </w:pPr>
      <w:r w:rsidRPr="004403F3">
        <w:rPr>
          <w:shd w:val="clear" w:color="auto" w:fill="FFFFFF"/>
        </w:rPr>
        <w:t>обозначения эвакуационных выходов, выходов в безопасные зоны, лестничных клеток и выходов наружу. Данные обозначения должны быть уникальными и должны использоваться при указании размеров соответствующего элемента в перечне исходных данных. Вместо принципиальной схемы эвакуации допускается приводить расчетную схему эвакуации, содержащую информацию, которая должна быть представлена на принципиальной схеме</w:t>
      </w:r>
      <w:r w:rsidR="00FE58BF" w:rsidRPr="004403F3">
        <w:rPr>
          <w:shd w:val="clear" w:color="auto" w:fill="FFFFFF"/>
        </w:rPr>
        <w:t>.</w:t>
      </w:r>
    </w:p>
    <w:p w:rsidR="00813E77" w:rsidRPr="004403F3" w:rsidRDefault="003D098F" w:rsidP="003D098F">
      <w:pPr>
        <w:pStyle w:val="a6"/>
        <w:spacing w:after="0" w:line="240" w:lineRule="auto"/>
        <w:ind w:left="0" w:firstLine="709"/>
        <w:jc w:val="both"/>
        <w:rPr>
          <w:rFonts w:ascii="Times New Roman" w:hAnsi="Times New Roman"/>
        </w:rPr>
      </w:pPr>
      <w:r w:rsidRPr="004403F3">
        <w:rPr>
          <w:rFonts w:ascii="Times New Roman" w:hAnsi="Times New Roman"/>
        </w:rPr>
        <w:t>5. </w:t>
      </w:r>
      <w:r w:rsidR="00813E77" w:rsidRPr="004403F3">
        <w:rPr>
          <w:rFonts w:ascii="Times New Roman" w:hAnsi="Times New Roman"/>
        </w:rPr>
        <w:t>Принципы составления расчетной схемы эвакуации.</w:t>
      </w:r>
    </w:p>
    <w:p w:rsidR="00813E77" w:rsidRPr="004403F3" w:rsidRDefault="00813E77" w:rsidP="003D098F">
      <w:pPr>
        <w:spacing w:after="0" w:line="240" w:lineRule="auto"/>
        <w:ind w:firstLine="709"/>
        <w:jc w:val="both"/>
      </w:pPr>
      <w:r w:rsidRPr="004403F3">
        <w:t xml:space="preserve">Расчетная схема эвакуации представляет собой отдельно выполненную или нанесенную на </w:t>
      </w:r>
      <w:r w:rsidR="00BB48A5" w:rsidRPr="004403F3">
        <w:t>поэтажные планы здания</w:t>
      </w:r>
      <w:r w:rsidRPr="004403F3">
        <w:t xml:space="preserve"> схему, на которой отражены:</w:t>
      </w:r>
    </w:p>
    <w:p w:rsidR="00813E77" w:rsidRPr="004403F3" w:rsidRDefault="00813E77" w:rsidP="003D098F">
      <w:pPr>
        <w:spacing w:after="0" w:line="240" w:lineRule="auto"/>
        <w:ind w:firstLine="709"/>
        <w:jc w:val="both"/>
      </w:pPr>
      <w:r w:rsidRPr="004403F3">
        <w:t>количество людей на начальных участках – источниках (проходы между рабочими местами, оборудованием, рядами кресел и т. п.);</w:t>
      </w:r>
    </w:p>
    <w:p w:rsidR="00813E77" w:rsidRPr="004403F3" w:rsidRDefault="00813E77" w:rsidP="003D098F">
      <w:pPr>
        <w:spacing w:after="0" w:line="240" w:lineRule="auto"/>
        <w:ind w:firstLine="709"/>
        <w:jc w:val="both"/>
      </w:pPr>
      <w:r w:rsidRPr="004403F3">
        <w:t>направление их движения (маршруты);</w:t>
      </w:r>
    </w:p>
    <w:p w:rsidR="00813E77" w:rsidRPr="004403F3" w:rsidRDefault="00813E77" w:rsidP="003D098F">
      <w:pPr>
        <w:pStyle w:val="15"/>
        <w:keepNext w:val="0"/>
        <w:widowControl/>
        <w:spacing w:before="0" w:after="0" w:line="240" w:lineRule="auto"/>
        <w:outlineLvl w:val="9"/>
      </w:pPr>
      <w:r w:rsidRPr="004403F3">
        <w:t xml:space="preserve">геометрические параметры участков пути (длина, ширина) и виды участков пути. </w:t>
      </w:r>
    </w:p>
    <w:p w:rsidR="00813E77" w:rsidRPr="004403F3" w:rsidRDefault="00FE58BF" w:rsidP="003D098F">
      <w:pPr>
        <w:pStyle w:val="15"/>
        <w:keepNext w:val="0"/>
        <w:widowControl/>
        <w:spacing w:before="0" w:after="0" w:line="240" w:lineRule="auto"/>
        <w:outlineLvl w:val="9"/>
      </w:pPr>
      <w:r w:rsidRPr="004403F3">
        <w:t>6. </w:t>
      </w:r>
      <w:r w:rsidR="00813E77" w:rsidRPr="004403F3">
        <w:t xml:space="preserve">Эвакуационные пути </w:t>
      </w:r>
      <w:r w:rsidR="007979E0" w:rsidRPr="004403F3">
        <w:t xml:space="preserve">могут </w:t>
      </w:r>
      <w:r w:rsidR="00D531FE" w:rsidRPr="004403F3">
        <w:t>иметь</w:t>
      </w:r>
      <w:r w:rsidR="00813E77" w:rsidRPr="004403F3">
        <w:t xml:space="preserve"> </w:t>
      </w:r>
      <w:r w:rsidR="007979E0" w:rsidRPr="004403F3">
        <w:t xml:space="preserve">горизонтальные и наклонные (лестница вниз, лестница вверх и пандус) </w:t>
      </w:r>
      <w:r w:rsidR="0075678C" w:rsidRPr="004403F3">
        <w:t>эвакуационные участки</w:t>
      </w:r>
      <w:r w:rsidR="00813E77" w:rsidRPr="004403F3">
        <w:t xml:space="preserve">. Длина и ширина эвакуационных участков для проектируемых зданий принимаются по проекту, </w:t>
      </w:r>
      <w:r w:rsidR="0042735A" w:rsidRPr="004403F3">
        <w:br/>
      </w:r>
      <w:r w:rsidR="00813E77" w:rsidRPr="004403F3">
        <w:t xml:space="preserve">а для построенных – по фактическому положению. </w:t>
      </w:r>
    </w:p>
    <w:p w:rsidR="00813E77" w:rsidRPr="004403F3" w:rsidRDefault="00FE58BF" w:rsidP="003D098F">
      <w:pPr>
        <w:spacing w:after="0" w:line="240" w:lineRule="auto"/>
        <w:ind w:firstLine="709"/>
        <w:jc w:val="both"/>
        <w:rPr>
          <w:strike/>
        </w:rPr>
      </w:pPr>
      <w:r w:rsidRPr="004403F3">
        <w:t>7. </w:t>
      </w:r>
      <w:r w:rsidR="00813E77" w:rsidRPr="004403F3">
        <w:t>Пути движения людей и выходы высотой менее 1,9 м и шириной менее 0,7 м при составлении расчетной схемы эвакуации не учитываются</w:t>
      </w:r>
      <w:r w:rsidR="00073E83" w:rsidRPr="004403F3">
        <w:t>,</w:t>
      </w:r>
      <w:r w:rsidR="00813E77" w:rsidRPr="004403F3">
        <w:t xml:space="preserve"> </w:t>
      </w:r>
      <w:r w:rsidR="0042735A" w:rsidRPr="004403F3">
        <w:br/>
      </w:r>
      <w:r w:rsidR="00813E77" w:rsidRPr="004403F3">
        <w:t>за исключением случаев, установленных в нормативных документах по пожарной безопасности.</w:t>
      </w:r>
    </w:p>
    <w:p w:rsidR="00813E77" w:rsidRPr="004403F3" w:rsidRDefault="00FE58BF" w:rsidP="003D098F">
      <w:pPr>
        <w:spacing w:after="0" w:line="240" w:lineRule="auto"/>
        <w:ind w:firstLine="709"/>
        <w:jc w:val="both"/>
        <w:rPr>
          <w:shd w:val="clear" w:color="auto" w:fill="FFFFFF"/>
        </w:rPr>
      </w:pPr>
      <w:r w:rsidRPr="004403F3">
        <w:rPr>
          <w:shd w:val="clear" w:color="auto" w:fill="FFFFFF"/>
        </w:rPr>
        <w:t>8. </w:t>
      </w:r>
      <w:proofErr w:type="gramStart"/>
      <w:r w:rsidR="00813E77" w:rsidRPr="004403F3">
        <w:rPr>
          <w:shd w:val="clear" w:color="auto" w:fill="FFFFFF"/>
        </w:rPr>
        <w:t xml:space="preserve">При использовании упрощенной аналитической и </w:t>
      </w:r>
      <w:r w:rsidR="00813E77" w:rsidRPr="004403F3">
        <w:t xml:space="preserve">имитационно-стохастической </w:t>
      </w:r>
      <w:r w:rsidR="00813E77" w:rsidRPr="004403F3">
        <w:rPr>
          <w:shd w:val="clear" w:color="auto" w:fill="FFFFFF"/>
        </w:rPr>
        <w:t>моделей движения людского потока определение ширины пути (</w:t>
      </w:r>
      <w:r w:rsidR="00813E77" w:rsidRPr="004403F3">
        <w:rPr>
          <w:i/>
          <w:iCs/>
          <w:shd w:val="clear" w:color="auto" w:fill="FFFFFF"/>
        </w:rPr>
        <w:t>b</w:t>
      </w:r>
      <w:r w:rsidR="00813E77" w:rsidRPr="004403F3">
        <w:rPr>
          <w:shd w:val="clear" w:color="auto" w:fill="FFFFFF"/>
        </w:rPr>
        <w:t xml:space="preserve">) при выходе людей на участок </w:t>
      </w:r>
      <w:r w:rsidRPr="004403F3">
        <w:rPr>
          <w:shd w:val="clear" w:color="auto" w:fill="FFFFFF"/>
        </w:rPr>
        <w:t>«</w:t>
      </w:r>
      <w:r w:rsidR="00813E77" w:rsidRPr="004403F3">
        <w:rPr>
          <w:shd w:val="clear" w:color="auto" w:fill="FFFFFF"/>
        </w:rPr>
        <w:t>неограниченной</w:t>
      </w:r>
      <w:r w:rsidRPr="004403F3">
        <w:rPr>
          <w:shd w:val="clear" w:color="auto" w:fill="FFFFFF"/>
        </w:rPr>
        <w:t>»</w:t>
      </w:r>
      <w:r w:rsidR="00813E77" w:rsidRPr="004403F3">
        <w:rPr>
          <w:shd w:val="clear" w:color="auto" w:fill="FFFFFF"/>
        </w:rPr>
        <w:t xml:space="preserve"> ширины, например, </w:t>
      </w:r>
      <w:r w:rsidR="0042735A" w:rsidRPr="004403F3">
        <w:rPr>
          <w:shd w:val="clear" w:color="auto" w:fill="FFFFFF"/>
        </w:rPr>
        <w:br/>
      </w:r>
      <w:r w:rsidR="00813E77" w:rsidRPr="004403F3">
        <w:rPr>
          <w:shd w:val="clear" w:color="auto" w:fill="FFFFFF"/>
        </w:rPr>
        <w:t>в вестибюль определяется в зависимости от количества людей (</w:t>
      </w:r>
      <w:r w:rsidR="00813E77" w:rsidRPr="004403F3">
        <w:rPr>
          <w:i/>
          <w:iCs/>
          <w:shd w:val="clear" w:color="auto" w:fill="FFFFFF"/>
        </w:rPr>
        <w:t>N</w:t>
      </w:r>
      <w:r w:rsidR="00813E77" w:rsidRPr="004403F3">
        <w:rPr>
          <w:shd w:val="clear" w:color="auto" w:fill="FFFFFF"/>
        </w:rPr>
        <w:t>) и длины (</w:t>
      </w:r>
      <w:r w:rsidR="00813E77" w:rsidRPr="004403F3">
        <w:rPr>
          <w:i/>
          <w:iCs/>
          <w:shd w:val="clear" w:color="auto" w:fill="FFFFFF"/>
        </w:rPr>
        <w:t>l</w:t>
      </w:r>
      <w:r w:rsidR="00813E77" w:rsidRPr="004403F3">
        <w:rPr>
          <w:shd w:val="clear" w:color="auto" w:fill="FFFFFF"/>
        </w:rPr>
        <w:t xml:space="preserve">) участка: </w:t>
      </w:r>
      <w:r w:rsidR="00813E77" w:rsidRPr="004403F3">
        <w:rPr>
          <w:i/>
          <w:iCs/>
          <w:shd w:val="clear" w:color="auto" w:fill="FFFFFF"/>
        </w:rPr>
        <w:t>b</w:t>
      </w:r>
      <w:r w:rsidR="001E123C">
        <w:rPr>
          <w:i/>
          <w:iCs/>
          <w:shd w:val="clear" w:color="auto" w:fill="FFFFFF"/>
        </w:rPr>
        <w:t xml:space="preserve"> </w:t>
      </w:r>
      <w:r w:rsidR="00813E77" w:rsidRPr="004403F3">
        <w:rPr>
          <w:shd w:val="clear" w:color="auto" w:fill="FFFFFF"/>
        </w:rPr>
        <w:t>=</w:t>
      </w:r>
      <w:r w:rsidR="001E123C">
        <w:rPr>
          <w:shd w:val="clear" w:color="auto" w:fill="FFFFFF"/>
        </w:rPr>
        <w:t xml:space="preserve"> </w:t>
      </w:r>
      <w:r w:rsidR="00813E77" w:rsidRPr="004403F3">
        <w:rPr>
          <w:shd w:val="clear" w:color="auto" w:fill="FFFFFF"/>
        </w:rPr>
        <w:t xml:space="preserve">4 м при </w:t>
      </w:r>
      <w:r w:rsidR="00813E77" w:rsidRPr="004403F3">
        <w:rPr>
          <w:i/>
          <w:iCs/>
          <w:shd w:val="clear" w:color="auto" w:fill="FFFFFF"/>
        </w:rPr>
        <w:t>N</w:t>
      </w:r>
      <w:r w:rsidR="001E123C">
        <w:rPr>
          <w:i/>
          <w:iCs/>
          <w:shd w:val="clear" w:color="auto" w:fill="FFFFFF"/>
        </w:rPr>
        <w:t xml:space="preserve"> </w:t>
      </w:r>
      <w:r w:rsidR="00813E77" w:rsidRPr="004403F3">
        <w:rPr>
          <w:i/>
          <w:iCs/>
          <w:shd w:val="clear" w:color="auto" w:fill="FFFFFF"/>
        </w:rPr>
        <w:t>&lt;</w:t>
      </w:r>
      <w:r w:rsidR="001E123C">
        <w:rPr>
          <w:i/>
          <w:iCs/>
          <w:shd w:val="clear" w:color="auto" w:fill="FFFFFF"/>
        </w:rPr>
        <w:t xml:space="preserve"> </w:t>
      </w:r>
      <w:r w:rsidR="00813E77" w:rsidRPr="004403F3">
        <w:rPr>
          <w:shd w:val="clear" w:color="auto" w:fill="FFFFFF"/>
        </w:rPr>
        <w:t xml:space="preserve">100 чел. и </w:t>
      </w:r>
      <w:r w:rsidR="00813E77" w:rsidRPr="004403F3">
        <w:rPr>
          <w:i/>
          <w:iCs/>
          <w:shd w:val="clear" w:color="auto" w:fill="FFFFFF"/>
        </w:rPr>
        <w:t>l</w:t>
      </w:r>
      <w:r w:rsidR="001E123C">
        <w:rPr>
          <w:i/>
          <w:iCs/>
          <w:shd w:val="clear" w:color="auto" w:fill="FFFFFF"/>
        </w:rPr>
        <w:t xml:space="preserve"> </w:t>
      </w:r>
      <w:r w:rsidR="00813E77" w:rsidRPr="004403F3">
        <w:rPr>
          <w:shd w:val="clear" w:color="auto" w:fill="FFFFFF"/>
        </w:rPr>
        <w:t xml:space="preserve">≤ </w:t>
      </w:r>
      <w:r w:rsidR="001E123C">
        <w:rPr>
          <w:shd w:val="clear" w:color="auto" w:fill="FFFFFF"/>
        </w:rPr>
        <w:t xml:space="preserve"> </w:t>
      </w:r>
      <w:r w:rsidR="00813E77" w:rsidRPr="004403F3">
        <w:rPr>
          <w:shd w:val="clear" w:color="auto" w:fill="FFFFFF"/>
        </w:rPr>
        <w:t xml:space="preserve">6 м; </w:t>
      </w:r>
      <w:r w:rsidR="00813E77" w:rsidRPr="004403F3">
        <w:rPr>
          <w:i/>
          <w:iCs/>
          <w:shd w:val="clear" w:color="auto" w:fill="FFFFFF"/>
        </w:rPr>
        <w:t>b</w:t>
      </w:r>
      <w:r w:rsidR="001E123C">
        <w:rPr>
          <w:i/>
          <w:iCs/>
          <w:shd w:val="clear" w:color="auto" w:fill="FFFFFF"/>
        </w:rPr>
        <w:t xml:space="preserve"> </w:t>
      </w:r>
      <w:r w:rsidR="00813E77" w:rsidRPr="004403F3">
        <w:rPr>
          <w:shd w:val="clear" w:color="auto" w:fill="FFFFFF"/>
        </w:rPr>
        <w:t>=</w:t>
      </w:r>
      <w:r w:rsidR="001E123C">
        <w:rPr>
          <w:shd w:val="clear" w:color="auto" w:fill="FFFFFF"/>
        </w:rPr>
        <w:t xml:space="preserve"> </w:t>
      </w:r>
      <w:r w:rsidR="00813E77" w:rsidRPr="004403F3">
        <w:rPr>
          <w:shd w:val="clear" w:color="auto" w:fill="FFFFFF"/>
        </w:rPr>
        <w:t>6 м – в остальных случаях.</w:t>
      </w:r>
      <w:proofErr w:type="gramEnd"/>
    </w:p>
    <w:p w:rsidR="00813E77" w:rsidRPr="004403F3" w:rsidRDefault="00FE58BF" w:rsidP="003D098F">
      <w:pPr>
        <w:spacing w:after="0" w:line="240" w:lineRule="auto"/>
        <w:ind w:firstLine="709"/>
        <w:jc w:val="both"/>
        <w:rPr>
          <w:shd w:val="clear" w:color="auto" w:fill="FFFFFF"/>
        </w:rPr>
      </w:pPr>
      <w:r w:rsidRPr="004403F3">
        <w:rPr>
          <w:shd w:val="clear" w:color="auto" w:fill="FFFFFF"/>
        </w:rPr>
        <w:t>9. </w:t>
      </w:r>
      <w:r w:rsidR="00813E77" w:rsidRPr="004403F3">
        <w:rPr>
          <w:shd w:val="clear" w:color="auto" w:fill="FFFFFF"/>
        </w:rPr>
        <w:t>Влияние поворотов пути на параметры движения людского потока не учитывается.</w:t>
      </w:r>
    </w:p>
    <w:p w:rsidR="00813E77" w:rsidRPr="004403F3" w:rsidRDefault="00FE58BF" w:rsidP="003D098F">
      <w:pPr>
        <w:spacing w:after="0" w:line="240" w:lineRule="auto"/>
        <w:ind w:firstLine="709"/>
        <w:jc w:val="both"/>
      </w:pPr>
      <w:r w:rsidRPr="004403F3">
        <w:rPr>
          <w:shd w:val="clear" w:color="auto" w:fill="FFFFFF"/>
        </w:rPr>
        <w:t>10. </w:t>
      </w:r>
      <w:r w:rsidR="00813E77" w:rsidRPr="004403F3">
        <w:rPr>
          <w:shd w:val="clear" w:color="auto" w:fill="FFFFFF"/>
        </w:rPr>
        <w:t xml:space="preserve">Определение длины (вдоль оси пути) отличается для горизонтальных и наклонных путей. К наклонным путям относятся лестницы и пандусы. Свободная ширина </w:t>
      </w:r>
      <w:r w:rsidR="00813E77" w:rsidRPr="004403F3">
        <w:rPr>
          <w:i/>
          <w:iCs/>
          <w:shd w:val="clear" w:color="auto" w:fill="FFFFFF"/>
        </w:rPr>
        <w:t>b</w:t>
      </w:r>
      <w:r w:rsidR="00813E77" w:rsidRPr="004403F3">
        <w:rPr>
          <w:shd w:val="clear" w:color="auto" w:fill="FFFFFF"/>
        </w:rPr>
        <w:t xml:space="preserve"> наклонного пути, например</w:t>
      </w:r>
      <w:proofErr w:type="gramStart"/>
      <w:r w:rsidR="00813E77" w:rsidRPr="004403F3">
        <w:rPr>
          <w:shd w:val="clear" w:color="auto" w:fill="FFFFFF"/>
        </w:rPr>
        <w:t>,</w:t>
      </w:r>
      <w:proofErr w:type="gramEnd"/>
      <w:r w:rsidR="00813E77" w:rsidRPr="004403F3">
        <w:rPr>
          <w:shd w:val="clear" w:color="auto" w:fill="FFFFFF"/>
        </w:rPr>
        <w:t xml:space="preserve"> лестничного марша, принимается в свету</w:t>
      </w:r>
      <w:r w:rsidR="0016055A" w:rsidRPr="004403F3">
        <w:rPr>
          <w:shd w:val="clear" w:color="auto" w:fill="FFFFFF"/>
        </w:rPr>
        <w:t xml:space="preserve"> (измеряется</w:t>
      </w:r>
      <w:r w:rsidR="00813E77" w:rsidRPr="004403F3">
        <w:rPr>
          <w:shd w:val="clear" w:color="auto" w:fill="FFFFFF"/>
        </w:rPr>
        <w:t xml:space="preserve"> от перил до стены</w:t>
      </w:r>
      <w:r w:rsidR="0016055A" w:rsidRPr="004403F3">
        <w:rPr>
          <w:shd w:val="clear" w:color="auto" w:fill="FFFFFF"/>
        </w:rPr>
        <w:t>)</w:t>
      </w:r>
      <w:r w:rsidR="00813E77" w:rsidRPr="004403F3">
        <w:rPr>
          <w:shd w:val="clear" w:color="auto" w:fill="FFFFFF"/>
        </w:rPr>
        <w:t xml:space="preserve">. Длина наклонного пути </w:t>
      </w:r>
      <w:r w:rsidR="00813E77" w:rsidRPr="00711E69">
        <w:rPr>
          <w:shd w:val="clear" w:color="auto" w:fill="FFFFFF"/>
        </w:rPr>
        <w:t>L (</w:t>
      </w:r>
      <w:r w:rsidR="00813E77" w:rsidRPr="00F26B86">
        <w:rPr>
          <w:shd w:val="clear" w:color="auto" w:fill="FFFFFF"/>
        </w:rPr>
        <w:t>рис</w:t>
      </w:r>
      <w:r w:rsidRPr="00F26B86">
        <w:rPr>
          <w:shd w:val="clear" w:color="auto" w:fill="FFFFFF"/>
        </w:rPr>
        <w:t>унок</w:t>
      </w:r>
      <w:r w:rsidR="00813E77" w:rsidRPr="00F26B86">
        <w:rPr>
          <w:shd w:val="clear" w:color="auto" w:fill="FFFFFF"/>
        </w:rPr>
        <w:t xml:space="preserve"> П</w:t>
      </w:r>
      <w:r w:rsidR="00CA22B5" w:rsidRPr="00F26B86">
        <w:rPr>
          <w:shd w:val="clear" w:color="auto" w:fill="FFFFFF"/>
        </w:rPr>
        <w:t>5</w:t>
      </w:r>
      <w:r w:rsidR="00813E77" w:rsidRPr="00F26B86">
        <w:rPr>
          <w:shd w:val="clear" w:color="auto" w:fill="FFFFFF"/>
        </w:rPr>
        <w:t>.1</w:t>
      </w:r>
      <w:r w:rsidR="00813E77" w:rsidRPr="00711E69">
        <w:rPr>
          <w:shd w:val="clear" w:color="auto" w:fill="FFFFFF"/>
        </w:rPr>
        <w:t>) принимается по истинному его значению. Этажные и междуэтаж</w:t>
      </w:r>
      <w:r w:rsidR="00813E77" w:rsidRPr="004403F3">
        <w:rPr>
          <w:shd w:val="clear" w:color="auto" w:fill="FFFFFF"/>
        </w:rPr>
        <w:t>ные площадки в целях упрощения и облегчения вычислений, учитывая их небольшие размеры и меньшую сложность движения по ним в сравнении с лестничными маршами, допускается отнести к наклонным путям. Тогда средняя длина наклонно</w:t>
      </w:r>
      <w:r w:rsidR="0016055A" w:rsidRPr="004403F3">
        <w:rPr>
          <w:shd w:val="clear" w:color="auto" w:fill="FFFFFF"/>
        </w:rPr>
        <w:t>го пути в пределах одного этажа с учетом движения по площадкам</w:t>
      </w:r>
      <w:r w:rsidR="00813E77" w:rsidRPr="004403F3">
        <w:rPr>
          <w:shd w:val="clear" w:color="auto" w:fill="FFFFFF"/>
        </w:rPr>
        <w:t xml:space="preserve"> составит:</w:t>
      </w:r>
      <w:r w:rsidR="00813E77" w:rsidRPr="004403F3">
        <w:t xml:space="preserve"> </w:t>
      </w:r>
    </w:p>
    <w:p w:rsidR="00813E77" w:rsidRPr="004403F3" w:rsidRDefault="00813E77" w:rsidP="003D098F">
      <w:pPr>
        <w:spacing w:after="0" w:line="240" w:lineRule="auto"/>
        <w:ind w:firstLine="709"/>
        <w:jc w:val="both"/>
      </w:pPr>
      <w:r w:rsidRPr="004403F3">
        <w:t xml:space="preserve">для </w:t>
      </w:r>
      <w:proofErr w:type="spellStart"/>
      <w:r w:rsidRPr="004403F3">
        <w:t>двухмаршевых</w:t>
      </w:r>
      <w:proofErr w:type="spellEnd"/>
      <w:r w:rsidRPr="004403F3">
        <w:t xml:space="preserve"> лестниц</w:t>
      </w:r>
      <w:r w:rsidR="00530C96">
        <w:t>:</w:t>
      </w:r>
      <w:r w:rsidRPr="004403F3">
        <w:t xml:space="preserve"> </w:t>
      </w:r>
      <w:r w:rsidRPr="004403F3">
        <w:rPr>
          <w:i/>
          <w:iCs/>
          <w:position w:val="-24"/>
        </w:rPr>
        <w:object w:dxaOrig="999" w:dyaOrig="620">
          <v:shape id="_x0000_i1121" type="#_x0000_t75" style="width:50.25pt;height:30.75pt" o:ole="">
            <v:imagedata r:id="rId205" o:title=""/>
          </v:shape>
          <o:OLEObject Type="Embed" ProgID="Equation.3" ShapeID="_x0000_i1121" DrawAspect="Content" ObjectID="_1741149978" r:id="rId206"/>
        </w:object>
      </w:r>
      <w:r w:rsidRPr="004403F3">
        <w:t>,</w:t>
      </w:r>
    </w:p>
    <w:p w:rsidR="00813E77" w:rsidRPr="004403F3" w:rsidRDefault="00813E77" w:rsidP="003D098F">
      <w:pPr>
        <w:spacing w:after="0" w:line="240" w:lineRule="auto"/>
        <w:ind w:firstLine="709"/>
        <w:jc w:val="both"/>
      </w:pPr>
      <w:r w:rsidRPr="004403F3">
        <w:t xml:space="preserve">где </w:t>
      </w:r>
      <w:r w:rsidRPr="004403F3">
        <w:rPr>
          <w:position w:val="-4"/>
        </w:rPr>
        <w:object w:dxaOrig="279" w:dyaOrig="260">
          <v:shape id="_x0000_i1122" type="#_x0000_t75" style="width:13.5pt;height:12.75pt" o:ole="">
            <v:imagedata r:id="rId207" o:title=""/>
          </v:shape>
          <o:OLEObject Type="Embed" ProgID="Equation.3" ShapeID="_x0000_i1122" DrawAspect="Content" ObjectID="_1741149979" r:id="rId208"/>
        </w:object>
      </w:r>
      <w:r w:rsidRPr="004403F3">
        <w:t xml:space="preserve"> – горизонтальная проекция длины наклонного пути, </w:t>
      </w:r>
      <w:proofErr w:type="gramStart"/>
      <w:r w:rsidRPr="004403F3">
        <w:t>м</w:t>
      </w:r>
      <w:proofErr w:type="gramEnd"/>
      <w:r w:rsidRPr="004403F3">
        <w:t>;</w:t>
      </w:r>
    </w:p>
    <w:p w:rsidR="00813E77" w:rsidRPr="004403F3" w:rsidRDefault="00813E77" w:rsidP="003D098F">
      <w:pPr>
        <w:spacing w:after="0" w:line="240" w:lineRule="auto"/>
        <w:ind w:firstLine="709"/>
        <w:jc w:val="both"/>
      </w:pPr>
      <w:r w:rsidRPr="004403F3">
        <w:t>α – угол наклона к горизонту;</w:t>
      </w:r>
    </w:p>
    <w:p w:rsidR="00813E77" w:rsidRPr="00711E69" w:rsidRDefault="00813E77" w:rsidP="003D098F">
      <w:pPr>
        <w:widowControl w:val="0"/>
        <w:spacing w:after="0" w:line="240" w:lineRule="auto"/>
        <w:ind w:firstLine="709"/>
        <w:jc w:val="both"/>
      </w:pPr>
      <w:r w:rsidRPr="004403F3">
        <w:t xml:space="preserve">не допуская серьезной погрешности, длину пути по </w:t>
      </w:r>
      <w:proofErr w:type="spellStart"/>
      <w:r w:rsidRPr="004403F3">
        <w:t>двухмаршевой</w:t>
      </w:r>
      <w:proofErr w:type="spellEnd"/>
      <w:r w:rsidRPr="004403F3">
        <w:t xml:space="preserve"> лестнице </w:t>
      </w:r>
      <w:r w:rsidRPr="004403F3">
        <w:lastRenderedPageBreak/>
        <w:t xml:space="preserve">можно принимать равной его утроенной </w:t>
      </w:r>
      <w:r w:rsidRPr="00711E69">
        <w:t>высоте H,</w:t>
      </w:r>
      <w:r w:rsidRPr="00711E69">
        <w:rPr>
          <w:i/>
          <w:iCs/>
        </w:rPr>
        <w:t xml:space="preserve"> </w:t>
      </w:r>
      <w:r w:rsidR="008F29C0" w:rsidRPr="00F26B86">
        <w:t>то есть</w:t>
      </w:r>
      <w:r w:rsidRPr="00711E69">
        <w:t xml:space="preserve"> L = 3</w:t>
      </w:r>
      <w:r w:rsidRPr="00711E69">
        <w:sym w:font="Symbol" w:char="F0D7"/>
      </w:r>
      <w:r w:rsidRPr="00711E69">
        <w:t>H;</w:t>
      </w:r>
    </w:p>
    <w:p w:rsidR="00813E77" w:rsidRPr="004403F3" w:rsidRDefault="00813E77" w:rsidP="003D098F">
      <w:pPr>
        <w:spacing w:after="0" w:line="240" w:lineRule="auto"/>
        <w:ind w:firstLine="709"/>
        <w:jc w:val="both"/>
      </w:pPr>
      <w:r w:rsidRPr="00711E69">
        <w:t xml:space="preserve">для </w:t>
      </w:r>
      <w:proofErr w:type="spellStart"/>
      <w:r w:rsidRPr="00711E69">
        <w:t>трехмаршевых</w:t>
      </w:r>
      <w:proofErr w:type="spellEnd"/>
      <w:r w:rsidRPr="00711E69">
        <w:t xml:space="preserve"> лестниц</w:t>
      </w:r>
      <w:r w:rsidR="00530C96" w:rsidRPr="00711E69">
        <w:t>:</w:t>
      </w:r>
      <w:r w:rsidRPr="004403F3">
        <w:t xml:space="preserve"> </w:t>
      </w:r>
      <w:r w:rsidRPr="004403F3">
        <w:rPr>
          <w:i/>
          <w:iCs/>
          <w:position w:val="-24"/>
        </w:rPr>
        <w:object w:dxaOrig="2799" w:dyaOrig="620">
          <v:shape id="_x0000_i1123" type="#_x0000_t75" style="width:138.75pt;height:30.75pt" o:ole="">
            <v:imagedata r:id="rId209" o:title=""/>
          </v:shape>
          <o:OLEObject Type="Embed" ProgID="Equation.3" ShapeID="_x0000_i1123" DrawAspect="Content" ObjectID="_1741149980" r:id="rId210"/>
        </w:object>
      </w:r>
      <w:r w:rsidRPr="004403F3">
        <w:t>.</w:t>
      </w:r>
    </w:p>
    <w:p w:rsidR="00813E77" w:rsidRPr="004403F3" w:rsidRDefault="00813E77" w:rsidP="00E07A67">
      <w:pPr>
        <w:spacing w:after="0" w:line="240" w:lineRule="auto"/>
        <w:ind w:firstLine="709"/>
      </w:pPr>
    </w:p>
    <w:p w:rsidR="00813E77" w:rsidRPr="004403F3" w:rsidRDefault="00DA4F54" w:rsidP="001E123C">
      <w:pPr>
        <w:spacing w:after="0" w:line="240" w:lineRule="auto"/>
        <w:jc w:val="center"/>
        <w:rPr>
          <w:shd w:val="clear" w:color="auto" w:fill="FFFFFF"/>
        </w:rPr>
      </w:pPr>
      <w:r>
        <w:rPr>
          <w:noProof/>
          <w:shd w:val="clear" w:color="auto" w:fill="FFFFFF"/>
          <w:lang w:eastAsia="ru-RU"/>
        </w:rPr>
        <w:drawing>
          <wp:inline distT="0" distB="0" distL="0" distR="0">
            <wp:extent cx="1828800" cy="3286125"/>
            <wp:effectExtent l="19050" t="0" r="0" b="0"/>
            <wp:docPr id="1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1"/>
                    <a:srcRect/>
                    <a:stretch>
                      <a:fillRect/>
                    </a:stretch>
                  </pic:blipFill>
                  <pic:spPr bwMode="auto">
                    <a:xfrm>
                      <a:off x="0" y="0"/>
                      <a:ext cx="1828800" cy="3286125"/>
                    </a:xfrm>
                    <a:prstGeom prst="rect">
                      <a:avLst/>
                    </a:prstGeom>
                    <a:noFill/>
                    <a:ln w="9525">
                      <a:noFill/>
                      <a:miter lim="800000"/>
                      <a:headEnd/>
                      <a:tailEnd/>
                    </a:ln>
                  </pic:spPr>
                </pic:pic>
              </a:graphicData>
            </a:graphic>
          </wp:inline>
        </w:drawing>
      </w:r>
    </w:p>
    <w:p w:rsidR="00813E77" w:rsidRPr="00711E69" w:rsidRDefault="00813E77" w:rsidP="001E123C">
      <w:pPr>
        <w:spacing w:after="0" w:line="240" w:lineRule="auto"/>
        <w:jc w:val="center"/>
        <w:rPr>
          <w:shd w:val="clear" w:color="auto" w:fill="FFFFFF"/>
        </w:rPr>
      </w:pPr>
      <w:r w:rsidRPr="00711E69">
        <w:rPr>
          <w:shd w:val="clear" w:color="auto" w:fill="FFFFFF"/>
        </w:rPr>
        <w:t>Рис</w:t>
      </w:r>
      <w:r w:rsidR="00FE58BF" w:rsidRPr="00711E69">
        <w:rPr>
          <w:shd w:val="clear" w:color="auto" w:fill="FFFFFF"/>
        </w:rPr>
        <w:t>унок</w:t>
      </w:r>
      <w:r w:rsidRPr="00711E69">
        <w:rPr>
          <w:shd w:val="clear" w:color="auto" w:fill="FFFFFF"/>
        </w:rPr>
        <w:t xml:space="preserve"> </w:t>
      </w:r>
      <w:r w:rsidRPr="00F26B86">
        <w:rPr>
          <w:shd w:val="clear" w:color="auto" w:fill="FFFFFF"/>
        </w:rPr>
        <w:t>П</w:t>
      </w:r>
      <w:r w:rsidR="00CA22B5" w:rsidRPr="00F26B86">
        <w:rPr>
          <w:shd w:val="clear" w:color="auto" w:fill="FFFFFF"/>
        </w:rPr>
        <w:t>5</w:t>
      </w:r>
      <w:r w:rsidRPr="00F26B86">
        <w:rPr>
          <w:shd w:val="clear" w:color="auto" w:fill="FFFFFF"/>
        </w:rPr>
        <w:t>.1.</w:t>
      </w:r>
      <w:r w:rsidRPr="00711E69">
        <w:rPr>
          <w:shd w:val="clear" w:color="auto" w:fill="FFFFFF"/>
        </w:rPr>
        <w:t xml:space="preserve"> Расчетная длина пути по лестнице:</w:t>
      </w:r>
    </w:p>
    <w:p w:rsidR="00813E77" w:rsidRPr="004403F3" w:rsidRDefault="00813E77" w:rsidP="001E123C">
      <w:pPr>
        <w:spacing w:after="0" w:line="240" w:lineRule="auto"/>
        <w:jc w:val="center"/>
        <w:rPr>
          <w:shd w:val="clear" w:color="auto" w:fill="FFFFFF"/>
        </w:rPr>
      </w:pPr>
      <w:r w:rsidRPr="00711E69">
        <w:rPr>
          <w:shd w:val="clear" w:color="auto" w:fill="FFFFFF"/>
        </w:rPr>
        <w:t xml:space="preserve">а – </w:t>
      </w:r>
      <w:proofErr w:type="spellStart"/>
      <w:r w:rsidRPr="00711E69">
        <w:rPr>
          <w:shd w:val="clear" w:color="auto" w:fill="FFFFFF"/>
        </w:rPr>
        <w:t>двухмаршевая</w:t>
      </w:r>
      <w:proofErr w:type="spellEnd"/>
      <w:r w:rsidRPr="00711E69">
        <w:rPr>
          <w:shd w:val="clear" w:color="auto" w:fill="FFFFFF"/>
        </w:rPr>
        <w:t xml:space="preserve"> лестница</w:t>
      </w:r>
      <w:r w:rsidRPr="004403F3">
        <w:rPr>
          <w:shd w:val="clear" w:color="auto" w:fill="FFFFFF"/>
        </w:rPr>
        <w:t xml:space="preserve">; б – </w:t>
      </w:r>
      <w:proofErr w:type="spellStart"/>
      <w:r w:rsidRPr="004403F3">
        <w:rPr>
          <w:shd w:val="clear" w:color="auto" w:fill="FFFFFF"/>
        </w:rPr>
        <w:t>трехмаршевая</w:t>
      </w:r>
      <w:proofErr w:type="spellEnd"/>
      <w:r w:rsidRPr="004403F3">
        <w:rPr>
          <w:shd w:val="clear" w:color="auto" w:fill="FFFFFF"/>
        </w:rPr>
        <w:t xml:space="preserve"> лестница</w:t>
      </w:r>
    </w:p>
    <w:p w:rsidR="00FE58BF" w:rsidRPr="004403F3" w:rsidRDefault="00FE58BF" w:rsidP="00E07A67">
      <w:pPr>
        <w:spacing w:after="0" w:line="240" w:lineRule="auto"/>
        <w:ind w:firstLine="709"/>
        <w:jc w:val="center"/>
        <w:rPr>
          <w:sz w:val="24"/>
          <w:szCs w:val="24"/>
          <w:shd w:val="clear" w:color="auto" w:fill="FFFFFF"/>
        </w:rPr>
      </w:pPr>
    </w:p>
    <w:p w:rsidR="00AF3EF9" w:rsidRDefault="00813E77" w:rsidP="00E07A67">
      <w:pPr>
        <w:spacing w:after="0" w:line="240" w:lineRule="auto"/>
        <w:ind w:firstLine="709"/>
        <w:jc w:val="both"/>
        <w:rPr>
          <w:shd w:val="clear" w:color="auto" w:fill="FFFFFF"/>
        </w:rPr>
      </w:pPr>
      <w:r w:rsidRPr="004403F3">
        <w:rPr>
          <w:shd w:val="clear" w:color="auto" w:fill="FFFFFF"/>
        </w:rPr>
        <w:t xml:space="preserve">Пути движения в пределах здания обычно пересекаются дверными проемами, декоративными порталами, имеют сужения за счет различных архитектурных или технологических элементов, выступающих из плоскости ограждений. Такие местные сужения независимо от их характера в дальнейшем называются проемами шириной </w:t>
      </w:r>
      <w:r w:rsidRPr="004403F3">
        <w:rPr>
          <w:i/>
          <w:iCs/>
          <w:shd w:val="clear" w:color="auto" w:fill="FFFFFF"/>
        </w:rPr>
        <w:t>b</w:t>
      </w:r>
      <w:r w:rsidRPr="004403F3">
        <w:rPr>
          <w:shd w:val="clear" w:color="auto" w:fill="FFFFFF"/>
        </w:rPr>
        <w:t xml:space="preserve">. Длина пути </w:t>
      </w:r>
      <w:r w:rsidRPr="004403F3">
        <w:rPr>
          <w:i/>
          <w:iCs/>
          <w:shd w:val="clear" w:color="auto" w:fill="FFFFFF"/>
          <w:lang w:val="en-US"/>
        </w:rPr>
        <w:t>l</w:t>
      </w:r>
      <w:r w:rsidRPr="004403F3">
        <w:rPr>
          <w:shd w:val="clear" w:color="auto" w:fill="FFFFFF"/>
        </w:rPr>
        <w:t xml:space="preserve"> в проеме </w:t>
      </w:r>
      <w:r w:rsidRPr="004403F3">
        <w:t>принимается равной нулю</w:t>
      </w:r>
      <w:r w:rsidRPr="004403F3">
        <w:rPr>
          <w:shd w:val="clear" w:color="auto" w:fill="FFFFFF"/>
        </w:rPr>
        <w:t xml:space="preserve">, если она не превышает 0,7 </w:t>
      </w:r>
      <w:r w:rsidRPr="00711E69">
        <w:rPr>
          <w:shd w:val="clear" w:color="auto" w:fill="FFFFFF"/>
        </w:rPr>
        <w:t xml:space="preserve">м, </w:t>
      </w:r>
      <w:r w:rsidR="008F29C0" w:rsidRPr="00F26B86">
        <w:rPr>
          <w:shd w:val="clear" w:color="auto" w:fill="FFFFFF"/>
        </w:rPr>
        <w:t>то есть</w:t>
      </w:r>
      <w:r w:rsidRPr="00711E69">
        <w:rPr>
          <w:shd w:val="clear" w:color="auto" w:fill="FFFFFF"/>
        </w:rPr>
        <w:t xml:space="preserve"> длины</w:t>
      </w:r>
      <w:r w:rsidRPr="004403F3">
        <w:rPr>
          <w:shd w:val="clear" w:color="auto" w:fill="FFFFFF"/>
        </w:rPr>
        <w:t xml:space="preserve"> одного шага, в </w:t>
      </w:r>
      <w:r w:rsidR="0016055A" w:rsidRPr="004403F3">
        <w:rPr>
          <w:shd w:val="clear" w:color="auto" w:fill="FFFFFF"/>
        </w:rPr>
        <w:t>ином</w:t>
      </w:r>
      <w:r w:rsidRPr="004403F3">
        <w:rPr>
          <w:shd w:val="clear" w:color="auto" w:fill="FFFFFF"/>
        </w:rPr>
        <w:t xml:space="preserve"> случае движение в проеме следует рассматривать как движение на самостоятельном расчетном участке горизонтального пути.</w:t>
      </w:r>
    </w:p>
    <w:p w:rsidR="00AF3EF9" w:rsidRDefault="00AF3EF9" w:rsidP="00E07A67">
      <w:pPr>
        <w:spacing w:after="0" w:line="240" w:lineRule="auto"/>
        <w:ind w:firstLine="709"/>
        <w:jc w:val="both"/>
        <w:rPr>
          <w:shd w:val="clear" w:color="auto" w:fill="FFFFFF"/>
        </w:rPr>
        <w:sectPr w:rsidR="00AF3EF9" w:rsidSect="00AF3EF9">
          <w:pgSz w:w="11906" w:h="16838"/>
          <w:pgMar w:top="1134" w:right="567" w:bottom="993" w:left="1418" w:header="709" w:footer="709" w:gutter="0"/>
          <w:pgNumType w:start="1"/>
          <w:cols w:space="708"/>
          <w:titlePg/>
          <w:docGrid w:linePitch="381"/>
        </w:sectPr>
      </w:pPr>
    </w:p>
    <w:p w:rsidR="00AF3EF9" w:rsidRPr="00711E69" w:rsidRDefault="00AF3EF9" w:rsidP="00AF3EF9">
      <w:pPr>
        <w:pageBreakBefore/>
        <w:spacing w:after="0" w:line="240" w:lineRule="auto"/>
        <w:ind w:left="5103"/>
        <w:jc w:val="center"/>
      </w:pPr>
      <w:r w:rsidRPr="00711E69">
        <w:lastRenderedPageBreak/>
        <w:t xml:space="preserve">Приложение </w:t>
      </w:r>
      <w:r w:rsidRPr="00F26B86">
        <w:t xml:space="preserve">№ </w:t>
      </w:r>
      <w:r w:rsidR="00CA22B5" w:rsidRPr="00F26B86">
        <w:t>6</w:t>
      </w:r>
    </w:p>
    <w:p w:rsidR="00AF3EF9" w:rsidRPr="00AF3EF9" w:rsidRDefault="00AF3EF9" w:rsidP="00AF3EF9">
      <w:pPr>
        <w:pStyle w:val="af4"/>
        <w:spacing w:after="0" w:line="240" w:lineRule="auto"/>
        <w:ind w:left="5103" w:firstLine="0"/>
        <w:jc w:val="center"/>
        <w:rPr>
          <w:sz w:val="28"/>
          <w:szCs w:val="28"/>
        </w:rPr>
      </w:pPr>
      <w:r w:rsidRPr="00711E69">
        <w:rPr>
          <w:sz w:val="28"/>
          <w:szCs w:val="28"/>
        </w:rPr>
        <w:t xml:space="preserve">к </w:t>
      </w:r>
      <w:r w:rsidR="008F29C0" w:rsidRPr="00F26B86">
        <w:rPr>
          <w:sz w:val="28"/>
        </w:rPr>
        <w:t>м</w:t>
      </w:r>
      <w:r w:rsidRPr="00711E69">
        <w:rPr>
          <w:sz w:val="28"/>
          <w:szCs w:val="28"/>
        </w:rPr>
        <w:t>етодике определения расчетных величин пожарного риска в зданиях, сооружениях и пожарных отсеках различных классов функциональной пожарной</w:t>
      </w:r>
      <w:r w:rsidRPr="00AF3EF9">
        <w:rPr>
          <w:sz w:val="28"/>
          <w:szCs w:val="28"/>
        </w:rPr>
        <w:t xml:space="preserve"> опасности</w:t>
      </w:r>
      <w:r>
        <w:rPr>
          <w:sz w:val="28"/>
          <w:szCs w:val="28"/>
        </w:rPr>
        <w:t xml:space="preserve">, </w:t>
      </w:r>
      <w:r w:rsidRPr="00AF3EF9">
        <w:rPr>
          <w:sz w:val="28"/>
          <w:szCs w:val="28"/>
        </w:rPr>
        <w:t>утвержден</w:t>
      </w:r>
      <w:r>
        <w:rPr>
          <w:sz w:val="28"/>
          <w:szCs w:val="28"/>
        </w:rPr>
        <w:t>н</w:t>
      </w:r>
      <w:r w:rsidRPr="00AF3EF9">
        <w:rPr>
          <w:sz w:val="28"/>
          <w:szCs w:val="28"/>
        </w:rPr>
        <w:t>о</w:t>
      </w:r>
      <w:r>
        <w:rPr>
          <w:sz w:val="28"/>
          <w:szCs w:val="28"/>
        </w:rPr>
        <w:t>й</w:t>
      </w:r>
    </w:p>
    <w:p w:rsidR="00AF3EF9" w:rsidRPr="00AF3EF9" w:rsidRDefault="00AF3EF9" w:rsidP="00AF3EF9">
      <w:pPr>
        <w:pStyle w:val="af4"/>
        <w:spacing w:after="0" w:line="240" w:lineRule="auto"/>
        <w:ind w:left="5103" w:firstLine="0"/>
        <w:jc w:val="center"/>
        <w:rPr>
          <w:sz w:val="28"/>
          <w:szCs w:val="28"/>
        </w:rPr>
      </w:pPr>
      <w:r w:rsidRPr="00AF3EF9">
        <w:rPr>
          <w:sz w:val="28"/>
          <w:szCs w:val="28"/>
        </w:rPr>
        <w:t xml:space="preserve">приказом МЧС России </w:t>
      </w:r>
    </w:p>
    <w:p w:rsidR="00AF3EF9" w:rsidRPr="00AF3EF9" w:rsidRDefault="00AF3EF9" w:rsidP="00AF3EF9">
      <w:pPr>
        <w:pStyle w:val="af4"/>
        <w:spacing w:after="0" w:line="240" w:lineRule="auto"/>
        <w:ind w:left="5103" w:firstLine="0"/>
        <w:jc w:val="center"/>
        <w:rPr>
          <w:sz w:val="28"/>
          <w:szCs w:val="28"/>
        </w:rPr>
      </w:pPr>
      <w:r w:rsidRPr="00AF3EF9">
        <w:rPr>
          <w:sz w:val="28"/>
          <w:szCs w:val="28"/>
        </w:rPr>
        <w:t>от ______________ № ________</w:t>
      </w:r>
    </w:p>
    <w:p w:rsidR="00A26EEF" w:rsidRPr="004403F3" w:rsidRDefault="00A26EEF" w:rsidP="00A26EEF">
      <w:pPr>
        <w:pStyle w:val="af4"/>
        <w:spacing w:after="0" w:line="240" w:lineRule="auto"/>
        <w:ind w:left="6521" w:firstLine="0"/>
        <w:jc w:val="center"/>
        <w:rPr>
          <w:sz w:val="28"/>
          <w:szCs w:val="28"/>
        </w:rPr>
      </w:pPr>
    </w:p>
    <w:p w:rsidR="00AB43B4" w:rsidRPr="009F72B9" w:rsidRDefault="00AB43B4" w:rsidP="00A26EEF">
      <w:pPr>
        <w:pStyle w:val="21"/>
        <w:suppressAutoHyphens/>
        <w:spacing w:line="240" w:lineRule="auto"/>
        <w:ind w:right="-2" w:firstLine="0"/>
        <w:jc w:val="center"/>
        <w:rPr>
          <w:b/>
          <w:bCs/>
          <w:sz w:val="28"/>
          <w:szCs w:val="28"/>
        </w:rPr>
      </w:pPr>
      <w:r w:rsidRPr="009F72B9">
        <w:rPr>
          <w:b/>
          <w:bCs/>
          <w:sz w:val="28"/>
          <w:szCs w:val="28"/>
        </w:rPr>
        <w:t>Упрощенная аналитическая модель движения людского потока (определение расчетного времени эвакуации людей из помещений и зданий по расчету времени движения одного или нескольких людских потоков через эвакуационные выходы от наиболее удаленных мест размещения людей)</w:t>
      </w:r>
    </w:p>
    <w:p w:rsidR="00C54144" w:rsidRPr="004403F3" w:rsidRDefault="00C54144" w:rsidP="00E07A67">
      <w:pPr>
        <w:pStyle w:val="21"/>
        <w:suppressAutoHyphens/>
        <w:spacing w:line="240" w:lineRule="auto"/>
        <w:ind w:left="425" w:right="567" w:firstLine="0"/>
        <w:jc w:val="center"/>
        <w:rPr>
          <w:bCs/>
          <w:sz w:val="28"/>
          <w:szCs w:val="28"/>
        </w:rPr>
      </w:pPr>
    </w:p>
    <w:p w:rsidR="00C54144" w:rsidRPr="004403F3" w:rsidRDefault="00C54144" w:rsidP="00A26EEF">
      <w:pPr>
        <w:spacing w:after="0" w:line="240" w:lineRule="auto"/>
        <w:ind w:firstLine="708"/>
        <w:jc w:val="both"/>
      </w:pPr>
      <w:r w:rsidRPr="004403F3">
        <w:t xml:space="preserve">Расчетное время эвакуации людей </w:t>
      </w:r>
      <w:proofErr w:type="gramStart"/>
      <w:r w:rsidRPr="004403F3">
        <w:rPr>
          <w:i/>
          <w:iCs/>
          <w:lang w:val="en-US"/>
        </w:rPr>
        <w:t>t</w:t>
      </w:r>
      <w:proofErr w:type="gramEnd"/>
      <w:r w:rsidRPr="004403F3">
        <w:rPr>
          <w:vertAlign w:val="subscript"/>
        </w:rPr>
        <w:t>р</w:t>
      </w:r>
      <w:r w:rsidRPr="004403F3">
        <w:t xml:space="preserve"> из помещений и зданий устанавливается по расчету времени движения одного или нескольких людских потоков через эвакуационные выходы от наиболее удаленных мест размещения людей.</w:t>
      </w:r>
    </w:p>
    <w:p w:rsidR="00C54144" w:rsidRPr="00711E69" w:rsidRDefault="00C54144" w:rsidP="00A26EEF">
      <w:pPr>
        <w:spacing w:after="0" w:line="240" w:lineRule="auto"/>
        <w:ind w:firstLine="708"/>
        <w:jc w:val="both"/>
      </w:pPr>
      <w:r w:rsidRPr="004403F3">
        <w:t xml:space="preserve">Расчетное время эвакуации людей </w:t>
      </w:r>
      <w:proofErr w:type="gramStart"/>
      <w:r w:rsidRPr="004403F3">
        <w:rPr>
          <w:i/>
          <w:iCs/>
          <w:lang w:val="en-US"/>
        </w:rPr>
        <w:t>t</w:t>
      </w:r>
      <w:proofErr w:type="gramEnd"/>
      <w:r w:rsidRPr="004403F3">
        <w:rPr>
          <w:vertAlign w:val="subscript"/>
        </w:rPr>
        <w:t>р</w:t>
      </w:r>
      <w:r w:rsidRPr="004403F3">
        <w:t xml:space="preserve"> </w:t>
      </w:r>
      <w:r w:rsidRPr="00711E69">
        <w:t xml:space="preserve">следует определять как сумму времени движения людского потока по отдельным участкам пути </w:t>
      </w:r>
      <w:proofErr w:type="spellStart"/>
      <w:r w:rsidRPr="00711E69">
        <w:rPr>
          <w:i/>
          <w:iCs/>
          <w:lang w:val="en-US"/>
        </w:rPr>
        <w:t>t</w:t>
      </w:r>
      <w:r w:rsidRPr="00711E69">
        <w:rPr>
          <w:i/>
          <w:iCs/>
          <w:vertAlign w:val="subscript"/>
          <w:lang w:val="en-US"/>
        </w:rPr>
        <w:t>i</w:t>
      </w:r>
      <w:proofErr w:type="spellEnd"/>
      <w:r w:rsidRPr="00711E69">
        <w:rPr>
          <w:i/>
          <w:iCs/>
        </w:rPr>
        <w:t xml:space="preserve"> </w:t>
      </w:r>
      <w:r w:rsidRPr="00711E69">
        <w:t>по формуле:</w:t>
      </w:r>
    </w:p>
    <w:p w:rsidR="00C54144" w:rsidRPr="00711E69" w:rsidRDefault="00C54144" w:rsidP="00D45831">
      <w:pPr>
        <w:spacing w:after="0" w:line="240" w:lineRule="auto"/>
        <w:jc w:val="center"/>
      </w:pPr>
      <w:proofErr w:type="gramStart"/>
      <w:r w:rsidRPr="00711E69">
        <w:rPr>
          <w:i/>
          <w:iCs/>
          <w:lang w:val="en-US"/>
        </w:rPr>
        <w:t>t</w:t>
      </w:r>
      <w:r w:rsidRPr="00711E69">
        <w:rPr>
          <w:vertAlign w:val="subscript"/>
        </w:rPr>
        <w:t>р</w:t>
      </w:r>
      <w:proofErr w:type="gramEnd"/>
      <w:r w:rsidRPr="00711E69">
        <w:t xml:space="preserve"> =</w:t>
      </w:r>
      <w:r w:rsidRPr="00711E69">
        <w:rPr>
          <w:i/>
          <w:iCs/>
        </w:rPr>
        <w:t xml:space="preserve"> </w:t>
      </w:r>
      <w:r w:rsidRPr="00711E69">
        <w:rPr>
          <w:i/>
          <w:iCs/>
          <w:lang w:val="en-US"/>
        </w:rPr>
        <w:t>t</w:t>
      </w:r>
      <w:r w:rsidRPr="00711E69">
        <w:rPr>
          <w:vertAlign w:val="subscript"/>
        </w:rPr>
        <w:t>1</w:t>
      </w:r>
      <w:r w:rsidRPr="00711E69">
        <w:t xml:space="preserve"> +</w:t>
      </w:r>
      <w:r w:rsidRPr="00711E69">
        <w:rPr>
          <w:i/>
          <w:iCs/>
        </w:rPr>
        <w:t xml:space="preserve"> </w:t>
      </w:r>
      <w:r w:rsidRPr="00711E69">
        <w:rPr>
          <w:i/>
          <w:iCs/>
          <w:lang w:val="en-US"/>
        </w:rPr>
        <w:t>t</w:t>
      </w:r>
      <w:r w:rsidRPr="00711E69">
        <w:rPr>
          <w:vertAlign w:val="subscript"/>
        </w:rPr>
        <w:t>2</w:t>
      </w:r>
      <w:r w:rsidRPr="00711E69">
        <w:t xml:space="preserve"> + </w:t>
      </w:r>
      <w:r w:rsidRPr="00711E69">
        <w:rPr>
          <w:i/>
          <w:iCs/>
          <w:lang w:val="en-US"/>
        </w:rPr>
        <w:t>t</w:t>
      </w:r>
      <w:r w:rsidRPr="00711E69">
        <w:rPr>
          <w:vertAlign w:val="subscript"/>
        </w:rPr>
        <w:t>3</w:t>
      </w:r>
      <w:r w:rsidRPr="00711E69">
        <w:t xml:space="preserve"> +…+</w:t>
      </w:r>
      <w:r w:rsidRPr="00711E69">
        <w:rPr>
          <w:i/>
          <w:iCs/>
        </w:rPr>
        <w:t xml:space="preserve"> </w:t>
      </w:r>
      <w:proofErr w:type="spellStart"/>
      <w:r w:rsidRPr="00711E69">
        <w:rPr>
          <w:i/>
          <w:iCs/>
          <w:lang w:val="en-US"/>
        </w:rPr>
        <w:t>t</w:t>
      </w:r>
      <w:r w:rsidRPr="00711E69">
        <w:rPr>
          <w:i/>
          <w:iCs/>
          <w:vertAlign w:val="subscript"/>
          <w:lang w:val="en-US"/>
        </w:rPr>
        <w:t>i</w:t>
      </w:r>
      <w:proofErr w:type="spellEnd"/>
      <w:r w:rsidR="001E123C" w:rsidRPr="00711E69">
        <w:rPr>
          <w:iCs/>
        </w:rPr>
        <w:t>,</w:t>
      </w:r>
      <w:r w:rsidRPr="00711E69">
        <w:rPr>
          <w:i/>
          <w:iCs/>
          <w:vertAlign w:val="subscript"/>
        </w:rPr>
        <w:tab/>
      </w:r>
      <w:r w:rsidRPr="00711E69">
        <w:t>(</w:t>
      </w:r>
      <w:r w:rsidRPr="00F26B86">
        <w:t>П</w:t>
      </w:r>
      <w:r w:rsidR="00CA22B5" w:rsidRPr="00F26B86">
        <w:t>6</w:t>
      </w:r>
      <w:r w:rsidRPr="00F26B86">
        <w:t>.</w:t>
      </w:r>
      <w:r w:rsidR="003D638A" w:rsidRPr="00F26B86">
        <w:t>1</w:t>
      </w:r>
      <w:r w:rsidRPr="00711E69">
        <w:t>)</w:t>
      </w:r>
    </w:p>
    <w:p w:rsidR="00C54144" w:rsidRPr="00711E69" w:rsidRDefault="00C54144" w:rsidP="00A26EEF">
      <w:pPr>
        <w:spacing w:after="0" w:line="240" w:lineRule="auto"/>
        <w:ind w:firstLine="708"/>
        <w:jc w:val="both"/>
      </w:pPr>
      <w:r w:rsidRPr="00711E69">
        <w:t xml:space="preserve">где </w:t>
      </w:r>
      <w:r w:rsidRPr="00711E69">
        <w:rPr>
          <w:i/>
          <w:iCs/>
          <w:lang w:val="en-US"/>
        </w:rPr>
        <w:t>t</w:t>
      </w:r>
      <w:r w:rsidRPr="00711E69">
        <w:rPr>
          <w:vertAlign w:val="subscript"/>
        </w:rPr>
        <w:t>1</w:t>
      </w:r>
      <w:r w:rsidRPr="00711E69">
        <w:t xml:space="preserve"> – время движения людского потока на начальном (первом) участке, мин;</w:t>
      </w:r>
    </w:p>
    <w:p w:rsidR="00C54144" w:rsidRPr="00711E69" w:rsidRDefault="00C54144" w:rsidP="00A26EEF">
      <w:pPr>
        <w:spacing w:after="0" w:line="240" w:lineRule="auto"/>
        <w:ind w:firstLine="708"/>
        <w:jc w:val="both"/>
      </w:pPr>
      <w:r w:rsidRPr="00711E69">
        <w:rPr>
          <w:i/>
          <w:iCs/>
          <w:lang w:val="en-US"/>
        </w:rPr>
        <w:t>t</w:t>
      </w:r>
      <w:r w:rsidRPr="00711E69">
        <w:rPr>
          <w:vertAlign w:val="subscript"/>
        </w:rPr>
        <w:t>2</w:t>
      </w:r>
      <w:r w:rsidRPr="00711E69">
        <w:t xml:space="preserve">, </w:t>
      </w:r>
      <w:proofErr w:type="gramStart"/>
      <w:r w:rsidRPr="00711E69">
        <w:rPr>
          <w:i/>
          <w:iCs/>
          <w:lang w:val="en-US"/>
        </w:rPr>
        <w:t>t</w:t>
      </w:r>
      <w:r w:rsidRPr="00711E69">
        <w:rPr>
          <w:vertAlign w:val="subscript"/>
        </w:rPr>
        <w:t>3</w:t>
      </w:r>
      <w:r w:rsidRPr="00711E69">
        <w:t>,</w:t>
      </w:r>
      <w:r w:rsidRPr="00711E69">
        <w:rPr>
          <w:i/>
          <w:iCs/>
        </w:rPr>
        <w:t xml:space="preserve"> </w:t>
      </w:r>
      <w:r w:rsidRPr="00711E69">
        <w:t>…</w:t>
      </w:r>
      <w:proofErr w:type="gramEnd"/>
      <w:r w:rsidRPr="00711E69">
        <w:t xml:space="preserve"> </w:t>
      </w:r>
      <w:proofErr w:type="spellStart"/>
      <w:r w:rsidRPr="00711E69">
        <w:rPr>
          <w:i/>
          <w:iCs/>
          <w:lang w:val="en-US"/>
        </w:rPr>
        <w:t>t</w:t>
      </w:r>
      <w:r w:rsidRPr="00711E69">
        <w:rPr>
          <w:i/>
          <w:iCs/>
          <w:vertAlign w:val="subscript"/>
          <w:lang w:val="en-US"/>
        </w:rPr>
        <w:t>i</w:t>
      </w:r>
      <w:proofErr w:type="spellEnd"/>
      <w:r w:rsidRPr="00711E69">
        <w:t xml:space="preserve"> – время движения людского потока на каждом из следующих после начального участка пути, мин.</w:t>
      </w:r>
    </w:p>
    <w:p w:rsidR="00A26EEF" w:rsidRPr="00711E69" w:rsidRDefault="00A26EEF" w:rsidP="00A26EEF">
      <w:pPr>
        <w:spacing w:after="0" w:line="240" w:lineRule="auto"/>
        <w:ind w:firstLine="708"/>
        <w:jc w:val="both"/>
      </w:pPr>
    </w:p>
    <w:p w:rsidR="00C54144" w:rsidRPr="00711E69" w:rsidRDefault="00C54144" w:rsidP="00A26EEF">
      <w:pPr>
        <w:spacing w:after="0" w:line="240" w:lineRule="auto"/>
        <w:ind w:firstLine="708"/>
        <w:jc w:val="both"/>
      </w:pPr>
      <w:r w:rsidRPr="00711E69">
        <w:t xml:space="preserve">Время движения людского потока по начальному участку пути </w:t>
      </w:r>
      <w:r w:rsidRPr="00711E69">
        <w:rPr>
          <w:i/>
          <w:iCs/>
          <w:lang w:val="en-US"/>
        </w:rPr>
        <w:t>t</w:t>
      </w:r>
      <w:r w:rsidRPr="00711E69">
        <w:rPr>
          <w:vertAlign w:val="subscript"/>
        </w:rPr>
        <w:t>1</w:t>
      </w:r>
      <w:r w:rsidRPr="00711E69">
        <w:t>, мин, рассчитывают по формуле:</w:t>
      </w:r>
    </w:p>
    <w:p w:rsidR="00C54144" w:rsidRPr="004403F3" w:rsidRDefault="00C54144" w:rsidP="00BF60BD">
      <w:pPr>
        <w:spacing w:after="0" w:line="240" w:lineRule="auto"/>
        <w:jc w:val="center"/>
      </w:pPr>
      <w:r w:rsidRPr="00711E69">
        <w:rPr>
          <w:position w:val="-30"/>
        </w:rPr>
        <w:object w:dxaOrig="680" w:dyaOrig="680">
          <v:shape id="_x0000_i1124" type="#_x0000_t75" style="width:33.75pt;height:33.75pt" o:ole="">
            <v:imagedata r:id="rId212" o:title=""/>
          </v:shape>
          <o:OLEObject Type="Embed" ProgID="Equation.DSMT4" ShapeID="_x0000_i1124" DrawAspect="Content" ObjectID="_1741149981" r:id="rId213"/>
        </w:object>
      </w:r>
      <w:r w:rsidRPr="00711E69">
        <w:tab/>
      </w:r>
      <w:r w:rsidR="001E123C" w:rsidRPr="00711E69">
        <w:t>,</w:t>
      </w:r>
      <w:r w:rsidRPr="00711E69">
        <w:tab/>
        <w:t>(</w:t>
      </w:r>
      <w:r w:rsidRPr="00F26B86">
        <w:t>П</w:t>
      </w:r>
      <w:proofErr w:type="gramStart"/>
      <w:r w:rsidR="00CA22B5" w:rsidRPr="00F26B86">
        <w:t>6</w:t>
      </w:r>
      <w:proofErr w:type="gramEnd"/>
      <w:r w:rsidRPr="00F26B86">
        <w:t>.</w:t>
      </w:r>
      <w:r w:rsidR="003D638A" w:rsidRPr="00F26B86">
        <w:t>2</w:t>
      </w:r>
      <w:r w:rsidRPr="00711E69">
        <w:t>)</w:t>
      </w:r>
    </w:p>
    <w:p w:rsidR="00C54144" w:rsidRPr="00711E69" w:rsidRDefault="00C54144" w:rsidP="00A26EEF">
      <w:pPr>
        <w:spacing w:after="0" w:line="240" w:lineRule="auto"/>
        <w:ind w:firstLine="708"/>
        <w:jc w:val="both"/>
      </w:pPr>
      <w:r w:rsidRPr="004403F3">
        <w:t xml:space="preserve">где </w:t>
      </w:r>
      <w:r w:rsidRPr="004403F3">
        <w:rPr>
          <w:i/>
          <w:iCs/>
          <w:lang w:val="en-US"/>
        </w:rPr>
        <w:t>l</w:t>
      </w:r>
      <w:r w:rsidRPr="004403F3">
        <w:rPr>
          <w:vertAlign w:val="subscript"/>
        </w:rPr>
        <w:t>1</w:t>
      </w:r>
      <w:r w:rsidRPr="004403F3">
        <w:t xml:space="preserve"> – длина начального участка пути, </w:t>
      </w:r>
      <w:proofErr w:type="gramStart"/>
      <w:r w:rsidRPr="004403F3">
        <w:t>м</w:t>
      </w:r>
      <w:proofErr w:type="gramEnd"/>
      <w:r w:rsidRPr="004403F3">
        <w:t>;</w:t>
      </w:r>
    </w:p>
    <w:p w:rsidR="00C54144" w:rsidRPr="00711E69" w:rsidRDefault="00C54144" w:rsidP="00A26EEF">
      <w:pPr>
        <w:spacing w:after="0" w:line="240" w:lineRule="auto"/>
        <w:ind w:firstLine="708"/>
        <w:jc w:val="both"/>
      </w:pPr>
      <w:proofErr w:type="gramStart"/>
      <w:r w:rsidRPr="00711E69">
        <w:rPr>
          <w:i/>
          <w:iCs/>
          <w:lang w:val="en-US"/>
        </w:rPr>
        <w:t>V</w:t>
      </w:r>
      <w:r w:rsidRPr="00711E69">
        <w:rPr>
          <w:vertAlign w:val="subscript"/>
        </w:rPr>
        <w:t>1</w:t>
      </w:r>
      <w:r w:rsidRPr="00711E69">
        <w:t xml:space="preserve"> – скорость движения людского потока на начальном участке, м/мин, определяется </w:t>
      </w:r>
      <w:r w:rsidR="00A26EEF" w:rsidRPr="00711E69">
        <w:t>в соответствии с</w:t>
      </w:r>
      <w:r w:rsidRPr="00711E69">
        <w:t xml:space="preserve"> </w:t>
      </w:r>
      <w:r w:rsidR="00A26EEF" w:rsidRPr="00711E69">
        <w:t>п</w:t>
      </w:r>
      <w:r w:rsidRPr="00711E69">
        <w:t>риложени</w:t>
      </w:r>
      <w:r w:rsidR="00A26EEF" w:rsidRPr="00711E69">
        <w:t xml:space="preserve">ем </w:t>
      </w:r>
      <w:r w:rsidR="00A26EEF" w:rsidRPr="00F26B86">
        <w:t>№</w:t>
      </w:r>
      <w:r w:rsidRPr="00F26B86">
        <w:t xml:space="preserve"> </w:t>
      </w:r>
      <w:r w:rsidR="00CA22B5" w:rsidRPr="00F26B86">
        <w:t>2</w:t>
      </w:r>
      <w:r w:rsidRPr="00711E69">
        <w:t xml:space="preserve"> </w:t>
      </w:r>
      <w:r w:rsidR="00D30FB9" w:rsidRPr="00F26B86">
        <w:t>к Методике</w:t>
      </w:r>
      <w:r w:rsidR="00D30FB9" w:rsidRPr="00711E69">
        <w:t xml:space="preserve"> </w:t>
      </w:r>
      <w:r w:rsidRPr="00711E69">
        <w:t xml:space="preserve">в зависимости от плотности </w:t>
      </w:r>
      <w:r w:rsidRPr="00711E69">
        <w:rPr>
          <w:i/>
          <w:iCs/>
        </w:rPr>
        <w:t>D</w:t>
      </w:r>
      <w:r w:rsidRPr="00711E69">
        <w:t>, м</w:t>
      </w:r>
      <w:r w:rsidRPr="00711E69">
        <w:rPr>
          <w:vertAlign w:val="superscript"/>
        </w:rPr>
        <w:t>2</w:t>
      </w:r>
      <w:r w:rsidRPr="00711E69">
        <w:t>/м</w:t>
      </w:r>
      <w:r w:rsidRPr="00711E69">
        <w:rPr>
          <w:vertAlign w:val="superscript"/>
        </w:rPr>
        <w:t>2</w:t>
      </w:r>
      <w:r w:rsidRPr="00711E69">
        <w:t>.</w:t>
      </w:r>
      <w:proofErr w:type="gramEnd"/>
    </w:p>
    <w:p w:rsidR="00A26EEF" w:rsidRPr="00711E69" w:rsidRDefault="00A26EEF" w:rsidP="00A26EEF">
      <w:pPr>
        <w:spacing w:after="0" w:line="240" w:lineRule="auto"/>
        <w:ind w:firstLine="708"/>
        <w:jc w:val="both"/>
      </w:pPr>
    </w:p>
    <w:p w:rsidR="00C54144" w:rsidRPr="00711E69" w:rsidRDefault="00C54144" w:rsidP="00A26EEF">
      <w:pPr>
        <w:spacing w:after="0" w:line="240" w:lineRule="auto"/>
        <w:ind w:firstLine="708"/>
        <w:jc w:val="both"/>
      </w:pPr>
      <w:r w:rsidRPr="00711E69">
        <w:t xml:space="preserve">Плотность людского потока на начальном участке пути </w:t>
      </w:r>
      <w:r w:rsidRPr="00711E69">
        <w:rPr>
          <w:i/>
          <w:iCs/>
        </w:rPr>
        <w:t>D</w:t>
      </w:r>
      <w:r w:rsidRPr="00711E69">
        <w:rPr>
          <w:vertAlign w:val="subscript"/>
        </w:rPr>
        <w:t>1</w:t>
      </w:r>
      <w:r w:rsidRPr="00711E69">
        <w:t xml:space="preserve"> рассчитывают по формуле:</w:t>
      </w:r>
    </w:p>
    <w:p w:rsidR="00C54144" w:rsidRPr="004403F3" w:rsidRDefault="00C54144" w:rsidP="00D45831">
      <w:pPr>
        <w:spacing w:after="0" w:line="240" w:lineRule="auto"/>
        <w:jc w:val="center"/>
      </w:pPr>
      <w:r w:rsidRPr="00711E69">
        <w:rPr>
          <w:position w:val="-30"/>
        </w:rPr>
        <w:object w:dxaOrig="1140" w:dyaOrig="680">
          <v:shape id="_x0000_i1125" type="#_x0000_t75" style="width:58.5pt;height:33.75pt" o:ole="">
            <v:imagedata r:id="rId214" o:title=""/>
          </v:shape>
          <o:OLEObject Type="Embed" ProgID="Equation.DSMT4" ShapeID="_x0000_i1125" DrawAspect="Content" ObjectID="_1741149982" r:id="rId215"/>
        </w:object>
      </w:r>
      <w:r w:rsidR="001E123C" w:rsidRPr="00711E69">
        <w:t>,</w:t>
      </w:r>
      <w:r w:rsidRPr="00711E69">
        <w:tab/>
      </w:r>
      <w:r w:rsidR="00A26EEF" w:rsidRPr="00711E69">
        <w:t xml:space="preserve"> </w:t>
      </w:r>
      <w:r w:rsidRPr="00711E69">
        <w:t xml:space="preserve"> (</w:t>
      </w:r>
      <w:r w:rsidRPr="00F26B86">
        <w:t>П</w:t>
      </w:r>
      <w:proofErr w:type="gramStart"/>
      <w:r w:rsidR="00CA22B5" w:rsidRPr="00F26B86">
        <w:t>6</w:t>
      </w:r>
      <w:proofErr w:type="gramEnd"/>
      <w:r w:rsidRPr="00F26B86">
        <w:t>.</w:t>
      </w:r>
      <w:r w:rsidR="003D638A" w:rsidRPr="00F26B86">
        <w:t>3</w:t>
      </w:r>
      <w:r w:rsidRPr="00711E69">
        <w:t>)</w:t>
      </w:r>
    </w:p>
    <w:p w:rsidR="00C54144" w:rsidRPr="004403F3" w:rsidRDefault="00C54144" w:rsidP="00A26EEF">
      <w:pPr>
        <w:spacing w:after="0" w:line="240" w:lineRule="auto"/>
        <w:ind w:firstLine="708"/>
        <w:jc w:val="both"/>
      </w:pPr>
      <w:r w:rsidRPr="004403F3">
        <w:t xml:space="preserve">где </w:t>
      </w:r>
      <w:r w:rsidRPr="004403F3">
        <w:rPr>
          <w:i/>
          <w:iCs/>
          <w:lang w:val="en-US"/>
        </w:rPr>
        <w:t>N</w:t>
      </w:r>
      <w:r w:rsidRPr="004403F3">
        <w:rPr>
          <w:vertAlign w:val="subscript"/>
        </w:rPr>
        <w:t>1</w:t>
      </w:r>
      <w:r w:rsidRPr="004403F3">
        <w:t xml:space="preserve"> – число людей на начальном участке, чел.;</w:t>
      </w:r>
    </w:p>
    <w:p w:rsidR="00C54144" w:rsidRPr="004403F3" w:rsidRDefault="00C54144" w:rsidP="00A26EEF">
      <w:pPr>
        <w:spacing w:after="0" w:line="240" w:lineRule="auto"/>
        <w:ind w:firstLine="708"/>
        <w:jc w:val="both"/>
      </w:pPr>
      <w:bookmarkStart w:id="27" w:name="sub_12015"/>
      <w:r w:rsidRPr="004403F3">
        <w:rPr>
          <w:i/>
          <w:iCs/>
        </w:rPr>
        <w:t>f</w:t>
      </w:r>
      <w:r w:rsidRPr="004403F3">
        <w:t xml:space="preserve"> – средняя площадь горизонтальной проекции человека, м</w:t>
      </w:r>
      <w:proofErr w:type="gramStart"/>
      <w:r w:rsidRPr="004403F3">
        <w:rPr>
          <w:vertAlign w:val="superscript"/>
        </w:rPr>
        <w:t>2</w:t>
      </w:r>
      <w:proofErr w:type="gramEnd"/>
      <w:r w:rsidRPr="004403F3">
        <w:t xml:space="preserve">/чел. принимаемая </w:t>
      </w:r>
      <w:r w:rsidR="00A26EEF" w:rsidRPr="004403F3">
        <w:t>в соответствии с приложением №</w:t>
      </w:r>
      <w:r w:rsidRPr="004403F3">
        <w:t xml:space="preserve"> </w:t>
      </w:r>
      <w:r w:rsidR="00856B20" w:rsidRPr="004403F3">
        <w:t>7</w:t>
      </w:r>
      <w:r w:rsidRPr="004403F3">
        <w:t xml:space="preserve"> к Методике;</w:t>
      </w:r>
    </w:p>
    <w:bookmarkEnd w:id="27"/>
    <w:p w:rsidR="00C54144" w:rsidRPr="004403F3" w:rsidRDefault="00C54144" w:rsidP="00A26EEF">
      <w:pPr>
        <w:spacing w:after="0" w:line="240" w:lineRule="auto"/>
        <w:ind w:firstLine="708"/>
        <w:jc w:val="both"/>
      </w:pPr>
      <w:r w:rsidRPr="004403F3">
        <w:rPr>
          <w:i/>
          <w:iCs/>
        </w:rPr>
        <w:t>δ</w:t>
      </w:r>
      <w:r w:rsidRPr="004403F3">
        <w:rPr>
          <w:vertAlign w:val="subscript"/>
        </w:rPr>
        <w:t>1</w:t>
      </w:r>
      <w:r w:rsidRPr="004403F3">
        <w:t xml:space="preserve"> – ширина начального участка пути, </w:t>
      </w:r>
      <w:proofErr w:type="gramStart"/>
      <w:r w:rsidRPr="004403F3">
        <w:t>м</w:t>
      </w:r>
      <w:proofErr w:type="gramEnd"/>
      <w:r w:rsidRPr="004403F3">
        <w:t>.</w:t>
      </w:r>
    </w:p>
    <w:p w:rsidR="00C54144" w:rsidRPr="004403F3" w:rsidRDefault="00C54144" w:rsidP="00A26EEF">
      <w:pPr>
        <w:spacing w:after="0" w:line="240" w:lineRule="auto"/>
        <w:ind w:firstLine="708"/>
        <w:jc w:val="both"/>
      </w:pPr>
      <w:r w:rsidRPr="004403F3">
        <w:lastRenderedPageBreak/>
        <w:t xml:space="preserve">Скорость </w:t>
      </w:r>
      <w:r w:rsidRPr="004403F3">
        <w:rPr>
          <w:i/>
          <w:iCs/>
          <w:lang w:val="en-US"/>
        </w:rPr>
        <w:t>V</w:t>
      </w:r>
      <w:r w:rsidRPr="004403F3">
        <w:rPr>
          <w:vertAlign w:val="subscript"/>
        </w:rPr>
        <w:t>1</w:t>
      </w:r>
      <w:r w:rsidRPr="004403F3">
        <w:t xml:space="preserve"> движения людского потока на участках пути, следующих после начального, принимают </w:t>
      </w:r>
      <w:r w:rsidR="00C93317" w:rsidRPr="004403F3">
        <w:t xml:space="preserve">в соответствии с приложением № </w:t>
      </w:r>
      <w:r w:rsidR="00856B20" w:rsidRPr="004403F3">
        <w:t>7</w:t>
      </w:r>
      <w:r w:rsidRPr="004403F3">
        <w:t xml:space="preserve"> в зависимости от интенсивности движения </w:t>
      </w:r>
      <w:r w:rsidRPr="004403F3">
        <w:rPr>
          <w:i/>
          <w:lang w:val="en-US"/>
        </w:rPr>
        <w:t>q</w:t>
      </w:r>
      <w:r w:rsidRPr="004403F3">
        <w:rPr>
          <w:i/>
          <w:vertAlign w:val="subscript"/>
          <w:lang w:val="en-US"/>
        </w:rPr>
        <w:t>i</w:t>
      </w:r>
      <w:r w:rsidRPr="004403F3">
        <w:t xml:space="preserve"> людского потока на участке пути.</w:t>
      </w:r>
    </w:p>
    <w:p w:rsidR="00C54144" w:rsidRPr="004403F3" w:rsidRDefault="00C54144" w:rsidP="00A26EEF">
      <w:pPr>
        <w:spacing w:after="0" w:line="240" w:lineRule="auto"/>
        <w:ind w:firstLine="708"/>
        <w:jc w:val="both"/>
        <w:rPr>
          <w:bCs/>
          <w:sz w:val="32"/>
          <w:szCs w:val="32"/>
        </w:rPr>
      </w:pPr>
      <w:r w:rsidRPr="00711E69">
        <w:rPr>
          <w:bCs/>
          <w:szCs w:val="32"/>
        </w:rPr>
        <w:t>Интенсивность движения при пересечении границы смежных участков пути вычисляется по форму</w:t>
      </w:r>
      <w:r w:rsidR="0037608F" w:rsidRPr="00711E69">
        <w:rPr>
          <w:bCs/>
          <w:szCs w:val="32"/>
        </w:rPr>
        <w:t xml:space="preserve">ле </w:t>
      </w:r>
      <w:r w:rsidR="00765FD1" w:rsidRPr="00711E69">
        <w:rPr>
          <w:bCs/>
          <w:szCs w:val="32"/>
        </w:rPr>
        <w:t>(</w:t>
      </w:r>
      <w:r w:rsidR="0037608F" w:rsidRPr="00F26B86">
        <w:t>П</w:t>
      </w:r>
      <w:proofErr w:type="gramStart"/>
      <w:r w:rsidR="00CA22B5" w:rsidRPr="00F26B86">
        <w:t>6</w:t>
      </w:r>
      <w:proofErr w:type="gramEnd"/>
      <w:r w:rsidR="0037608F" w:rsidRPr="00F26B86">
        <w:t>.</w:t>
      </w:r>
      <w:r w:rsidR="00EC29B6" w:rsidRPr="00F26B86">
        <w:t>4</w:t>
      </w:r>
      <w:r w:rsidR="00765FD1" w:rsidRPr="00711E69">
        <w:rPr>
          <w:bCs/>
          <w:szCs w:val="32"/>
        </w:rPr>
        <w:t>)</w:t>
      </w:r>
      <w:r w:rsidRPr="00711E69">
        <w:rPr>
          <w:bCs/>
          <w:szCs w:val="32"/>
        </w:rPr>
        <w:t xml:space="preserve">. По участку </w:t>
      </w:r>
      <w:proofErr w:type="spellStart"/>
      <w:r w:rsidRPr="00711E69">
        <w:rPr>
          <w:bCs/>
          <w:i/>
          <w:szCs w:val="32"/>
          <w:lang w:val="en-US"/>
        </w:rPr>
        <w:t>i</w:t>
      </w:r>
      <w:proofErr w:type="spellEnd"/>
      <w:r w:rsidRPr="00711E69">
        <w:rPr>
          <w:bCs/>
          <w:szCs w:val="32"/>
        </w:rPr>
        <w:t xml:space="preserve">, имеющему ширину </w:t>
      </w:r>
      <w:proofErr w:type="spellStart"/>
      <w:r w:rsidRPr="00711E69">
        <w:rPr>
          <w:bCs/>
          <w:szCs w:val="32"/>
        </w:rPr>
        <w:t>δ</w:t>
      </w:r>
      <w:r w:rsidRPr="00711E69">
        <w:rPr>
          <w:bCs/>
          <w:i/>
          <w:szCs w:val="32"/>
          <w:vertAlign w:val="subscript"/>
        </w:rPr>
        <w:t>i</w:t>
      </w:r>
      <w:proofErr w:type="spellEnd"/>
      <w:r w:rsidRPr="00711E69">
        <w:rPr>
          <w:bCs/>
          <w:szCs w:val="32"/>
        </w:rPr>
        <w:t>, к границе со следующим участком (</w:t>
      </w:r>
      <w:r w:rsidRPr="00711E69">
        <w:rPr>
          <w:bCs/>
          <w:i/>
          <w:szCs w:val="32"/>
        </w:rPr>
        <w:t>i</w:t>
      </w:r>
      <w:r w:rsidRPr="00711E69">
        <w:rPr>
          <w:bCs/>
          <w:szCs w:val="32"/>
        </w:rPr>
        <w:t>+1), имеющему другую ширину δ</w:t>
      </w:r>
      <w:r w:rsidRPr="00711E69">
        <w:rPr>
          <w:bCs/>
          <w:i/>
          <w:szCs w:val="32"/>
          <w:vertAlign w:val="subscript"/>
        </w:rPr>
        <w:t>i</w:t>
      </w:r>
      <w:r w:rsidRPr="00711E69">
        <w:rPr>
          <w:bCs/>
          <w:szCs w:val="32"/>
          <w:vertAlign w:val="subscript"/>
        </w:rPr>
        <w:t>+1</w:t>
      </w:r>
      <w:r w:rsidRPr="00711E69">
        <w:rPr>
          <w:bCs/>
          <w:szCs w:val="32"/>
        </w:rPr>
        <w:t xml:space="preserve"> (или вид пути), подошел людской поток численностью </w:t>
      </w:r>
      <w:r w:rsidRPr="00711E69">
        <w:rPr>
          <w:bCs/>
          <w:i/>
          <w:szCs w:val="32"/>
        </w:rPr>
        <w:t>N</w:t>
      </w:r>
      <w:r w:rsidRPr="00711E69">
        <w:rPr>
          <w:bCs/>
          <w:szCs w:val="32"/>
        </w:rPr>
        <w:t xml:space="preserve"> человек</w:t>
      </w:r>
      <w:r w:rsidR="00073E83" w:rsidRPr="00711E69">
        <w:rPr>
          <w:bCs/>
          <w:szCs w:val="32"/>
        </w:rPr>
        <w:t xml:space="preserve"> (</w:t>
      </w:r>
      <w:r w:rsidRPr="00711E69">
        <w:rPr>
          <w:bCs/>
          <w:szCs w:val="32"/>
        </w:rPr>
        <w:t>рис</w:t>
      </w:r>
      <w:r w:rsidR="00073E83" w:rsidRPr="00711E69">
        <w:rPr>
          <w:bCs/>
          <w:szCs w:val="32"/>
        </w:rPr>
        <w:t>унок</w:t>
      </w:r>
      <w:r w:rsidR="007E3B13" w:rsidRPr="00711E69">
        <w:rPr>
          <w:bCs/>
          <w:szCs w:val="32"/>
        </w:rPr>
        <w:t xml:space="preserve"> </w:t>
      </w:r>
      <w:r w:rsidRPr="00F26B86">
        <w:t>П</w:t>
      </w:r>
      <w:proofErr w:type="gramStart"/>
      <w:r w:rsidR="00CA22B5" w:rsidRPr="00F26B86">
        <w:t>6</w:t>
      </w:r>
      <w:proofErr w:type="gramEnd"/>
      <w:r w:rsidRPr="00F26B86">
        <w:t>.1</w:t>
      </w:r>
      <w:r w:rsidR="00073E83" w:rsidRPr="00711E69">
        <w:rPr>
          <w:bCs/>
          <w:szCs w:val="32"/>
        </w:rPr>
        <w:t>)</w:t>
      </w:r>
      <w:r w:rsidRPr="00711E69">
        <w:rPr>
          <w:bCs/>
          <w:szCs w:val="32"/>
        </w:rPr>
        <w:t xml:space="preserve">. Тогда значения интенсивности </w:t>
      </w:r>
      <w:r w:rsidRPr="00711E69">
        <w:rPr>
          <w:i/>
          <w:lang w:val="en-US"/>
        </w:rPr>
        <w:t>q</w:t>
      </w:r>
      <w:r w:rsidRPr="00711E69">
        <w:rPr>
          <w:bCs/>
          <w:szCs w:val="32"/>
        </w:rPr>
        <w:t xml:space="preserve"> на участке </w:t>
      </w:r>
      <w:r w:rsidRPr="00711E69">
        <w:rPr>
          <w:bCs/>
          <w:i/>
          <w:szCs w:val="32"/>
        </w:rPr>
        <w:t>i</w:t>
      </w:r>
      <w:r w:rsidRPr="00711E69">
        <w:rPr>
          <w:bCs/>
          <w:szCs w:val="32"/>
        </w:rPr>
        <w:t>+1 определяется по формуле:</w:t>
      </w:r>
    </w:p>
    <w:p w:rsidR="00C54144" w:rsidRPr="004403F3" w:rsidRDefault="00C54144" w:rsidP="00A47020">
      <w:pPr>
        <w:widowControl w:val="0"/>
        <w:tabs>
          <w:tab w:val="left" w:pos="709"/>
        </w:tabs>
        <w:spacing w:after="0" w:line="240" w:lineRule="auto"/>
        <w:jc w:val="center"/>
      </w:pPr>
      <w:r w:rsidRPr="004403F3">
        <w:rPr>
          <w:position w:val="-30"/>
        </w:rPr>
        <w:object w:dxaOrig="1160" w:dyaOrig="680">
          <v:shape id="_x0000_i1126" type="#_x0000_t75" style="width:58.5pt;height:33.75pt" o:ole="">
            <v:imagedata r:id="rId216" o:title=""/>
          </v:shape>
          <o:OLEObject Type="Embed" ProgID="Equation.DSMT4" ShapeID="_x0000_i1126" DrawAspect="Content" ObjectID="_1741149983" r:id="rId217"/>
        </w:object>
      </w:r>
      <w:r w:rsidRPr="004403F3">
        <w:t>.</w:t>
      </w:r>
      <w:r w:rsidRPr="004403F3">
        <w:tab/>
        <w:t xml:space="preserve"> (П</w:t>
      </w:r>
      <w:proofErr w:type="gramStart"/>
      <w:r w:rsidR="00CA22B5">
        <w:t>6</w:t>
      </w:r>
      <w:proofErr w:type="gramEnd"/>
      <w:r w:rsidRPr="004403F3">
        <w:t>.</w:t>
      </w:r>
      <w:r w:rsidR="003D638A" w:rsidRPr="004403F3">
        <w:t>4</w:t>
      </w:r>
      <w:r w:rsidRPr="004403F3">
        <w:t>)</w:t>
      </w:r>
    </w:p>
    <w:p w:rsidR="00C54144" w:rsidRPr="00711E69" w:rsidRDefault="00C54144" w:rsidP="00A26EEF">
      <w:pPr>
        <w:widowControl w:val="0"/>
        <w:spacing w:after="0" w:line="240" w:lineRule="auto"/>
        <w:ind w:firstLine="708"/>
        <w:jc w:val="both"/>
      </w:pPr>
      <w:r w:rsidRPr="004403F3">
        <w:t>Интенсивность движения при с</w:t>
      </w:r>
      <w:r w:rsidRPr="004403F3">
        <w:rPr>
          <w:bCs/>
        </w:rPr>
        <w:t xml:space="preserve">лиянии людских потоков </w:t>
      </w:r>
      <w:r w:rsidRPr="004403F3">
        <w:t>вычисляется по формуле (П</w:t>
      </w:r>
      <w:proofErr w:type="gramStart"/>
      <w:r w:rsidR="006E475F" w:rsidRPr="004403F3">
        <w:t>4</w:t>
      </w:r>
      <w:proofErr w:type="gramEnd"/>
      <w:r w:rsidRPr="004403F3">
        <w:t>.</w:t>
      </w:r>
      <w:r w:rsidR="00EC29B6">
        <w:t>6</w:t>
      </w:r>
      <w:r w:rsidRPr="004403F3">
        <w:t xml:space="preserve">). Слияние людских потоков может происходить на участках пути, где соединяются несколько путей и </w:t>
      </w:r>
      <w:r w:rsidR="0037608F" w:rsidRPr="004403F3">
        <w:t>движущиеся</w:t>
      </w:r>
      <w:r w:rsidRPr="004403F3">
        <w:t xml:space="preserve"> по ним потоки, слившись в общий поток, затем </w:t>
      </w:r>
      <w:r w:rsidR="0037608F" w:rsidRPr="004403F3">
        <w:t>двигаются</w:t>
      </w:r>
      <w:r w:rsidRPr="004403F3">
        <w:t xml:space="preserve"> по общему пути. Одновременный подход головных частей потоков к месту слияния в практике встречается редко. Как правило, люди из боковых проходов выходят либо в общий проход без слияния, либо вклиниваясь в поток идущих людей. Слияние людских потоков происходит при выполнении </w:t>
      </w:r>
      <w:r w:rsidRPr="00711E69">
        <w:t xml:space="preserve">условия слияния потоков: передний фронт потока </w:t>
      </w:r>
      <w:r w:rsidRPr="00711E69">
        <w:rPr>
          <w:i/>
        </w:rPr>
        <w:t>i</w:t>
      </w:r>
      <w:r w:rsidRPr="00711E69">
        <w:rPr>
          <w:vertAlign w:val="subscript"/>
        </w:rPr>
        <w:t>1</w:t>
      </w:r>
      <w:r w:rsidRPr="00711E69">
        <w:t xml:space="preserve"> должен подойти к месту слияния до того, как последний человек из потока </w:t>
      </w:r>
      <w:r w:rsidRPr="00711E69">
        <w:rPr>
          <w:i/>
        </w:rPr>
        <w:t>i</w:t>
      </w:r>
      <w:r w:rsidRPr="00711E69">
        <w:rPr>
          <w:vertAlign w:val="subscript"/>
        </w:rPr>
        <w:t>2</w:t>
      </w:r>
      <w:r w:rsidRPr="00711E69">
        <w:t xml:space="preserve"> прой</w:t>
      </w:r>
      <w:r w:rsidR="00D45831" w:rsidRPr="00711E69">
        <w:t xml:space="preserve">дет место слияния потоков, </w:t>
      </w:r>
      <w:r w:rsidR="008F29C0" w:rsidRPr="00F26B86">
        <w:t>то есть</w:t>
      </w:r>
      <w:r w:rsidRPr="00711E69">
        <w:t xml:space="preserve">: </w:t>
      </w:r>
    </w:p>
    <w:p w:rsidR="00C54144" w:rsidRPr="00711E69" w:rsidRDefault="00C54144" w:rsidP="00A47020">
      <w:pPr>
        <w:pStyle w:val="af4"/>
        <w:spacing w:after="0" w:line="240" w:lineRule="auto"/>
        <w:ind w:firstLine="0"/>
        <w:jc w:val="center"/>
        <w:rPr>
          <w:sz w:val="28"/>
          <w:szCs w:val="28"/>
        </w:rPr>
      </w:pPr>
      <w:proofErr w:type="spellStart"/>
      <w:proofErr w:type="gramStart"/>
      <w:r w:rsidRPr="00711E69">
        <w:rPr>
          <w:i/>
          <w:sz w:val="28"/>
          <w:szCs w:val="28"/>
          <w:lang w:val="en-US"/>
        </w:rPr>
        <w:t>t</w:t>
      </w:r>
      <w:r w:rsidRPr="00711E69">
        <w:rPr>
          <w:i/>
          <w:sz w:val="28"/>
          <w:szCs w:val="28"/>
          <w:vertAlign w:val="subscript"/>
          <w:lang w:val="en-US"/>
        </w:rPr>
        <w:t>i</w:t>
      </w:r>
      <w:proofErr w:type="spellEnd"/>
      <w:r w:rsidRPr="00711E69">
        <w:rPr>
          <w:sz w:val="28"/>
          <w:szCs w:val="28"/>
          <w:vertAlign w:val="subscript"/>
        </w:rPr>
        <w:t>1</w:t>
      </w:r>
      <w:r w:rsidRPr="00711E69">
        <w:rPr>
          <w:sz w:val="28"/>
          <w:szCs w:val="28"/>
        </w:rPr>
        <w:t xml:space="preserve"> ≤ </w:t>
      </w:r>
      <w:proofErr w:type="spellStart"/>
      <w:r w:rsidRPr="00711E69">
        <w:rPr>
          <w:i/>
          <w:sz w:val="28"/>
          <w:szCs w:val="28"/>
          <w:lang w:val="en-US"/>
        </w:rPr>
        <w:t>t</w:t>
      </w:r>
      <w:r w:rsidRPr="00711E69">
        <w:rPr>
          <w:i/>
          <w:sz w:val="28"/>
          <w:szCs w:val="28"/>
          <w:vertAlign w:val="subscript"/>
          <w:lang w:val="en-US"/>
        </w:rPr>
        <w:t>i</w:t>
      </w:r>
      <w:proofErr w:type="spellEnd"/>
      <w:r w:rsidRPr="00711E69">
        <w:rPr>
          <w:sz w:val="28"/>
          <w:szCs w:val="28"/>
          <w:vertAlign w:val="subscript"/>
        </w:rPr>
        <w:t>2</w:t>
      </w:r>
      <w:r w:rsidRPr="00711E69">
        <w:rPr>
          <w:sz w:val="28"/>
          <w:szCs w:val="28"/>
        </w:rPr>
        <w:t>.</w:t>
      </w:r>
      <w:proofErr w:type="gramEnd"/>
      <w:r w:rsidRPr="00711E69">
        <w:rPr>
          <w:sz w:val="28"/>
          <w:szCs w:val="28"/>
        </w:rPr>
        <w:tab/>
        <w:t>(</w:t>
      </w:r>
      <w:r w:rsidRPr="00F26B86">
        <w:rPr>
          <w:sz w:val="28"/>
        </w:rPr>
        <w:t>П</w:t>
      </w:r>
      <w:proofErr w:type="gramStart"/>
      <w:r w:rsidR="00CA22B5" w:rsidRPr="00F26B86">
        <w:rPr>
          <w:sz w:val="28"/>
        </w:rPr>
        <w:t>6</w:t>
      </w:r>
      <w:proofErr w:type="gramEnd"/>
      <w:r w:rsidRPr="00F26B86">
        <w:rPr>
          <w:sz w:val="28"/>
        </w:rPr>
        <w:t>.</w:t>
      </w:r>
      <w:r w:rsidR="003D638A" w:rsidRPr="00F26B86">
        <w:rPr>
          <w:sz w:val="28"/>
        </w:rPr>
        <w:t>5</w:t>
      </w:r>
      <w:r w:rsidRPr="00711E69">
        <w:rPr>
          <w:sz w:val="28"/>
          <w:szCs w:val="28"/>
        </w:rPr>
        <w:t>)</w:t>
      </w:r>
    </w:p>
    <w:p w:rsidR="00C87E02" w:rsidRPr="00711E69" w:rsidRDefault="00C87E02" w:rsidP="00A47020">
      <w:pPr>
        <w:pStyle w:val="af4"/>
        <w:spacing w:after="0" w:line="240" w:lineRule="auto"/>
        <w:ind w:firstLine="0"/>
        <w:jc w:val="center"/>
        <w:rPr>
          <w:sz w:val="28"/>
          <w:szCs w:val="28"/>
        </w:rPr>
      </w:pPr>
    </w:p>
    <w:p w:rsidR="00C54144" w:rsidRPr="00711E69" w:rsidRDefault="00C54144" w:rsidP="00A26EEF">
      <w:pPr>
        <w:spacing w:after="0" w:line="240" w:lineRule="auto"/>
        <w:ind w:firstLine="708"/>
        <w:jc w:val="both"/>
      </w:pPr>
      <w:r w:rsidRPr="00711E69">
        <w:t xml:space="preserve">Если слияние потоков происходит, то интенсивность объединенного потока </w:t>
      </w:r>
      <w:r w:rsidRPr="00711E69">
        <w:rPr>
          <w:i/>
          <w:lang w:val="en-US"/>
        </w:rPr>
        <w:t>q</w:t>
      </w:r>
      <w:r w:rsidRPr="00711E69">
        <w:rPr>
          <w:i/>
          <w:vertAlign w:val="subscript"/>
          <w:lang w:val="en-US"/>
        </w:rPr>
        <w:t>i</w:t>
      </w:r>
      <w:r w:rsidRPr="00711E69">
        <w:rPr>
          <w:iCs/>
          <w:vertAlign w:val="subscript"/>
        </w:rPr>
        <w:t>+1</w:t>
      </w:r>
      <w:r w:rsidRPr="00711E69">
        <w:rPr>
          <w:i/>
        </w:rPr>
        <w:t xml:space="preserve"> </w:t>
      </w:r>
      <w:r w:rsidRPr="00711E69">
        <w:t>определяется как:</w:t>
      </w:r>
    </w:p>
    <w:p w:rsidR="00C54144" w:rsidRPr="00711E69" w:rsidRDefault="00C54144" w:rsidP="0037608F">
      <w:pPr>
        <w:pStyle w:val="21"/>
        <w:tabs>
          <w:tab w:val="left" w:pos="284"/>
        </w:tabs>
        <w:spacing w:line="240" w:lineRule="auto"/>
        <w:ind w:right="-1" w:firstLine="0"/>
        <w:jc w:val="center"/>
        <w:rPr>
          <w:sz w:val="28"/>
          <w:szCs w:val="28"/>
        </w:rPr>
      </w:pPr>
      <w:r w:rsidRPr="00711E69">
        <w:rPr>
          <w:position w:val="-30"/>
          <w:sz w:val="28"/>
          <w:szCs w:val="28"/>
        </w:rPr>
        <w:object w:dxaOrig="1440" w:dyaOrig="740">
          <v:shape id="_x0000_i1127" type="#_x0000_t75" style="width:1in;height:37.5pt" o:ole="">
            <v:imagedata r:id="rId218" o:title=""/>
          </v:shape>
          <o:OLEObject Type="Embed" ProgID="Equation.DSMT4" ShapeID="_x0000_i1127" DrawAspect="Content" ObjectID="_1741149984" r:id="rId219"/>
        </w:object>
      </w:r>
      <w:r w:rsidRPr="00711E69">
        <w:rPr>
          <w:sz w:val="28"/>
          <w:szCs w:val="28"/>
        </w:rPr>
        <w:t>.</w:t>
      </w:r>
      <w:r w:rsidRPr="00711E69">
        <w:rPr>
          <w:sz w:val="28"/>
          <w:szCs w:val="28"/>
        </w:rPr>
        <w:tab/>
        <w:t>(</w:t>
      </w:r>
      <w:r w:rsidRPr="00F26B86">
        <w:rPr>
          <w:sz w:val="28"/>
        </w:rPr>
        <w:t>П</w:t>
      </w:r>
      <w:proofErr w:type="gramStart"/>
      <w:r w:rsidR="00CA22B5" w:rsidRPr="00F26B86">
        <w:rPr>
          <w:sz w:val="28"/>
        </w:rPr>
        <w:t>6</w:t>
      </w:r>
      <w:proofErr w:type="gramEnd"/>
      <w:r w:rsidRPr="00F26B86">
        <w:rPr>
          <w:sz w:val="28"/>
        </w:rPr>
        <w:t>.</w:t>
      </w:r>
      <w:r w:rsidR="003D638A" w:rsidRPr="00F26B86">
        <w:rPr>
          <w:sz w:val="28"/>
        </w:rPr>
        <w:t>6</w:t>
      </w:r>
      <w:r w:rsidRPr="00711E69">
        <w:rPr>
          <w:sz w:val="28"/>
          <w:szCs w:val="28"/>
        </w:rPr>
        <w:t>)</w:t>
      </w:r>
    </w:p>
    <w:p w:rsidR="00C54144" w:rsidRPr="004403F3" w:rsidRDefault="00C54144" w:rsidP="00A26EEF">
      <w:pPr>
        <w:pStyle w:val="21"/>
        <w:spacing w:line="240" w:lineRule="auto"/>
        <w:ind w:right="-1" w:firstLine="708"/>
        <w:rPr>
          <w:szCs w:val="28"/>
        </w:rPr>
      </w:pPr>
    </w:p>
    <w:p w:rsidR="00C54144" w:rsidRPr="004403F3" w:rsidRDefault="00DA4F54" w:rsidP="00C87E02">
      <w:pPr>
        <w:pStyle w:val="21"/>
        <w:suppressAutoHyphens/>
        <w:spacing w:line="240" w:lineRule="auto"/>
        <w:ind w:right="567" w:firstLine="0"/>
        <w:jc w:val="center"/>
        <w:rPr>
          <w:sz w:val="28"/>
        </w:rPr>
      </w:pPr>
      <w:r>
        <w:rPr>
          <w:noProof/>
          <w:sz w:val="28"/>
        </w:rPr>
        <w:drawing>
          <wp:inline distT="0" distB="0" distL="0" distR="0">
            <wp:extent cx="4680527" cy="2274504"/>
            <wp:effectExtent l="0" t="0" r="0" b="0"/>
            <wp:docPr id="12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20"/>
                    <a:srcRect/>
                    <a:stretch>
                      <a:fillRect/>
                    </a:stretch>
                  </pic:blipFill>
                  <pic:spPr bwMode="auto">
                    <a:xfrm>
                      <a:off x="0" y="0"/>
                      <a:ext cx="4712855" cy="2290214"/>
                    </a:xfrm>
                    <a:prstGeom prst="rect">
                      <a:avLst/>
                    </a:prstGeom>
                    <a:noFill/>
                    <a:ln w="9525">
                      <a:noFill/>
                      <a:miter lim="800000"/>
                      <a:headEnd/>
                      <a:tailEnd/>
                    </a:ln>
                  </pic:spPr>
                </pic:pic>
              </a:graphicData>
            </a:graphic>
          </wp:inline>
        </w:drawing>
      </w:r>
    </w:p>
    <w:p w:rsidR="00C54144" w:rsidRPr="0069772F" w:rsidRDefault="00C54144" w:rsidP="00A26EEF">
      <w:pPr>
        <w:pStyle w:val="21"/>
        <w:suppressAutoHyphens/>
        <w:spacing w:line="240" w:lineRule="auto"/>
        <w:ind w:right="567" w:firstLine="708"/>
        <w:rPr>
          <w:sz w:val="24"/>
          <w:szCs w:val="24"/>
        </w:rPr>
      </w:pPr>
    </w:p>
    <w:p w:rsidR="00C54144" w:rsidRPr="00711E69" w:rsidRDefault="00C54144" w:rsidP="00C87E02">
      <w:pPr>
        <w:pStyle w:val="af4"/>
        <w:spacing w:after="0" w:line="240" w:lineRule="auto"/>
        <w:ind w:firstLine="0"/>
        <w:jc w:val="center"/>
        <w:rPr>
          <w:bCs/>
          <w:sz w:val="28"/>
          <w:szCs w:val="28"/>
        </w:rPr>
      </w:pPr>
      <w:r w:rsidRPr="00711E69">
        <w:rPr>
          <w:sz w:val="28"/>
          <w:szCs w:val="28"/>
        </w:rPr>
        <w:t xml:space="preserve">Рисунок </w:t>
      </w:r>
      <w:r w:rsidRPr="00F26B86">
        <w:rPr>
          <w:sz w:val="28"/>
        </w:rPr>
        <w:t>П</w:t>
      </w:r>
      <w:proofErr w:type="gramStart"/>
      <w:r w:rsidR="00CA22B5" w:rsidRPr="00F26B86">
        <w:rPr>
          <w:sz w:val="28"/>
        </w:rPr>
        <w:t>6</w:t>
      </w:r>
      <w:proofErr w:type="gramEnd"/>
      <w:r w:rsidRPr="00F26B86">
        <w:rPr>
          <w:sz w:val="28"/>
        </w:rPr>
        <w:t>.1.</w:t>
      </w:r>
      <w:r w:rsidRPr="00711E69">
        <w:rPr>
          <w:bCs/>
          <w:sz w:val="28"/>
          <w:szCs w:val="28"/>
        </w:rPr>
        <w:t xml:space="preserve"> Пояснения к расчету параметров людского потока</w:t>
      </w:r>
    </w:p>
    <w:p w:rsidR="00A26EEF" w:rsidRPr="0069772F" w:rsidRDefault="00A26EEF" w:rsidP="00A26EEF">
      <w:pPr>
        <w:pStyle w:val="af4"/>
        <w:spacing w:after="0" w:line="240" w:lineRule="auto"/>
        <w:ind w:firstLine="708"/>
        <w:jc w:val="both"/>
        <w:rPr>
          <w:sz w:val="24"/>
          <w:szCs w:val="24"/>
        </w:rPr>
      </w:pPr>
    </w:p>
    <w:p w:rsidR="00C54144" w:rsidRPr="00711E69" w:rsidRDefault="00C54144" w:rsidP="00A26EEF">
      <w:pPr>
        <w:pStyle w:val="af4"/>
        <w:spacing w:after="0" w:line="240" w:lineRule="auto"/>
        <w:ind w:firstLine="708"/>
        <w:jc w:val="both"/>
        <w:rPr>
          <w:sz w:val="28"/>
          <w:szCs w:val="28"/>
        </w:rPr>
      </w:pPr>
      <w:r w:rsidRPr="00711E69">
        <w:rPr>
          <w:sz w:val="28"/>
          <w:szCs w:val="28"/>
        </w:rPr>
        <w:t>Если пропускная способность последующего участка пути недостаточна (</w:t>
      </w:r>
      <w:r w:rsidR="008F29C0" w:rsidRPr="00F26B86">
        <w:rPr>
          <w:sz w:val="28"/>
        </w:rPr>
        <w:t>то есть</w:t>
      </w:r>
      <w:r w:rsidRPr="00711E69">
        <w:rPr>
          <w:sz w:val="28"/>
          <w:szCs w:val="28"/>
        </w:rPr>
        <w:t xml:space="preserve"> </w:t>
      </w:r>
      <w:r w:rsidRPr="00711E69">
        <w:rPr>
          <w:bCs/>
          <w:sz w:val="28"/>
          <w:szCs w:val="28"/>
        </w:rPr>
        <w:t xml:space="preserve">к границе участка в единицу времени подходит больше людей, чем он может пропустить за это же время), </w:t>
      </w:r>
      <w:r w:rsidRPr="00711E69">
        <w:rPr>
          <w:sz w:val="28"/>
          <w:szCs w:val="28"/>
        </w:rPr>
        <w:t xml:space="preserve">то перед его границей с участками образуются скопления людей с максимальной плотностью. При выполнении расчетов </w:t>
      </w:r>
      <w:r w:rsidRPr="00711E69">
        <w:rPr>
          <w:sz w:val="28"/>
          <w:szCs w:val="28"/>
        </w:rPr>
        <w:lastRenderedPageBreak/>
        <w:t xml:space="preserve">индикатором образования скопления является превышение расчетным значением </w:t>
      </w:r>
      <w:r w:rsidRPr="00711E69">
        <w:rPr>
          <w:i/>
          <w:sz w:val="28"/>
          <w:szCs w:val="28"/>
          <w:lang w:val="en-US"/>
        </w:rPr>
        <w:t>q</w:t>
      </w:r>
      <w:r w:rsidRPr="00711E69">
        <w:rPr>
          <w:i/>
          <w:sz w:val="28"/>
          <w:szCs w:val="28"/>
          <w:vertAlign w:val="subscript"/>
          <w:lang w:val="en-US"/>
        </w:rPr>
        <w:t>i</w:t>
      </w:r>
      <w:r w:rsidRPr="00711E69">
        <w:rPr>
          <w:sz w:val="28"/>
          <w:szCs w:val="28"/>
        </w:rPr>
        <w:t xml:space="preserve"> максимального </w:t>
      </w:r>
      <w:proofErr w:type="spellStart"/>
      <w:r w:rsidRPr="00711E69">
        <w:rPr>
          <w:i/>
          <w:sz w:val="28"/>
          <w:szCs w:val="28"/>
          <w:lang w:val="en-US"/>
        </w:rPr>
        <w:t>q</w:t>
      </w:r>
      <w:r w:rsidRPr="00711E69">
        <w:rPr>
          <w:i/>
          <w:sz w:val="28"/>
          <w:szCs w:val="28"/>
          <w:vertAlign w:val="subscript"/>
          <w:lang w:val="en-US"/>
        </w:rPr>
        <w:t>max</w:t>
      </w:r>
      <w:proofErr w:type="spellEnd"/>
      <w:r w:rsidRPr="00711E69">
        <w:rPr>
          <w:i/>
          <w:sz w:val="28"/>
          <w:szCs w:val="28"/>
        </w:rPr>
        <w:t xml:space="preserve"> </w:t>
      </w:r>
      <w:r w:rsidRPr="00711E69">
        <w:rPr>
          <w:sz w:val="28"/>
          <w:szCs w:val="28"/>
        </w:rPr>
        <w:t>для данного вида пути:</w:t>
      </w:r>
    </w:p>
    <w:p w:rsidR="00C54144" w:rsidRPr="00711E69" w:rsidRDefault="00C54144" w:rsidP="00A47020">
      <w:pPr>
        <w:pStyle w:val="28"/>
        <w:spacing w:after="0" w:line="240" w:lineRule="auto"/>
        <w:ind w:right="-2" w:firstLine="0"/>
        <w:jc w:val="center"/>
        <w:rPr>
          <w:sz w:val="28"/>
          <w:szCs w:val="28"/>
        </w:rPr>
      </w:pPr>
      <w:proofErr w:type="gramStart"/>
      <w:r w:rsidRPr="00711E69">
        <w:rPr>
          <w:bCs/>
          <w:i/>
          <w:iCs/>
          <w:sz w:val="28"/>
          <w:szCs w:val="28"/>
          <w:lang w:val="en-US"/>
        </w:rPr>
        <w:t>q</w:t>
      </w:r>
      <w:r w:rsidRPr="00711E69">
        <w:rPr>
          <w:bCs/>
          <w:i/>
          <w:iCs/>
          <w:sz w:val="28"/>
          <w:szCs w:val="28"/>
          <w:vertAlign w:val="subscript"/>
          <w:lang w:val="en-US"/>
        </w:rPr>
        <w:t>i</w:t>
      </w:r>
      <w:proofErr w:type="gramEnd"/>
      <w:r w:rsidRPr="00711E69">
        <w:rPr>
          <w:bCs/>
          <w:sz w:val="28"/>
          <w:szCs w:val="28"/>
        </w:rPr>
        <w:t xml:space="preserve"> &gt; </w:t>
      </w:r>
      <w:proofErr w:type="spellStart"/>
      <w:r w:rsidRPr="00711E69">
        <w:rPr>
          <w:bCs/>
          <w:i/>
          <w:iCs/>
          <w:sz w:val="28"/>
          <w:szCs w:val="28"/>
          <w:lang w:val="en-US"/>
        </w:rPr>
        <w:t>q</w:t>
      </w:r>
      <w:r w:rsidRPr="00711E69">
        <w:rPr>
          <w:bCs/>
          <w:sz w:val="28"/>
          <w:szCs w:val="28"/>
          <w:vertAlign w:val="subscript"/>
          <w:lang w:val="en-US"/>
        </w:rPr>
        <w:t>max</w:t>
      </w:r>
      <w:proofErr w:type="spellEnd"/>
      <w:r w:rsidR="00C87E02" w:rsidRPr="00711E69">
        <w:rPr>
          <w:bCs/>
          <w:sz w:val="28"/>
          <w:szCs w:val="28"/>
        </w:rPr>
        <w:t>.</w:t>
      </w:r>
      <w:r w:rsidRPr="00711E69">
        <w:rPr>
          <w:bCs/>
          <w:sz w:val="28"/>
          <w:szCs w:val="28"/>
        </w:rPr>
        <w:tab/>
      </w:r>
      <w:r w:rsidRPr="00711E69">
        <w:rPr>
          <w:sz w:val="28"/>
          <w:szCs w:val="28"/>
        </w:rPr>
        <w:t>(</w:t>
      </w:r>
      <w:r w:rsidRPr="00F26B86">
        <w:rPr>
          <w:sz w:val="28"/>
        </w:rPr>
        <w:t>П</w:t>
      </w:r>
      <w:proofErr w:type="gramStart"/>
      <w:r w:rsidR="00CA22B5" w:rsidRPr="00F26B86">
        <w:rPr>
          <w:sz w:val="28"/>
        </w:rPr>
        <w:t>6</w:t>
      </w:r>
      <w:proofErr w:type="gramEnd"/>
      <w:r w:rsidRPr="00F26B86">
        <w:rPr>
          <w:sz w:val="28"/>
        </w:rPr>
        <w:t>.</w:t>
      </w:r>
      <w:r w:rsidR="003D638A" w:rsidRPr="00F26B86">
        <w:rPr>
          <w:sz w:val="28"/>
        </w:rPr>
        <w:t>7</w:t>
      </w:r>
      <w:r w:rsidRPr="00711E69">
        <w:rPr>
          <w:sz w:val="28"/>
          <w:szCs w:val="28"/>
        </w:rPr>
        <w:t>)</w:t>
      </w:r>
    </w:p>
    <w:p w:rsidR="00C54144" w:rsidRPr="00711E69" w:rsidRDefault="00C54144" w:rsidP="00A26EEF">
      <w:pPr>
        <w:spacing w:after="0" w:line="240" w:lineRule="auto"/>
        <w:ind w:firstLine="708"/>
        <w:jc w:val="both"/>
      </w:pPr>
      <w:r w:rsidRPr="00711E69">
        <w:t xml:space="preserve">Значения </w:t>
      </w:r>
      <w:proofErr w:type="spellStart"/>
      <w:r w:rsidRPr="00711E69">
        <w:rPr>
          <w:bCs/>
          <w:i/>
          <w:iCs/>
          <w:lang w:val="en-US"/>
        </w:rPr>
        <w:t>q</w:t>
      </w:r>
      <w:r w:rsidRPr="00711E69">
        <w:rPr>
          <w:bCs/>
          <w:vertAlign w:val="subscript"/>
          <w:lang w:val="en-US"/>
        </w:rPr>
        <w:t>max</w:t>
      </w:r>
      <w:proofErr w:type="spellEnd"/>
      <w:r w:rsidRPr="00711E69">
        <w:t xml:space="preserve">, м/мин следует принимать </w:t>
      </w:r>
      <w:r w:rsidR="00A26EEF" w:rsidRPr="00711E69">
        <w:t xml:space="preserve">в соответствии с приложением </w:t>
      </w:r>
      <w:r w:rsidR="00A26EEF" w:rsidRPr="00F26B86">
        <w:t xml:space="preserve">№ </w:t>
      </w:r>
      <w:r w:rsidR="00CA22B5" w:rsidRPr="00F26B86">
        <w:t>7</w:t>
      </w:r>
      <w:r w:rsidR="00A26EEF" w:rsidRPr="00711E69">
        <w:t xml:space="preserve"> к Методике</w:t>
      </w:r>
      <w:r w:rsidRPr="00711E69">
        <w:t>. Если значение</w:t>
      </w:r>
      <w:r w:rsidRPr="00711E69">
        <w:rPr>
          <w:i/>
        </w:rPr>
        <w:t xml:space="preserve"> </w:t>
      </w:r>
      <w:r w:rsidRPr="00711E69">
        <w:rPr>
          <w:i/>
          <w:lang w:val="en-US"/>
        </w:rPr>
        <w:t>q</w:t>
      </w:r>
      <w:r w:rsidRPr="00711E69">
        <w:rPr>
          <w:i/>
          <w:vertAlign w:val="subscript"/>
          <w:lang w:val="en-US"/>
        </w:rPr>
        <w:t>i</w:t>
      </w:r>
      <w:r w:rsidRPr="00711E69">
        <w:rPr>
          <w:i/>
          <w:vertAlign w:val="subscript"/>
        </w:rPr>
        <w:t xml:space="preserve"> </w:t>
      </w:r>
      <w:r w:rsidRPr="00711E69">
        <w:t xml:space="preserve"> больше </w:t>
      </w:r>
      <w:proofErr w:type="spellStart"/>
      <w:r w:rsidRPr="00711E69">
        <w:rPr>
          <w:bCs/>
          <w:i/>
          <w:iCs/>
          <w:lang w:val="en-US"/>
        </w:rPr>
        <w:t>q</w:t>
      </w:r>
      <w:r w:rsidRPr="00711E69">
        <w:rPr>
          <w:bCs/>
          <w:vertAlign w:val="subscript"/>
          <w:lang w:val="en-US"/>
        </w:rPr>
        <w:t>max</w:t>
      </w:r>
      <w:proofErr w:type="spellEnd"/>
      <w:r w:rsidR="00073E83" w:rsidRPr="00711E69">
        <w:t xml:space="preserve">, </w:t>
      </w:r>
      <w:r w:rsidRPr="00711E69">
        <w:t xml:space="preserve">то ширину </w:t>
      </w:r>
      <w:r w:rsidRPr="00711E69">
        <w:rPr>
          <w:i/>
          <w:iCs/>
        </w:rPr>
        <w:t>δ</w:t>
      </w:r>
      <w:proofErr w:type="spellStart"/>
      <w:r w:rsidRPr="00711E69">
        <w:rPr>
          <w:i/>
          <w:iCs/>
          <w:vertAlign w:val="subscript"/>
          <w:lang w:val="en-US"/>
        </w:rPr>
        <w:t>i</w:t>
      </w:r>
      <w:proofErr w:type="spellEnd"/>
      <w:r w:rsidRPr="00711E69">
        <w:t xml:space="preserve"> данного участка пути следует увеличивать на такое значение, при котором соблюдается условие:</w:t>
      </w:r>
    </w:p>
    <w:p w:rsidR="00A26EEF" w:rsidRPr="00711E69" w:rsidRDefault="00A26EEF" w:rsidP="00A26EEF">
      <w:pPr>
        <w:spacing w:after="0" w:line="240" w:lineRule="auto"/>
        <w:ind w:firstLine="708"/>
        <w:jc w:val="both"/>
      </w:pPr>
    </w:p>
    <w:p w:rsidR="00C54144" w:rsidRPr="00711E69" w:rsidRDefault="00C54144" w:rsidP="00A47020">
      <w:pPr>
        <w:spacing w:after="0" w:line="240" w:lineRule="auto"/>
        <w:jc w:val="center"/>
      </w:pPr>
      <w:proofErr w:type="gramStart"/>
      <w:r w:rsidRPr="00711E69">
        <w:rPr>
          <w:bCs/>
          <w:i/>
          <w:iCs/>
          <w:lang w:val="en-US"/>
        </w:rPr>
        <w:t>q</w:t>
      </w:r>
      <w:r w:rsidRPr="00711E69">
        <w:rPr>
          <w:bCs/>
          <w:i/>
          <w:iCs/>
          <w:vertAlign w:val="subscript"/>
          <w:lang w:val="en-US"/>
        </w:rPr>
        <w:t>i</w:t>
      </w:r>
      <w:proofErr w:type="gramEnd"/>
      <w:r w:rsidRPr="00711E69">
        <w:rPr>
          <w:bCs/>
        </w:rPr>
        <w:t xml:space="preserve"> ≤ </w:t>
      </w:r>
      <w:proofErr w:type="spellStart"/>
      <w:r w:rsidRPr="00711E69">
        <w:rPr>
          <w:bCs/>
          <w:i/>
          <w:iCs/>
          <w:lang w:val="en-US"/>
        </w:rPr>
        <w:t>q</w:t>
      </w:r>
      <w:r w:rsidRPr="00711E69">
        <w:rPr>
          <w:bCs/>
          <w:vertAlign w:val="subscript"/>
          <w:lang w:val="en-US"/>
        </w:rPr>
        <w:t>max</w:t>
      </w:r>
      <w:proofErr w:type="spellEnd"/>
      <w:r w:rsidRPr="00711E69">
        <w:rPr>
          <w:bCs/>
          <w:vertAlign w:val="subscript"/>
        </w:rPr>
        <w:t xml:space="preserve"> </w:t>
      </w:r>
      <w:r w:rsidRPr="00711E69">
        <w:t>.</w:t>
      </w:r>
      <w:r w:rsidRPr="00711E69">
        <w:tab/>
        <w:t>(</w:t>
      </w:r>
      <w:r w:rsidRPr="00F26B86">
        <w:t>П</w:t>
      </w:r>
      <w:proofErr w:type="gramStart"/>
      <w:r w:rsidR="00CA22B5" w:rsidRPr="00F26B86">
        <w:t>6</w:t>
      </w:r>
      <w:proofErr w:type="gramEnd"/>
      <w:r w:rsidRPr="00F26B86">
        <w:t>.</w:t>
      </w:r>
      <w:r w:rsidR="003D638A" w:rsidRPr="00F26B86">
        <w:t>8</w:t>
      </w:r>
      <w:r w:rsidRPr="00711E69">
        <w:t>)</w:t>
      </w:r>
    </w:p>
    <w:p w:rsidR="00A26EEF" w:rsidRPr="00711E69" w:rsidRDefault="00A26EEF" w:rsidP="00A26EEF">
      <w:pPr>
        <w:spacing w:after="0" w:line="240" w:lineRule="auto"/>
        <w:ind w:firstLine="708"/>
        <w:jc w:val="both"/>
      </w:pPr>
    </w:p>
    <w:p w:rsidR="00C54144" w:rsidRPr="00711E69" w:rsidRDefault="00C54144" w:rsidP="00A26EEF">
      <w:pPr>
        <w:spacing w:after="0" w:line="240" w:lineRule="auto"/>
        <w:ind w:firstLine="708"/>
        <w:jc w:val="both"/>
      </w:pPr>
      <w:r w:rsidRPr="00711E69">
        <w:t xml:space="preserve">Требуемая ширина участка определяется по </w:t>
      </w:r>
      <w:r w:rsidR="00A47020" w:rsidRPr="00711E69">
        <w:t>формуле</w:t>
      </w:r>
      <w:r w:rsidRPr="00711E69">
        <w:t>:</w:t>
      </w:r>
    </w:p>
    <w:p w:rsidR="00C54144" w:rsidRPr="00711E69" w:rsidRDefault="00C54144" w:rsidP="00A47020">
      <w:pPr>
        <w:spacing w:after="0" w:line="240" w:lineRule="auto"/>
        <w:jc w:val="center"/>
      </w:pPr>
      <w:r w:rsidRPr="00711E69">
        <w:rPr>
          <w:position w:val="-34"/>
        </w:rPr>
        <w:object w:dxaOrig="1320" w:dyaOrig="780">
          <v:shape id="_x0000_i1128" type="#_x0000_t75" style="width:66.75pt;height:39pt" o:ole="">
            <v:imagedata r:id="rId221" o:title=""/>
          </v:shape>
          <o:OLEObject Type="Embed" ProgID="Equation.DSMT4" ShapeID="_x0000_i1128" DrawAspect="Content" ObjectID="_1741149985" r:id="rId222"/>
        </w:object>
      </w:r>
      <w:r w:rsidR="00C87E02" w:rsidRPr="00711E69">
        <w:t>.</w:t>
      </w:r>
      <w:r w:rsidRPr="00711E69">
        <w:tab/>
        <w:t xml:space="preserve"> (</w:t>
      </w:r>
      <w:r w:rsidRPr="00F26B86">
        <w:t>П</w:t>
      </w:r>
      <w:proofErr w:type="gramStart"/>
      <w:r w:rsidR="00CA22B5" w:rsidRPr="00F26B86">
        <w:t>6</w:t>
      </w:r>
      <w:proofErr w:type="gramEnd"/>
      <w:r w:rsidRPr="00F26B86">
        <w:t>.</w:t>
      </w:r>
      <w:r w:rsidR="003D638A" w:rsidRPr="00F26B86">
        <w:t>9</w:t>
      </w:r>
      <w:r w:rsidRPr="00711E69">
        <w:t>)</w:t>
      </w:r>
    </w:p>
    <w:p w:rsidR="00C54144" w:rsidRPr="00711E69" w:rsidRDefault="00C54144" w:rsidP="00A26EEF">
      <w:pPr>
        <w:spacing w:after="0" w:line="240" w:lineRule="auto"/>
        <w:ind w:firstLine="708"/>
        <w:jc w:val="both"/>
      </w:pPr>
      <w:r w:rsidRPr="00711E69">
        <w:t>При невозможности выполнения условия</w:t>
      </w:r>
      <w:r w:rsidR="00A47020" w:rsidRPr="00711E69">
        <w:t>, приведенного в формуле</w:t>
      </w:r>
      <w:r w:rsidRPr="00711E69">
        <w:t xml:space="preserve"> </w:t>
      </w:r>
      <w:r w:rsidR="00765FD1" w:rsidRPr="00711E69">
        <w:t>(</w:t>
      </w:r>
      <w:r w:rsidRPr="00F26B86">
        <w:t>П</w:t>
      </w:r>
      <w:proofErr w:type="gramStart"/>
      <w:r w:rsidR="00CA22B5" w:rsidRPr="00F26B86">
        <w:t>6</w:t>
      </w:r>
      <w:proofErr w:type="gramEnd"/>
      <w:r w:rsidRPr="00F26B86">
        <w:t>.9</w:t>
      </w:r>
      <w:r w:rsidR="00765FD1" w:rsidRPr="00711E69">
        <w:t>)</w:t>
      </w:r>
      <w:r w:rsidR="00073E83" w:rsidRPr="00711E69">
        <w:t>,</w:t>
      </w:r>
      <w:r w:rsidRPr="00711E69">
        <w:t xml:space="preserve"> интенсивность и скорость движения людского потока по участку </w:t>
      </w:r>
      <w:r w:rsidRPr="00711E69">
        <w:rPr>
          <w:i/>
        </w:rPr>
        <w:t>i</w:t>
      </w:r>
      <w:r w:rsidRPr="00711E69">
        <w:t xml:space="preserve"> определяют </w:t>
      </w:r>
      <w:r w:rsidR="00C93317" w:rsidRPr="00711E69">
        <w:t xml:space="preserve">в соответствии с приложением </w:t>
      </w:r>
      <w:r w:rsidR="00C93317" w:rsidRPr="00F26B86">
        <w:t xml:space="preserve">№ </w:t>
      </w:r>
      <w:r w:rsidR="00CA22B5" w:rsidRPr="00F26B86">
        <w:t>2</w:t>
      </w:r>
      <w:r w:rsidRPr="00711E69">
        <w:t xml:space="preserve"> при значении </w:t>
      </w:r>
      <w:r w:rsidRPr="00711E69">
        <w:rPr>
          <w:i/>
          <w:iCs/>
        </w:rPr>
        <w:t>D</w:t>
      </w:r>
      <w:r w:rsidRPr="00711E69">
        <w:t xml:space="preserve"> = 0,9 и более. При этом время эвакуации на участке </w:t>
      </w:r>
      <w:r w:rsidRPr="00711E69">
        <w:rPr>
          <w:i/>
        </w:rPr>
        <w:t>i</w:t>
      </w:r>
      <w:r w:rsidRPr="00711E69">
        <w:t xml:space="preserve"> следует определять с учетом задержки движения людей, </w:t>
      </w:r>
      <w:proofErr w:type="gramStart"/>
      <w:r w:rsidRPr="00711E69">
        <w:rPr>
          <w:i/>
          <w:lang w:val="en-US"/>
        </w:rPr>
        <w:t>t</w:t>
      </w:r>
      <w:proofErr w:type="gramEnd"/>
      <w:r w:rsidRPr="00711E69">
        <w:rPr>
          <w:vertAlign w:val="subscript"/>
        </w:rPr>
        <w:t>з</w:t>
      </w:r>
      <w:r w:rsidRPr="00711E69">
        <w:t xml:space="preserve">, мин, </w:t>
      </w:r>
      <w:r w:rsidR="0037608F" w:rsidRPr="00711E69">
        <w:t>по причине</w:t>
      </w:r>
      <w:r w:rsidRPr="00711E69">
        <w:t xml:space="preserve"> образовавшегося скопления по формуле:</w:t>
      </w:r>
    </w:p>
    <w:p w:rsidR="00C54144" w:rsidRPr="004403F3" w:rsidRDefault="00C54144" w:rsidP="0037608F">
      <w:pPr>
        <w:spacing w:after="0" w:line="240" w:lineRule="auto"/>
        <w:jc w:val="center"/>
      </w:pPr>
      <w:r w:rsidRPr="00711E69">
        <w:rPr>
          <w:position w:val="-34"/>
        </w:rPr>
        <w:object w:dxaOrig="1140" w:dyaOrig="780">
          <v:shape id="_x0000_i1129" type="#_x0000_t75" style="width:58.5pt;height:39pt" o:ole="">
            <v:imagedata r:id="rId223" o:title=""/>
          </v:shape>
          <o:OLEObject Type="Embed" ProgID="Equation.DSMT4" ShapeID="_x0000_i1129" DrawAspect="Content" ObjectID="_1741149986" r:id="rId224"/>
        </w:object>
      </w:r>
      <w:r w:rsidR="00C87E02" w:rsidRPr="00711E69">
        <w:t>.</w:t>
      </w:r>
      <w:r w:rsidRPr="00711E69">
        <w:tab/>
      </w:r>
      <w:r w:rsidR="00A26EEF" w:rsidRPr="00711E69">
        <w:t xml:space="preserve"> </w:t>
      </w:r>
      <w:r w:rsidRPr="00711E69">
        <w:t>(</w:t>
      </w:r>
      <w:r w:rsidRPr="00F26B86">
        <w:t>П</w:t>
      </w:r>
      <w:proofErr w:type="gramStart"/>
      <w:r w:rsidR="00CA22B5" w:rsidRPr="00F26B86">
        <w:t>6</w:t>
      </w:r>
      <w:proofErr w:type="gramEnd"/>
      <w:r w:rsidRPr="00F26B86">
        <w:t>.10</w:t>
      </w:r>
      <w:r w:rsidRPr="00711E69">
        <w:t>)</w:t>
      </w:r>
    </w:p>
    <w:p w:rsidR="00C54144" w:rsidRPr="005E7061" w:rsidRDefault="00C54144" w:rsidP="00A26EEF">
      <w:pPr>
        <w:spacing w:after="0" w:line="240" w:lineRule="auto"/>
        <w:ind w:firstLine="708"/>
        <w:jc w:val="both"/>
      </w:pPr>
      <w:r w:rsidRPr="004403F3">
        <w:t xml:space="preserve">Время задержки при </w:t>
      </w:r>
      <w:r w:rsidRPr="005E7061">
        <w:t xml:space="preserve">пересечении людьми границы смежного участка пути </w:t>
      </w:r>
      <w:r w:rsidR="00E87EEF" w:rsidRPr="005E7061">
        <w:t xml:space="preserve">(скопление образуется на участке </w:t>
      </w:r>
      <w:proofErr w:type="spellStart"/>
      <w:r w:rsidR="00E87EEF" w:rsidRPr="005E7061">
        <w:rPr>
          <w:i/>
          <w:lang w:val="en-US"/>
        </w:rPr>
        <w:t>i</w:t>
      </w:r>
      <w:proofErr w:type="spellEnd"/>
      <w:r w:rsidR="00E87EEF" w:rsidRPr="005E7061">
        <w:t xml:space="preserve">, рисунок </w:t>
      </w:r>
      <w:r w:rsidR="00E87EEF" w:rsidRPr="00F26B86">
        <w:t>П</w:t>
      </w:r>
      <w:proofErr w:type="gramStart"/>
      <w:r w:rsidR="00CA22B5" w:rsidRPr="00F26B86">
        <w:t>6</w:t>
      </w:r>
      <w:proofErr w:type="gramEnd"/>
      <w:r w:rsidR="00E87EEF" w:rsidRPr="00F26B86">
        <w:t>.1.</w:t>
      </w:r>
      <w:r w:rsidR="00E87EEF" w:rsidRPr="005E7061">
        <w:t xml:space="preserve">) </w:t>
      </w:r>
      <w:r w:rsidRPr="005E7061">
        <w:t>определяется из следующего соотношения:</w:t>
      </w:r>
    </w:p>
    <w:p w:rsidR="00C54144" w:rsidRPr="005E7061" w:rsidRDefault="00C54144" w:rsidP="0037608F">
      <w:pPr>
        <w:spacing w:after="0" w:line="240" w:lineRule="auto"/>
        <w:jc w:val="center"/>
      </w:pPr>
      <w:r w:rsidRPr="005E7061">
        <w:rPr>
          <w:position w:val="-34"/>
        </w:rPr>
        <w:object w:dxaOrig="3200" w:dyaOrig="800">
          <v:shape id="_x0000_i1130" type="#_x0000_t75" style="width:160.5pt;height:39pt" o:ole="">
            <v:imagedata r:id="rId225" o:title=""/>
          </v:shape>
          <o:OLEObject Type="Embed" ProgID="Equation.DSMT4" ShapeID="_x0000_i1130" DrawAspect="Content" ObjectID="_1741149987" r:id="rId226"/>
        </w:object>
      </w:r>
      <w:r w:rsidR="00C87E02" w:rsidRPr="005E7061">
        <w:t>.</w:t>
      </w:r>
      <w:r w:rsidRPr="005E7061">
        <w:rPr>
          <w:bCs/>
        </w:rPr>
        <w:tab/>
      </w:r>
      <w:r w:rsidRPr="005E7061">
        <w:t>(</w:t>
      </w:r>
      <w:r w:rsidRPr="00F26B86">
        <w:t>П</w:t>
      </w:r>
      <w:proofErr w:type="gramStart"/>
      <w:r w:rsidR="00CA22B5" w:rsidRPr="00F26B86">
        <w:t>6</w:t>
      </w:r>
      <w:proofErr w:type="gramEnd"/>
      <w:r w:rsidRPr="00F26B86">
        <w:t>.1</w:t>
      </w:r>
      <w:r w:rsidR="006E475F" w:rsidRPr="00F26B86">
        <w:t>1</w:t>
      </w:r>
      <w:r w:rsidRPr="005E7061">
        <w:t>)</w:t>
      </w:r>
    </w:p>
    <w:p w:rsidR="00C54144" w:rsidRPr="005E7061" w:rsidRDefault="00C54144" w:rsidP="00A26EEF">
      <w:pPr>
        <w:spacing w:after="0" w:line="240" w:lineRule="auto"/>
        <w:ind w:firstLine="708"/>
        <w:jc w:val="both"/>
      </w:pPr>
      <w:r w:rsidRPr="005E7061">
        <w:t>Время задержки при пересечении людьми границы смежного участка пути двумя и более людскими потоками определяется по формуле:</w:t>
      </w:r>
    </w:p>
    <w:p w:rsidR="00C54144" w:rsidRPr="005E7061" w:rsidRDefault="00C54144" w:rsidP="0037608F">
      <w:pPr>
        <w:spacing w:after="0" w:line="240" w:lineRule="auto"/>
        <w:jc w:val="center"/>
      </w:pPr>
      <w:r w:rsidRPr="005E7061">
        <w:rPr>
          <w:position w:val="-34"/>
        </w:rPr>
        <w:object w:dxaOrig="3480" w:dyaOrig="800">
          <v:shape id="_x0000_i1131" type="#_x0000_t75" style="width:174pt;height:39pt" o:ole="">
            <v:imagedata r:id="rId227" o:title=""/>
          </v:shape>
          <o:OLEObject Type="Embed" ProgID="Equation.DSMT4" ShapeID="_x0000_i1131" DrawAspect="Content" ObjectID="_1741149988" r:id="rId228"/>
        </w:object>
      </w:r>
      <w:r w:rsidR="00C87E02" w:rsidRPr="005E7061">
        <w:t>,</w:t>
      </w:r>
      <w:r w:rsidR="00C87E02" w:rsidRPr="005E7061">
        <w:rPr>
          <w:bCs/>
        </w:rPr>
        <w:t xml:space="preserve">   </w:t>
      </w:r>
      <w:r w:rsidRPr="005E7061">
        <w:t>(</w:t>
      </w:r>
      <w:r w:rsidRPr="00F26B86">
        <w:t>П</w:t>
      </w:r>
      <w:proofErr w:type="gramStart"/>
      <w:r w:rsidR="00CA22B5" w:rsidRPr="00F26B86">
        <w:t>6</w:t>
      </w:r>
      <w:proofErr w:type="gramEnd"/>
      <w:r w:rsidRPr="00F26B86">
        <w:t>.1</w:t>
      </w:r>
      <w:r w:rsidR="006E475F" w:rsidRPr="00F26B86">
        <w:t>2</w:t>
      </w:r>
      <w:r w:rsidRPr="005E7061">
        <w:t>)</w:t>
      </w:r>
    </w:p>
    <w:p w:rsidR="00C54144" w:rsidRPr="005E7061" w:rsidRDefault="00C54144" w:rsidP="00A26EEF">
      <w:pPr>
        <w:spacing w:after="0" w:line="240" w:lineRule="auto"/>
        <w:ind w:firstLine="708"/>
        <w:jc w:val="both"/>
      </w:pPr>
      <w:r w:rsidRPr="005E7061">
        <w:t xml:space="preserve">где </w:t>
      </w:r>
      <w:r w:rsidRPr="005E7061">
        <w:rPr>
          <w:i/>
          <w:iCs/>
          <w:lang w:val="en-US"/>
        </w:rPr>
        <w:t>N</w:t>
      </w:r>
      <w:r w:rsidRPr="005E7061">
        <w:t xml:space="preserve"> – число людей, чье движение задержано из-за недостаточной пропускной</w:t>
      </w:r>
      <w:r w:rsidR="00C87E02" w:rsidRPr="005E7061">
        <w:t xml:space="preserve"> способности участка пути, чел.</w:t>
      </w:r>
    </w:p>
    <w:p w:rsidR="00C54144" w:rsidRPr="005E7061" w:rsidRDefault="00C54144" w:rsidP="00A26EEF">
      <w:pPr>
        <w:spacing w:after="0" w:line="240" w:lineRule="auto"/>
        <w:ind w:firstLine="708"/>
        <w:jc w:val="both"/>
        <w:rPr>
          <w:bCs/>
        </w:rPr>
      </w:pPr>
      <w:r w:rsidRPr="005E7061">
        <w:rPr>
          <w:bCs/>
        </w:rPr>
        <w:t xml:space="preserve">В случае образования задержек движения </w:t>
      </w:r>
      <w:proofErr w:type="gramStart"/>
      <w:r w:rsidRPr="005E7061">
        <w:rPr>
          <w:i/>
          <w:lang w:val="en-US"/>
        </w:rPr>
        <w:t>t</w:t>
      </w:r>
      <w:proofErr w:type="gramEnd"/>
      <w:r w:rsidRPr="005E7061">
        <w:rPr>
          <w:vertAlign w:val="subscript"/>
        </w:rPr>
        <w:t>з</w:t>
      </w:r>
      <w:r w:rsidRPr="005E7061">
        <w:rPr>
          <w:bCs/>
        </w:rPr>
        <w:t xml:space="preserve"> на нескольких участках учитывается сумма тех задержек движения, которые встречаются человеку, движущемуся из наиболее удаленной точки в сторону выхода. </w:t>
      </w:r>
    </w:p>
    <w:p w:rsidR="00C54144" w:rsidRPr="005E7061" w:rsidRDefault="00C54144" w:rsidP="00A26EEF">
      <w:pPr>
        <w:spacing w:after="0" w:line="240" w:lineRule="auto"/>
        <w:ind w:firstLine="708"/>
        <w:jc w:val="both"/>
        <w:rPr>
          <w:bCs/>
        </w:rPr>
      </w:pPr>
      <w:r w:rsidRPr="005E7061">
        <w:rPr>
          <w:bCs/>
        </w:rPr>
        <w:t>Время существования скопления всегда больше времени задержки и рас</w:t>
      </w:r>
      <w:r w:rsidR="00C87E02" w:rsidRPr="005E7061">
        <w:rPr>
          <w:bCs/>
        </w:rPr>
        <w:t>считывается по выражению:</w:t>
      </w:r>
    </w:p>
    <w:p w:rsidR="00C54144" w:rsidRPr="004403F3" w:rsidRDefault="00C54144" w:rsidP="0037608F">
      <w:pPr>
        <w:spacing w:after="0" w:line="240" w:lineRule="auto"/>
        <w:jc w:val="center"/>
        <w:rPr>
          <w:bCs/>
        </w:rPr>
      </w:pPr>
      <w:r w:rsidRPr="005E7061">
        <w:rPr>
          <w:position w:val="-32"/>
        </w:rPr>
        <w:object w:dxaOrig="1780" w:dyaOrig="700">
          <v:shape id="_x0000_i1132" type="#_x0000_t75" style="width:89.25pt;height:35.25pt" o:ole="">
            <v:imagedata r:id="rId229" o:title=""/>
          </v:shape>
          <o:OLEObject Type="Embed" ProgID="Equation.DSMT4" ShapeID="_x0000_i1132" DrawAspect="Content" ObjectID="_1741149989" r:id="rId230"/>
        </w:object>
      </w:r>
      <w:r w:rsidR="00C87E02" w:rsidRPr="005E7061">
        <w:t>.</w:t>
      </w:r>
      <w:r w:rsidRPr="005E7061">
        <w:rPr>
          <w:bCs/>
        </w:rPr>
        <w:tab/>
      </w:r>
      <w:r w:rsidR="00A26EEF" w:rsidRPr="005E7061">
        <w:rPr>
          <w:bCs/>
        </w:rPr>
        <w:t xml:space="preserve"> </w:t>
      </w:r>
      <w:r w:rsidRPr="005E7061">
        <w:t>(</w:t>
      </w:r>
      <w:r w:rsidRPr="00F26B86">
        <w:t>П</w:t>
      </w:r>
      <w:proofErr w:type="gramStart"/>
      <w:r w:rsidR="001E42FF" w:rsidRPr="00F26B86">
        <w:t>6</w:t>
      </w:r>
      <w:proofErr w:type="gramEnd"/>
      <w:r w:rsidRPr="00F26B86">
        <w:t>.1</w:t>
      </w:r>
      <w:r w:rsidR="006E475F" w:rsidRPr="00F26B86">
        <w:t>3</w:t>
      </w:r>
      <w:r w:rsidRPr="005E7061">
        <w:t>)</w:t>
      </w:r>
    </w:p>
    <w:p w:rsidR="00AF3EF9" w:rsidRDefault="00C54144" w:rsidP="00A26EEF">
      <w:pPr>
        <w:widowControl w:val="0"/>
        <w:spacing w:after="0" w:line="240" w:lineRule="auto"/>
        <w:ind w:firstLine="708"/>
        <w:jc w:val="both"/>
      </w:pPr>
      <w:r w:rsidRPr="004403F3">
        <w:t xml:space="preserve">Параметры людского потока после образования </w:t>
      </w:r>
      <w:r w:rsidR="001F1271" w:rsidRPr="005E7061">
        <w:t xml:space="preserve">скопления </w:t>
      </w:r>
      <w:r w:rsidR="0037608F" w:rsidRPr="005E7061">
        <w:t xml:space="preserve">определяются </w:t>
      </w:r>
      <w:r w:rsidRPr="005E7061">
        <w:t>процессом разуплотнения.</w:t>
      </w:r>
      <w:r w:rsidRPr="005E7061">
        <w:rPr>
          <w:b/>
        </w:rPr>
        <w:t xml:space="preserve"> </w:t>
      </w:r>
      <w:r w:rsidRPr="005E7061">
        <w:t xml:space="preserve">Люди, переходя на участок </w:t>
      </w:r>
      <w:r w:rsidRPr="005E7061">
        <w:rPr>
          <w:i/>
        </w:rPr>
        <w:t>i</w:t>
      </w:r>
      <w:r w:rsidRPr="005E7061">
        <w:t>+1</w:t>
      </w:r>
      <w:r w:rsidR="0037608F" w:rsidRPr="005E7061">
        <w:t xml:space="preserve"> (</w:t>
      </w:r>
      <w:r w:rsidRPr="005E7061">
        <w:rPr>
          <w:bCs/>
          <w:szCs w:val="32"/>
        </w:rPr>
        <w:t>рис</w:t>
      </w:r>
      <w:r w:rsidR="00A26EEF" w:rsidRPr="005E7061">
        <w:rPr>
          <w:bCs/>
          <w:szCs w:val="32"/>
        </w:rPr>
        <w:t>унок</w:t>
      </w:r>
      <w:r w:rsidRPr="005E7061">
        <w:rPr>
          <w:bCs/>
          <w:szCs w:val="32"/>
        </w:rPr>
        <w:t xml:space="preserve"> </w:t>
      </w:r>
      <w:r w:rsidRPr="00F26B86">
        <w:t>П</w:t>
      </w:r>
      <w:proofErr w:type="gramStart"/>
      <w:r w:rsidR="001E42FF" w:rsidRPr="00F26B86">
        <w:t>6</w:t>
      </w:r>
      <w:proofErr w:type="gramEnd"/>
      <w:r w:rsidRPr="00F26B86">
        <w:t>.1</w:t>
      </w:r>
      <w:r w:rsidR="0037608F" w:rsidRPr="005E7061">
        <w:rPr>
          <w:bCs/>
          <w:szCs w:val="32"/>
        </w:rPr>
        <w:t>),</w:t>
      </w:r>
      <w:r w:rsidRPr="005E7061">
        <w:rPr>
          <w:bCs/>
          <w:szCs w:val="32"/>
        </w:rPr>
        <w:t xml:space="preserve"> </w:t>
      </w:r>
      <w:r w:rsidRPr="005E7061">
        <w:t>имеют перед собой пространство</w:t>
      </w:r>
      <w:r w:rsidR="00073E83" w:rsidRPr="005E7061">
        <w:t>,</w:t>
      </w:r>
      <w:r w:rsidRPr="005E7061">
        <w:t xml:space="preserve"> свободное для движения, поэтому</w:t>
      </w:r>
      <w:r w:rsidRPr="004403F3">
        <w:t xml:space="preserve"> они увеличивают скорость</w:t>
      </w:r>
      <w:r w:rsidR="0037608F" w:rsidRPr="004403F3">
        <w:t xml:space="preserve"> движения</w:t>
      </w:r>
      <w:r w:rsidRPr="004403F3">
        <w:t xml:space="preserve"> до значения </w:t>
      </w:r>
      <w:r w:rsidRPr="004403F3">
        <w:rPr>
          <w:i/>
        </w:rPr>
        <w:t>V</w:t>
      </w:r>
      <w:r w:rsidRPr="004403F3">
        <w:rPr>
          <w:i/>
          <w:vertAlign w:val="subscript"/>
        </w:rPr>
        <w:t>i</w:t>
      </w:r>
      <w:r w:rsidRPr="004403F3">
        <w:rPr>
          <w:vertAlign w:val="subscript"/>
        </w:rPr>
        <w:t>+1</w:t>
      </w:r>
      <w:r w:rsidRPr="004403F3">
        <w:t xml:space="preserve">, </w:t>
      </w:r>
      <w:r w:rsidR="0037608F" w:rsidRPr="004403F3">
        <w:t xml:space="preserve">которое </w:t>
      </w:r>
      <w:r w:rsidRPr="004403F3">
        <w:t>соответству</w:t>
      </w:r>
      <w:r w:rsidR="0037608F" w:rsidRPr="004403F3">
        <w:t>ет</w:t>
      </w:r>
      <w:r w:rsidRPr="004403F3">
        <w:t xml:space="preserve"> значению интенсивности движения в скоплении </w:t>
      </w:r>
      <w:proofErr w:type="spellStart"/>
      <w:r w:rsidRPr="004403F3">
        <w:rPr>
          <w:i/>
        </w:rPr>
        <w:t>q</w:t>
      </w:r>
      <w:r w:rsidRPr="004403F3">
        <w:rPr>
          <w:vertAlign w:val="subscript"/>
        </w:rPr>
        <w:t>max</w:t>
      </w:r>
      <w:proofErr w:type="spellEnd"/>
      <w:r w:rsidRPr="004403F3">
        <w:t xml:space="preserve">, но при значении плотности в интервале до </w:t>
      </w:r>
      <w:r w:rsidRPr="004403F3">
        <w:rPr>
          <w:i/>
        </w:rPr>
        <w:t>D</w:t>
      </w:r>
      <w:r w:rsidRPr="004403F3">
        <w:t xml:space="preserve"> при </w:t>
      </w:r>
      <w:proofErr w:type="spellStart"/>
      <w:r w:rsidRPr="004403F3">
        <w:rPr>
          <w:i/>
        </w:rPr>
        <w:t>q</w:t>
      </w:r>
      <w:r w:rsidRPr="004403F3">
        <w:rPr>
          <w:vertAlign w:val="subscript"/>
        </w:rPr>
        <w:t>max</w:t>
      </w:r>
      <w:proofErr w:type="spellEnd"/>
      <w:r w:rsidRPr="000F3904">
        <w:t>.</w:t>
      </w:r>
    </w:p>
    <w:p w:rsidR="00AF3EF9" w:rsidRDefault="00AF3EF9" w:rsidP="00A26EEF">
      <w:pPr>
        <w:widowControl w:val="0"/>
        <w:spacing w:after="0" w:line="240" w:lineRule="auto"/>
        <w:ind w:firstLine="708"/>
        <w:jc w:val="both"/>
        <w:sectPr w:rsidR="00AF3EF9" w:rsidSect="00AF3EF9">
          <w:pgSz w:w="11906" w:h="16838"/>
          <w:pgMar w:top="1134" w:right="567" w:bottom="993" w:left="1418" w:header="709" w:footer="709" w:gutter="0"/>
          <w:pgNumType w:start="1"/>
          <w:cols w:space="708"/>
          <w:titlePg/>
          <w:docGrid w:linePitch="381"/>
        </w:sectPr>
      </w:pPr>
    </w:p>
    <w:p w:rsidR="00AF3EF9" w:rsidRPr="005E7061" w:rsidRDefault="00AF3EF9" w:rsidP="00AF3EF9">
      <w:pPr>
        <w:pageBreakBefore/>
        <w:spacing w:after="0" w:line="240" w:lineRule="auto"/>
        <w:ind w:left="5103"/>
        <w:jc w:val="center"/>
      </w:pPr>
      <w:bookmarkStart w:id="28" w:name="_Toc87858767"/>
      <w:bookmarkEnd w:id="25"/>
      <w:bookmarkEnd w:id="26"/>
      <w:r w:rsidRPr="005E7061">
        <w:lastRenderedPageBreak/>
        <w:t xml:space="preserve">Приложение № </w:t>
      </w:r>
      <w:r w:rsidR="001E42FF" w:rsidRPr="00F26B86">
        <w:t>7</w:t>
      </w:r>
    </w:p>
    <w:p w:rsidR="00AF3EF9" w:rsidRPr="005E7061" w:rsidRDefault="00AF3EF9" w:rsidP="00AF3EF9">
      <w:pPr>
        <w:pStyle w:val="af4"/>
        <w:spacing w:after="0" w:line="240" w:lineRule="auto"/>
        <w:ind w:left="5103" w:firstLine="0"/>
        <w:jc w:val="center"/>
        <w:rPr>
          <w:sz w:val="28"/>
          <w:szCs w:val="28"/>
        </w:rPr>
      </w:pPr>
      <w:r w:rsidRPr="005E7061">
        <w:rPr>
          <w:sz w:val="28"/>
          <w:szCs w:val="28"/>
        </w:rPr>
        <w:t xml:space="preserve">к </w:t>
      </w:r>
      <w:r w:rsidR="008F29C0" w:rsidRPr="00F26B86">
        <w:rPr>
          <w:sz w:val="28"/>
        </w:rPr>
        <w:t>м</w:t>
      </w:r>
      <w:r w:rsidRPr="005E7061">
        <w:rPr>
          <w:sz w:val="28"/>
          <w:szCs w:val="28"/>
        </w:rPr>
        <w:t>етодике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утвержденной</w:t>
      </w:r>
    </w:p>
    <w:p w:rsidR="00AF3EF9" w:rsidRPr="005E7061" w:rsidRDefault="00AF3EF9" w:rsidP="00AF3EF9">
      <w:pPr>
        <w:pStyle w:val="af4"/>
        <w:spacing w:after="0" w:line="240" w:lineRule="auto"/>
        <w:ind w:left="5103" w:firstLine="0"/>
        <w:jc w:val="center"/>
        <w:rPr>
          <w:sz w:val="28"/>
          <w:szCs w:val="28"/>
        </w:rPr>
      </w:pPr>
      <w:r w:rsidRPr="005E7061">
        <w:rPr>
          <w:sz w:val="28"/>
          <w:szCs w:val="28"/>
        </w:rPr>
        <w:t xml:space="preserve">приказом МЧС России </w:t>
      </w:r>
    </w:p>
    <w:p w:rsidR="00AF3EF9" w:rsidRPr="005E7061" w:rsidRDefault="00AF3EF9" w:rsidP="00AF3EF9">
      <w:pPr>
        <w:pStyle w:val="af4"/>
        <w:spacing w:after="0" w:line="240" w:lineRule="auto"/>
        <w:ind w:left="5103" w:firstLine="0"/>
        <w:jc w:val="center"/>
        <w:rPr>
          <w:sz w:val="28"/>
          <w:szCs w:val="28"/>
        </w:rPr>
      </w:pPr>
      <w:r w:rsidRPr="005E7061">
        <w:rPr>
          <w:sz w:val="28"/>
          <w:szCs w:val="28"/>
        </w:rPr>
        <w:t>от ______________ № ________</w:t>
      </w:r>
    </w:p>
    <w:p w:rsidR="00FE58BF" w:rsidRPr="005E7061" w:rsidRDefault="00FE58BF" w:rsidP="00FE58BF">
      <w:pPr>
        <w:pStyle w:val="af4"/>
        <w:spacing w:after="0" w:line="240" w:lineRule="auto"/>
        <w:ind w:left="6521" w:firstLine="0"/>
        <w:jc w:val="center"/>
        <w:rPr>
          <w:sz w:val="28"/>
          <w:szCs w:val="28"/>
        </w:rPr>
      </w:pPr>
    </w:p>
    <w:p w:rsidR="00FE58BF" w:rsidRPr="009F72B9" w:rsidRDefault="00AB43B4" w:rsidP="00FE58BF">
      <w:pPr>
        <w:pStyle w:val="af"/>
        <w:spacing w:after="0" w:line="240" w:lineRule="auto"/>
        <w:ind w:left="0"/>
        <w:jc w:val="center"/>
        <w:rPr>
          <w:b/>
          <w:bCs/>
        </w:rPr>
      </w:pPr>
      <w:r w:rsidRPr="009F72B9">
        <w:rPr>
          <w:b/>
          <w:bCs/>
        </w:rPr>
        <w:t xml:space="preserve">Математическая модель </w:t>
      </w:r>
    </w:p>
    <w:p w:rsidR="00AB43B4" w:rsidRPr="009F72B9" w:rsidRDefault="00AB43B4" w:rsidP="00FE58BF">
      <w:pPr>
        <w:pStyle w:val="af"/>
        <w:spacing w:after="0" w:line="240" w:lineRule="auto"/>
        <w:ind w:left="0"/>
        <w:jc w:val="center"/>
        <w:rPr>
          <w:b/>
          <w:bCs/>
        </w:rPr>
      </w:pPr>
      <w:r w:rsidRPr="009F72B9">
        <w:rPr>
          <w:b/>
          <w:bCs/>
        </w:rPr>
        <w:t xml:space="preserve">индивидуально-поточного движения людей из здания </w:t>
      </w:r>
    </w:p>
    <w:p w:rsidR="00FE58BF" w:rsidRPr="005E7061" w:rsidRDefault="00FE58BF" w:rsidP="00FE58BF">
      <w:pPr>
        <w:pStyle w:val="af"/>
        <w:spacing w:after="0" w:line="240" w:lineRule="auto"/>
        <w:ind w:left="0"/>
        <w:jc w:val="center"/>
        <w:rPr>
          <w:bCs/>
        </w:rPr>
      </w:pPr>
    </w:p>
    <w:p w:rsidR="00AB43B4" w:rsidRPr="005E7061" w:rsidRDefault="00FE58BF" w:rsidP="00FE58BF">
      <w:pPr>
        <w:spacing w:after="0" w:line="240" w:lineRule="auto"/>
        <w:ind w:firstLine="709"/>
        <w:jc w:val="both"/>
      </w:pPr>
      <w:r w:rsidRPr="005E7061">
        <w:t>1. </w:t>
      </w:r>
      <w:r w:rsidR="00AB43B4" w:rsidRPr="005E7061">
        <w:t>Расчетное время эвакуации людей из здания устанавливается по времени выхода из него последнего человека.</w:t>
      </w:r>
    </w:p>
    <w:p w:rsidR="00AB43B4" w:rsidRPr="005E7061" w:rsidRDefault="00FE58BF" w:rsidP="00FE58BF">
      <w:pPr>
        <w:spacing w:after="0" w:line="240" w:lineRule="auto"/>
        <w:ind w:firstLine="709"/>
        <w:jc w:val="both"/>
      </w:pPr>
      <w:r w:rsidRPr="005E7061">
        <w:t>2. </w:t>
      </w:r>
      <w:r w:rsidR="00AB43B4" w:rsidRPr="005E7061">
        <w:t>За габариты человека в плане принимается эллипс с размерами осей</w:t>
      </w:r>
      <w:r w:rsidR="00F95A3A" w:rsidRPr="005E7061">
        <w:t>, указанными в т</w:t>
      </w:r>
      <w:r w:rsidRPr="005E7061">
        <w:t xml:space="preserve">аблице </w:t>
      </w:r>
      <w:r w:rsidRPr="00F26B86">
        <w:t>П</w:t>
      </w:r>
      <w:proofErr w:type="gramStart"/>
      <w:r w:rsidR="001E42FF" w:rsidRPr="00F26B86">
        <w:t>2</w:t>
      </w:r>
      <w:proofErr w:type="gramEnd"/>
      <w:r w:rsidR="00F95A3A" w:rsidRPr="00F26B86">
        <w:t>.5</w:t>
      </w:r>
      <w:r w:rsidR="00F95A3A" w:rsidRPr="005E7061">
        <w:t xml:space="preserve"> приложения</w:t>
      </w:r>
      <w:r w:rsidRPr="005E7061">
        <w:t xml:space="preserve"> </w:t>
      </w:r>
      <w:r w:rsidRPr="00F26B86">
        <w:t>№</w:t>
      </w:r>
      <w:r w:rsidR="00F95A3A" w:rsidRPr="00F26B86">
        <w:t xml:space="preserve"> </w:t>
      </w:r>
      <w:r w:rsidR="001E42FF" w:rsidRPr="00F26B86">
        <w:t>2</w:t>
      </w:r>
      <w:r w:rsidR="002058E0" w:rsidRPr="005E7061">
        <w:t xml:space="preserve"> к Методике</w:t>
      </w:r>
      <w:r w:rsidR="00AB43B4" w:rsidRPr="005E7061">
        <w:t xml:space="preserve">. Задаются координаты каждого человека </w:t>
      </w:r>
      <w:proofErr w:type="spellStart"/>
      <w:r w:rsidR="00AB43B4" w:rsidRPr="005E7061">
        <w:t>x</w:t>
      </w:r>
      <w:r w:rsidR="00AB43B4" w:rsidRPr="005E7061">
        <w:rPr>
          <w:vertAlign w:val="subscript"/>
        </w:rPr>
        <w:t>i</w:t>
      </w:r>
      <w:proofErr w:type="spellEnd"/>
      <w:r w:rsidR="00AB43B4" w:rsidRPr="005E7061">
        <w:t xml:space="preserve"> – расстояние от центра эллипса до конца эвакуационного участка, на котором он находится (рис</w:t>
      </w:r>
      <w:r w:rsidR="002058E0" w:rsidRPr="005E7061">
        <w:t>унок</w:t>
      </w:r>
      <w:r w:rsidR="00AB43B4" w:rsidRPr="005E7061">
        <w:t> </w:t>
      </w:r>
      <w:r w:rsidR="00AB43B4" w:rsidRPr="00F26B86">
        <w:t>П</w:t>
      </w:r>
      <w:proofErr w:type="gramStart"/>
      <w:r w:rsidR="001E42FF" w:rsidRPr="00F26B86">
        <w:t>7</w:t>
      </w:r>
      <w:proofErr w:type="gramEnd"/>
      <w:r w:rsidR="00AB43B4" w:rsidRPr="00F26B86">
        <w:t>.1</w:t>
      </w:r>
      <w:r w:rsidR="00AB43B4" w:rsidRPr="005E7061">
        <w:t>).</w:t>
      </w:r>
    </w:p>
    <w:p w:rsidR="00AB43B4" w:rsidRPr="004403F3" w:rsidRDefault="002058E0" w:rsidP="00FE58BF">
      <w:pPr>
        <w:spacing w:after="0" w:line="240" w:lineRule="auto"/>
        <w:ind w:firstLine="709"/>
        <w:jc w:val="both"/>
      </w:pPr>
      <w:r w:rsidRPr="005E7061">
        <w:t>3. </w:t>
      </w:r>
      <w:r w:rsidR="00AB43B4" w:rsidRPr="005E7061">
        <w:t xml:space="preserve">Координаты каждого человека </w:t>
      </w:r>
      <w:proofErr w:type="spellStart"/>
      <w:r w:rsidR="00AB43B4" w:rsidRPr="005E7061">
        <w:t>x</w:t>
      </w:r>
      <w:r w:rsidR="00AB43B4" w:rsidRPr="005E7061">
        <w:rPr>
          <w:vertAlign w:val="subscript"/>
        </w:rPr>
        <w:t>i</w:t>
      </w:r>
      <w:proofErr w:type="spellEnd"/>
      <w:r w:rsidR="00AB43B4" w:rsidRPr="005E7061">
        <w:t xml:space="preserve"> в начальный момент времени задаются в соответствии со схемой расстановки людей в помещениях </w:t>
      </w:r>
      <w:r w:rsidR="00AB43B4" w:rsidRPr="00470DB9">
        <w:t>(</w:t>
      </w:r>
      <w:r w:rsidR="00BF3D7A" w:rsidRPr="00470DB9">
        <w:t xml:space="preserve">например, </w:t>
      </w:r>
      <w:r w:rsidR="00AB43B4" w:rsidRPr="00470DB9">
        <w:t xml:space="preserve">рабочие места, места для зрителей, спальные места). В </w:t>
      </w:r>
      <w:proofErr w:type="gramStart"/>
      <w:r w:rsidR="00AB43B4" w:rsidRPr="00470DB9">
        <w:t>случае</w:t>
      </w:r>
      <w:proofErr w:type="gramEnd"/>
      <w:r w:rsidR="00AB43B4" w:rsidRPr="00470DB9">
        <w:t xml:space="preserve"> отсутс</w:t>
      </w:r>
      <w:r w:rsidR="00AB43B4" w:rsidRPr="005E7061">
        <w:t>твия таких данных, например</w:t>
      </w:r>
      <w:r w:rsidR="0075678C" w:rsidRPr="005E7061">
        <w:t>,</w:t>
      </w:r>
      <w:r w:rsidR="00AB43B4" w:rsidRPr="005E7061">
        <w:t xml:space="preserve"> для магазинов, выставочных залов </w:t>
      </w:r>
      <w:r w:rsidR="00AB43B4" w:rsidRPr="00F26B86">
        <w:t xml:space="preserve">и </w:t>
      </w:r>
      <w:r w:rsidR="008F29C0" w:rsidRPr="00F26B86">
        <w:t>так далее</w:t>
      </w:r>
      <w:r w:rsidR="005E7061">
        <w:t>,</w:t>
      </w:r>
      <w:r w:rsidR="00AB43B4" w:rsidRPr="005E7061">
        <w:t xml:space="preserve"> допускается размещать людей равномерно по всей площади помещения с</w:t>
      </w:r>
      <w:r w:rsidR="00AB43B4" w:rsidRPr="004403F3">
        <w:t xml:space="preserve"> учетом расстановки технологического оборудования.</w:t>
      </w:r>
    </w:p>
    <w:p w:rsidR="00AB43B4" w:rsidRPr="004403F3" w:rsidRDefault="00AB43B4" w:rsidP="00FE58BF">
      <w:pPr>
        <w:spacing w:after="0" w:line="240" w:lineRule="auto"/>
        <w:ind w:firstLine="709"/>
        <w:jc w:val="both"/>
      </w:pPr>
      <w:r w:rsidRPr="004403F3">
        <w:t xml:space="preserve">Координата каждого человека в момент времени </w:t>
      </w:r>
      <w:r w:rsidRPr="004403F3">
        <w:rPr>
          <w:lang w:val="en-US"/>
        </w:rPr>
        <w:t>t</w:t>
      </w:r>
      <w:r w:rsidRPr="004403F3">
        <w:t xml:space="preserve"> определяется по формуле:</w:t>
      </w:r>
    </w:p>
    <w:p w:rsidR="002058E0" w:rsidRPr="004403F3" w:rsidRDefault="002058E0" w:rsidP="00FE58BF">
      <w:pPr>
        <w:spacing w:after="0" w:line="240" w:lineRule="auto"/>
        <w:ind w:firstLine="709"/>
        <w:jc w:val="both"/>
      </w:pPr>
    </w:p>
    <w:p w:rsidR="00AB43B4" w:rsidRDefault="00AB43B4" w:rsidP="0037608F">
      <w:pPr>
        <w:spacing w:after="0" w:line="240" w:lineRule="auto"/>
        <w:jc w:val="center"/>
      </w:pPr>
      <w:proofErr w:type="gramStart"/>
      <w:r w:rsidRPr="004403F3">
        <w:rPr>
          <w:lang w:val="en-US"/>
        </w:rPr>
        <w:t>x</w:t>
      </w:r>
      <w:r w:rsidRPr="004403F3">
        <w:rPr>
          <w:vertAlign w:val="subscript"/>
          <w:lang w:val="en-US"/>
        </w:rPr>
        <w:t>i</w:t>
      </w:r>
      <w:r w:rsidRPr="004403F3">
        <w:t>(</w:t>
      </w:r>
      <w:proofErr w:type="gramEnd"/>
      <w:r w:rsidRPr="004403F3">
        <w:rPr>
          <w:lang w:val="en-US"/>
        </w:rPr>
        <w:t>t</w:t>
      </w:r>
      <w:r w:rsidRPr="004403F3">
        <w:t xml:space="preserve">) = </w:t>
      </w:r>
      <w:r w:rsidRPr="004403F3">
        <w:rPr>
          <w:lang w:val="en-US"/>
        </w:rPr>
        <w:t>x</w:t>
      </w:r>
      <w:r w:rsidRPr="004403F3">
        <w:rPr>
          <w:vertAlign w:val="subscript"/>
          <w:lang w:val="en-US"/>
        </w:rPr>
        <w:t>i</w:t>
      </w:r>
      <w:r w:rsidRPr="004403F3">
        <w:t>(</w:t>
      </w:r>
      <w:r w:rsidRPr="004403F3">
        <w:rPr>
          <w:lang w:val="en-US"/>
        </w:rPr>
        <w:t>t</w:t>
      </w:r>
      <w:r w:rsidRPr="004403F3">
        <w:t>-</w:t>
      </w:r>
      <w:proofErr w:type="spellStart"/>
      <w:r w:rsidRPr="004403F3">
        <w:rPr>
          <w:lang w:val="en-US"/>
        </w:rPr>
        <w:t>Δt</w:t>
      </w:r>
      <w:proofErr w:type="spellEnd"/>
      <w:r w:rsidRPr="004403F3">
        <w:t xml:space="preserve">) – </w:t>
      </w:r>
      <w:r w:rsidRPr="004403F3">
        <w:rPr>
          <w:lang w:val="en-US"/>
        </w:rPr>
        <w:t>V</w:t>
      </w:r>
      <w:r w:rsidRPr="004403F3">
        <w:rPr>
          <w:vertAlign w:val="subscript"/>
          <w:lang w:val="en-US"/>
        </w:rPr>
        <w:t>i</w:t>
      </w:r>
      <w:r w:rsidRPr="004403F3">
        <w:t>(</w:t>
      </w:r>
      <w:r w:rsidRPr="004403F3">
        <w:rPr>
          <w:lang w:val="en-US"/>
        </w:rPr>
        <w:t>t</w:t>
      </w:r>
      <w:r w:rsidRPr="004403F3">
        <w:t>)</w:t>
      </w:r>
      <w:r w:rsidRPr="004403F3">
        <w:sym w:font="Symbol" w:char="F0D7"/>
      </w:r>
      <w:proofErr w:type="spellStart"/>
      <w:r w:rsidRPr="004403F3">
        <w:rPr>
          <w:lang w:val="en-US"/>
        </w:rPr>
        <w:t>Δt</w:t>
      </w:r>
      <w:proofErr w:type="spellEnd"/>
      <w:r w:rsidRPr="004403F3">
        <w:t xml:space="preserve">    м, </w:t>
      </w:r>
      <w:r w:rsidRPr="004403F3">
        <w:tab/>
      </w:r>
      <w:r w:rsidRPr="005E7061">
        <w:t>(</w:t>
      </w:r>
      <w:r w:rsidRPr="00F26B86">
        <w:t>П</w:t>
      </w:r>
      <w:r w:rsidR="001E42FF" w:rsidRPr="00F26B86">
        <w:t>7</w:t>
      </w:r>
      <w:r w:rsidRPr="00F26B86">
        <w:t>.1</w:t>
      </w:r>
      <w:r w:rsidRPr="005E7061">
        <w:t>)</w:t>
      </w:r>
    </w:p>
    <w:p w:rsidR="00470DB9" w:rsidRPr="005E7061" w:rsidRDefault="00470DB9" w:rsidP="0037608F">
      <w:pPr>
        <w:spacing w:after="0" w:line="240" w:lineRule="auto"/>
        <w:jc w:val="center"/>
      </w:pPr>
    </w:p>
    <w:p w:rsidR="00AB43B4" w:rsidRPr="005E7061" w:rsidRDefault="00AB43B4" w:rsidP="00FE58BF">
      <w:pPr>
        <w:spacing w:after="0" w:line="240" w:lineRule="auto"/>
        <w:ind w:firstLine="709"/>
        <w:jc w:val="both"/>
      </w:pPr>
      <w:r w:rsidRPr="005E7061">
        <w:t xml:space="preserve">где </w:t>
      </w:r>
      <w:proofErr w:type="spellStart"/>
      <w:r w:rsidRPr="005E7061">
        <w:t>x</w:t>
      </w:r>
      <w:r w:rsidRPr="005E7061">
        <w:rPr>
          <w:vertAlign w:val="subscript"/>
        </w:rPr>
        <w:t>i</w:t>
      </w:r>
      <w:proofErr w:type="spellEnd"/>
      <w:r w:rsidRPr="005E7061">
        <w:t>(t-</w:t>
      </w:r>
      <w:r w:rsidRPr="005E7061">
        <w:rPr>
          <w:lang w:val="en-US"/>
        </w:rPr>
        <w:t>Δ</w:t>
      </w:r>
      <w:r w:rsidRPr="005E7061">
        <w:t>t) – координата i-</w:t>
      </w:r>
      <w:proofErr w:type="spellStart"/>
      <w:r w:rsidRPr="005E7061">
        <w:t>го</w:t>
      </w:r>
      <w:proofErr w:type="spellEnd"/>
      <w:r w:rsidRPr="005E7061">
        <w:t xml:space="preserve"> человека в предыдущий момент времени, </w:t>
      </w:r>
      <w:proofErr w:type="gramStart"/>
      <w:r w:rsidRPr="005E7061">
        <w:t>м</w:t>
      </w:r>
      <w:proofErr w:type="gramEnd"/>
      <w:r w:rsidRPr="005E7061">
        <w:t>;</w:t>
      </w:r>
    </w:p>
    <w:p w:rsidR="00AB43B4" w:rsidRPr="005E7061" w:rsidRDefault="00AB43B4" w:rsidP="00FE58BF">
      <w:pPr>
        <w:spacing w:after="0" w:line="240" w:lineRule="auto"/>
        <w:ind w:firstLine="709"/>
        <w:jc w:val="both"/>
      </w:pPr>
      <w:proofErr w:type="spellStart"/>
      <w:r w:rsidRPr="005E7061">
        <w:t>V</w:t>
      </w:r>
      <w:r w:rsidRPr="005E7061">
        <w:rPr>
          <w:vertAlign w:val="subscript"/>
        </w:rPr>
        <w:t>i</w:t>
      </w:r>
      <w:proofErr w:type="spellEnd"/>
      <w:r w:rsidRPr="005E7061">
        <w:t>(t) – скорость i-</w:t>
      </w:r>
      <w:proofErr w:type="spellStart"/>
      <w:r w:rsidRPr="005E7061">
        <w:t>го</w:t>
      </w:r>
      <w:proofErr w:type="spellEnd"/>
      <w:r w:rsidRPr="005E7061">
        <w:t xml:space="preserve"> человека в момент времени t, м/</w:t>
      </w:r>
      <w:proofErr w:type="gramStart"/>
      <w:r w:rsidRPr="005E7061">
        <w:t>с</w:t>
      </w:r>
      <w:proofErr w:type="gramEnd"/>
      <w:r w:rsidRPr="005E7061">
        <w:t>;</w:t>
      </w:r>
    </w:p>
    <w:p w:rsidR="00AB43B4" w:rsidRPr="005E7061" w:rsidRDefault="00AB43B4" w:rsidP="00FE58BF">
      <w:pPr>
        <w:spacing w:after="0" w:line="240" w:lineRule="auto"/>
        <w:ind w:firstLine="709"/>
        <w:jc w:val="both"/>
      </w:pPr>
      <w:proofErr w:type="spellStart"/>
      <w:proofErr w:type="gramStart"/>
      <w:r w:rsidRPr="005E7061">
        <w:rPr>
          <w:lang w:val="en-US"/>
        </w:rPr>
        <w:t>Δt</w:t>
      </w:r>
      <w:proofErr w:type="spellEnd"/>
      <w:proofErr w:type="gramEnd"/>
      <w:r w:rsidRPr="005E7061">
        <w:t xml:space="preserve"> – промежуток времени, с.</w:t>
      </w:r>
    </w:p>
    <w:p w:rsidR="002058E0" w:rsidRPr="005E7061" w:rsidRDefault="002058E0" w:rsidP="00FE58BF">
      <w:pPr>
        <w:spacing w:after="0" w:line="240" w:lineRule="auto"/>
        <w:ind w:firstLine="709"/>
        <w:jc w:val="both"/>
      </w:pPr>
    </w:p>
    <w:p w:rsidR="008D5D6F" w:rsidRPr="005E7061" w:rsidRDefault="002058E0" w:rsidP="00FE58BF">
      <w:pPr>
        <w:spacing w:after="0" w:line="240" w:lineRule="auto"/>
        <w:ind w:firstLine="709"/>
        <w:jc w:val="both"/>
      </w:pPr>
      <w:r w:rsidRPr="005E7061">
        <w:t>4. </w:t>
      </w:r>
      <w:r w:rsidR="008D5D6F" w:rsidRPr="005E7061">
        <w:t>Скорость i-</w:t>
      </w:r>
      <w:proofErr w:type="spellStart"/>
      <w:r w:rsidR="008D5D6F" w:rsidRPr="005E7061">
        <w:t>го</w:t>
      </w:r>
      <w:proofErr w:type="spellEnd"/>
      <w:r w:rsidR="008D5D6F" w:rsidRPr="005E7061">
        <w:t xml:space="preserve"> человека </w:t>
      </w:r>
      <w:proofErr w:type="spellStart"/>
      <w:r w:rsidR="008D5D6F" w:rsidRPr="005E7061">
        <w:t>V</w:t>
      </w:r>
      <w:r w:rsidR="008D5D6F" w:rsidRPr="005E7061">
        <w:rPr>
          <w:vertAlign w:val="subscript"/>
        </w:rPr>
        <w:t>i</w:t>
      </w:r>
      <w:proofErr w:type="spellEnd"/>
      <w:r w:rsidR="008D5D6F" w:rsidRPr="005E7061">
        <w:t xml:space="preserve">(t) в момент времени t определяется по таблицам </w:t>
      </w:r>
      <w:r w:rsidR="008D5D6F" w:rsidRPr="00F26B86">
        <w:t>П</w:t>
      </w:r>
      <w:proofErr w:type="gramStart"/>
      <w:r w:rsidR="001E42FF" w:rsidRPr="00F26B86">
        <w:t>2</w:t>
      </w:r>
      <w:proofErr w:type="gramEnd"/>
      <w:r w:rsidR="008D5D6F" w:rsidRPr="00F26B86">
        <w:t>.5</w:t>
      </w:r>
      <w:r w:rsidR="008D5D6F" w:rsidRPr="005E7061">
        <w:t xml:space="preserve">, </w:t>
      </w:r>
      <w:r w:rsidR="008D5D6F" w:rsidRPr="00F26B86">
        <w:t>П</w:t>
      </w:r>
      <w:r w:rsidR="001E42FF" w:rsidRPr="00F26B86">
        <w:t>2</w:t>
      </w:r>
      <w:r w:rsidR="008D5D6F" w:rsidRPr="00F26B86">
        <w:t>.6</w:t>
      </w:r>
      <w:r w:rsidR="008D5D6F" w:rsidRPr="005E7061">
        <w:t xml:space="preserve"> приложения </w:t>
      </w:r>
      <w:r w:rsidR="008D5D6F" w:rsidRPr="00F26B86">
        <w:t xml:space="preserve">№ </w:t>
      </w:r>
      <w:r w:rsidR="001E42FF" w:rsidRPr="00F26B86">
        <w:t>2</w:t>
      </w:r>
      <w:r w:rsidR="008D5D6F" w:rsidRPr="005E7061">
        <w:t xml:space="preserve"> к Методике в зависимости от локальной плотности потока, в котором он движется, </w:t>
      </w:r>
      <w:proofErr w:type="spellStart"/>
      <w:r w:rsidR="008D5D6F" w:rsidRPr="005E7061">
        <w:t>D</w:t>
      </w:r>
      <w:r w:rsidR="008D5D6F" w:rsidRPr="005E7061">
        <w:rPr>
          <w:vertAlign w:val="subscript"/>
        </w:rPr>
        <w:t>i</w:t>
      </w:r>
      <w:proofErr w:type="spellEnd"/>
      <w:r w:rsidR="008D5D6F" w:rsidRPr="005E7061">
        <w:t>(t) и типа эвакуационного участка.</w:t>
      </w:r>
    </w:p>
    <w:p w:rsidR="008D5D6F" w:rsidRPr="005E7061" w:rsidRDefault="002058E0" w:rsidP="00FE58BF">
      <w:pPr>
        <w:spacing w:after="0" w:line="240" w:lineRule="auto"/>
        <w:ind w:firstLine="709"/>
        <w:jc w:val="both"/>
      </w:pPr>
      <w:r w:rsidRPr="005E7061">
        <w:t>5. </w:t>
      </w:r>
      <w:r w:rsidR="008D5D6F" w:rsidRPr="005E7061">
        <w:t xml:space="preserve">Локальная плотность </w:t>
      </w:r>
      <w:proofErr w:type="spellStart"/>
      <w:r w:rsidR="008D5D6F" w:rsidRPr="005E7061">
        <w:t>D</w:t>
      </w:r>
      <w:r w:rsidR="008D5D6F" w:rsidRPr="005E7061">
        <w:rPr>
          <w:vertAlign w:val="subscript"/>
        </w:rPr>
        <w:t>i</w:t>
      </w:r>
      <w:proofErr w:type="spellEnd"/>
      <w:r w:rsidR="008D5D6F" w:rsidRPr="005E7061">
        <w:t xml:space="preserve">(t) вычисляется по группе, состоящей из </w:t>
      </w:r>
      <w:r w:rsidR="008D5D6F" w:rsidRPr="005E7061">
        <w:rPr>
          <w:lang w:val="en-US"/>
        </w:rPr>
        <w:t>n</w:t>
      </w:r>
      <w:r w:rsidR="008D5D6F" w:rsidRPr="005E7061">
        <w:t xml:space="preserve"> человек, по формуле:</w:t>
      </w:r>
    </w:p>
    <w:p w:rsidR="008D5D6F" w:rsidRPr="005E7061" w:rsidRDefault="008D5D6F" w:rsidP="00FE58BF">
      <w:pPr>
        <w:spacing w:after="0" w:line="240" w:lineRule="auto"/>
        <w:ind w:firstLine="709"/>
        <w:jc w:val="both"/>
      </w:pPr>
    </w:p>
    <w:p w:rsidR="008D5D6F" w:rsidRPr="004403F3" w:rsidRDefault="008D5D6F" w:rsidP="0037608F">
      <w:pPr>
        <w:spacing w:after="0" w:line="240" w:lineRule="auto"/>
        <w:jc w:val="center"/>
      </w:pPr>
      <w:proofErr w:type="gramStart"/>
      <w:r w:rsidRPr="005E7061">
        <w:rPr>
          <w:lang w:val="en-US"/>
        </w:rPr>
        <w:t>D</w:t>
      </w:r>
      <w:r w:rsidRPr="005E7061">
        <w:rPr>
          <w:vertAlign w:val="subscript"/>
          <w:lang w:val="en-US"/>
        </w:rPr>
        <w:t>i</w:t>
      </w:r>
      <w:r w:rsidRPr="005E7061">
        <w:t>(</w:t>
      </w:r>
      <w:proofErr w:type="gramEnd"/>
      <w:r w:rsidRPr="005E7061">
        <w:rPr>
          <w:lang w:val="en-US"/>
        </w:rPr>
        <w:t>t</w:t>
      </w:r>
      <w:r w:rsidRPr="005E7061">
        <w:t>) = (</w:t>
      </w:r>
      <w:r w:rsidRPr="005E7061">
        <w:rPr>
          <w:lang w:val="en-US"/>
        </w:rPr>
        <w:t>n</w:t>
      </w:r>
      <w:r w:rsidRPr="005E7061">
        <w:t>(</w:t>
      </w:r>
      <w:r w:rsidRPr="005E7061">
        <w:rPr>
          <w:lang w:val="en-US"/>
        </w:rPr>
        <w:t>t</w:t>
      </w:r>
      <w:r w:rsidRPr="005E7061">
        <w:t xml:space="preserve">)-1) </w:t>
      </w:r>
      <w:r w:rsidRPr="005E7061">
        <w:sym w:font="Symbol" w:char="F0D7"/>
      </w:r>
      <w:r w:rsidRPr="005E7061">
        <w:rPr>
          <w:lang w:val="en-US"/>
        </w:rPr>
        <w:t>f</w:t>
      </w:r>
      <w:r w:rsidRPr="005E7061">
        <w:t xml:space="preserve"> / (</w:t>
      </w:r>
      <w:r w:rsidRPr="005E7061">
        <w:rPr>
          <w:lang w:val="en-US"/>
        </w:rPr>
        <w:t>b</w:t>
      </w:r>
      <w:r w:rsidRPr="005E7061">
        <w:sym w:font="Symbol" w:char="F0D7"/>
      </w:r>
      <w:proofErr w:type="spellStart"/>
      <w:r w:rsidRPr="005E7061">
        <w:rPr>
          <w:lang w:val="en-US"/>
        </w:rPr>
        <w:t>Δx</w:t>
      </w:r>
      <w:proofErr w:type="spellEnd"/>
      <w:r w:rsidRPr="005E7061">
        <w:t>) м</w:t>
      </w:r>
      <w:r w:rsidRPr="005E7061">
        <w:rPr>
          <w:vertAlign w:val="superscript"/>
        </w:rPr>
        <w:t>2</w:t>
      </w:r>
      <w:r w:rsidRPr="005E7061">
        <w:t>/м</w:t>
      </w:r>
      <w:r w:rsidRPr="005E7061">
        <w:rPr>
          <w:vertAlign w:val="superscript"/>
        </w:rPr>
        <w:t>2</w:t>
      </w:r>
      <w:r w:rsidRPr="005E7061">
        <w:t xml:space="preserve">, </w:t>
      </w:r>
      <w:r w:rsidRPr="005E7061">
        <w:tab/>
        <w:t>(</w:t>
      </w:r>
      <w:r w:rsidRPr="00F26B86">
        <w:t>П</w:t>
      </w:r>
      <w:r w:rsidR="001E42FF" w:rsidRPr="00F26B86">
        <w:t>7</w:t>
      </w:r>
      <w:r w:rsidRPr="00F26B86">
        <w:t>.2</w:t>
      </w:r>
      <w:r w:rsidRPr="005E7061">
        <w:t>)</w:t>
      </w:r>
    </w:p>
    <w:p w:rsidR="008D5D6F" w:rsidRPr="004403F3" w:rsidRDefault="008D5D6F" w:rsidP="00FE58BF">
      <w:pPr>
        <w:spacing w:after="0" w:line="240" w:lineRule="auto"/>
        <w:ind w:firstLine="709"/>
        <w:jc w:val="both"/>
      </w:pPr>
      <w:r w:rsidRPr="004403F3">
        <w:t xml:space="preserve">где </w:t>
      </w:r>
      <w:r w:rsidRPr="004403F3">
        <w:rPr>
          <w:lang w:val="en-US"/>
        </w:rPr>
        <w:t>n</w:t>
      </w:r>
      <w:r w:rsidRPr="004403F3">
        <w:t xml:space="preserve"> – количество людей в группе, человек;</w:t>
      </w:r>
    </w:p>
    <w:p w:rsidR="008D5D6F" w:rsidRPr="004403F3" w:rsidRDefault="008D5D6F" w:rsidP="00FE58BF">
      <w:pPr>
        <w:spacing w:after="0" w:line="240" w:lineRule="auto"/>
        <w:ind w:firstLine="709"/>
      </w:pPr>
      <w:r w:rsidRPr="004403F3">
        <w:rPr>
          <w:lang w:val="en-US"/>
        </w:rPr>
        <w:t>f</w:t>
      </w:r>
      <w:r w:rsidRPr="004403F3">
        <w:t xml:space="preserve"> – </w:t>
      </w:r>
      <w:proofErr w:type="gramStart"/>
      <w:r w:rsidRPr="004403F3">
        <w:t>средняя</w:t>
      </w:r>
      <w:proofErr w:type="gramEnd"/>
      <w:r w:rsidRPr="004403F3">
        <w:t xml:space="preserve"> площадь горизонтальной проекции человека, м</w:t>
      </w:r>
      <w:r w:rsidRPr="004403F3">
        <w:rPr>
          <w:vertAlign w:val="superscript"/>
        </w:rPr>
        <w:t>2</w:t>
      </w:r>
      <w:r w:rsidRPr="004403F3">
        <w:t>;</w:t>
      </w:r>
    </w:p>
    <w:p w:rsidR="008D5D6F" w:rsidRPr="004403F3" w:rsidRDefault="008D5D6F" w:rsidP="00FE58BF">
      <w:pPr>
        <w:spacing w:after="0" w:line="240" w:lineRule="auto"/>
        <w:ind w:firstLine="709"/>
      </w:pPr>
      <w:r w:rsidRPr="004403F3">
        <w:rPr>
          <w:lang w:val="en-US"/>
        </w:rPr>
        <w:t>b</w:t>
      </w:r>
      <w:r w:rsidRPr="004403F3">
        <w:t xml:space="preserve"> – </w:t>
      </w:r>
      <w:proofErr w:type="gramStart"/>
      <w:r w:rsidRPr="004403F3">
        <w:t>ширина</w:t>
      </w:r>
      <w:proofErr w:type="gramEnd"/>
      <w:r w:rsidRPr="004403F3">
        <w:t xml:space="preserve"> эвакуационного участка, м;</w:t>
      </w:r>
    </w:p>
    <w:p w:rsidR="008D5D6F" w:rsidRPr="004403F3" w:rsidRDefault="008D5D6F" w:rsidP="00FE58BF">
      <w:pPr>
        <w:spacing w:after="0" w:line="240" w:lineRule="auto"/>
        <w:ind w:firstLine="709"/>
      </w:pPr>
      <w:proofErr w:type="spellStart"/>
      <w:proofErr w:type="gramStart"/>
      <w:r w:rsidRPr="004403F3">
        <w:rPr>
          <w:lang w:val="en-US"/>
        </w:rPr>
        <w:t>Δx</w:t>
      </w:r>
      <w:proofErr w:type="spellEnd"/>
      <w:r w:rsidRPr="004403F3">
        <w:t xml:space="preserve"> – разность координат последнего и первого человека в группе, м.</w:t>
      </w:r>
      <w:proofErr w:type="gramEnd"/>
    </w:p>
    <w:p w:rsidR="00AB43B4" w:rsidRPr="004403F3" w:rsidRDefault="00AB43B4" w:rsidP="00FE58BF">
      <w:pPr>
        <w:spacing w:after="0" w:line="240" w:lineRule="auto"/>
        <w:ind w:firstLine="709"/>
        <w:jc w:val="both"/>
      </w:pPr>
    </w:p>
    <w:p w:rsidR="00AB43B4" w:rsidRPr="005E7061" w:rsidRDefault="005F690D" w:rsidP="002058E0">
      <w:pPr>
        <w:pStyle w:val="1"/>
        <w:spacing w:before="0" w:line="240" w:lineRule="auto"/>
        <w:jc w:val="center"/>
        <w:rPr>
          <w:rFonts w:ascii="Times New Roman" w:hAnsi="Times New Roman"/>
          <w:b w:val="0"/>
          <w:bCs w:val="0"/>
          <w:color w:val="auto"/>
        </w:rPr>
      </w:pPr>
      <w:r>
        <w:rPr>
          <w:noProof/>
          <w:lang w:eastAsia="ru-RU"/>
        </w:rPr>
        <w:lastRenderedPageBreak/>
        <w:pict>
          <v:group id="Group 1027" o:spid="_x0000_s1058" style="position:absolute;left:0;text-align:left;margin-left:-5.2pt;margin-top:0;width:492.75pt;height:340.95pt;z-index:251653120" coordorigin="1597,1134" coordsize="9855,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">
            <v:shape id="Freeform 1028" o:spid="_x0000_s1059" style="position:absolute;left:2100;top:2424;width:8637;height:4332;visibility:visible;mso-wrap-style:square;v-text-anchor:top" coordsize="9169,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unsIA&#10;AADcAAAADwAAAGRycy9kb3ducmV2LnhtbERPTYvCMBC9L/gfwgheRFNdkVKNIoLgHtVd0dvQjG21&#10;mdQmW7v/3gjC3ubxPme+bE0pGqpdYVnBaBiBIE6tLjhT8H3YDGIQziNrLC2Tgj9ysFx0PuaYaPvg&#10;HTV7n4kQwi5BBbn3VSKlS3My6Ia2Ig7cxdYGfYB1JnWNjxBuSjmOoqk0WHBoyLGidU7pbf9rFOwm&#10;8ic+fh1O9+31fPssR3LSPzVK9brtagbCU+v/xW/3Vof58Rhe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G6ewgAAANwAAAAPAAAAAAAAAAAAAAAAAJgCAABkcnMvZG93&#10;bnJldi54bWxQSwUGAAAAAAQABAD1AAAAhwMAAAAA&#10;" path="m614,l8689,v-763,1841,480,2724,,4332l559,4332c,2681,1264,2251,614,xe">
              <v:path arrowok="t" o:connecttype="custom" o:connectlocs="512,0;7263,0;7263,4332;467,4332;512,0" o:connectangles="0,0,0,0,0"/>
            </v:shape>
            <v:rect id="Rectangle 1029" o:spid="_x0000_s1060" alt="Широкий диагональный 2" style="position:absolute;left:4676;top:2422;width:3528;height:4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x28AA&#10;AADcAAAADwAAAGRycy9kb3ducmV2LnhtbERPTWuDQBC9B/Iflgn0Fte0UMS4CSEQaC+W2tbz4E5c&#10;0Z0VdxPtv+8WCr3N431OcVzsIO40+c6xgl2SgiBunO64VfD5cdlmIHxA1jg4JgXf5OF4WK8KzLWb&#10;+Z3uVWhFDGGfowITwphL6RtDFn3iRuLIXd1kMUQ4tVJPOMdwO8jHNH2WFjuODQZHOhtq+upmFWBD&#10;r9KNac9fdajKt7rMTH9T6mGznPYgAi3hX/znftFxfvYEv8/EC+Th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Px28AAAADcAAAADwAAAAAAAAAAAAAAAACYAgAAZHJzL2Rvd25y&#10;ZXYueG1sUEsFBgAAAAAEAAQA9QAAAIUDAAAAAA==&#10;" fillcolor="#969696" stroked="f">
              <v:fill r:id="rId231" o:title="" type="pattern"/>
            </v:rect>
            <v:oval id="Oval 1030" o:spid="_x0000_s1061" style="position:absolute;left:4792;top:2766;width:56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JSsMA&#10;AADcAAAADwAAAGRycy9kb3ducmV2LnhtbERP24rCMBB9F/yHMAv7ImtqkUW6RlkFQRDFy6L7ODRj&#10;W2wmJclq/XsjLPg2h3Od8bQ1tbiS85VlBYN+AoI4t7riQsHPYfExAuEDssbaMim4k4fppNsZY6bt&#10;jXd03YdCxBD2GSooQ2gyKX1ekkHftw1x5M7WGQwRukJqh7cYbmqZJsmnNFhxbCixoXlJ+WX/ZxQk&#10;YZvm7rQ6rtvB7L7d9FLzOzNKvb+1318gArXhJf53L3WcPxrC85l4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xJSsMAAADcAAAADwAAAAAAAAAAAAAAAACYAgAAZHJzL2Rv&#10;d25yZXYueG1sUEsFBgAAAAAEAAQA9QAAAIgDAAAAAA==&#10;" strokeweight="2.25pt">
              <v:stroke dashstyle="1 1" endcap="round"/>
              <v:textbox>
                <w:txbxContent>
                  <w:p w:rsidR="00626035" w:rsidRDefault="00626035" w:rsidP="00AD2325">
                    <w:pPr>
                      <w:pStyle w:val="af8"/>
                    </w:pPr>
                    <w:r>
                      <w:t>3</w:t>
                    </w:r>
                  </w:p>
                </w:txbxContent>
              </v:textbox>
            </v:oval>
            <v:oval id="Oval 1031" o:spid="_x0000_s1062" style="position:absolute;left:4390;top:4134;width:56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s0cMA&#10;AADcAAAADwAAAGRycy9kb3ducmV2LnhtbERP24rCMBB9F/yHMAv7ImtqwUW6RlkFQRDFy6L7ODRj&#10;W2wmJclq/XsjLPg2h3Od8bQ1tbiS85VlBYN+AoI4t7riQsHPYfExAuEDssbaMim4k4fppNsZY6bt&#10;jXd03YdCxBD2GSooQ2gyKX1ekkHftw1x5M7WGQwRukJqh7cYbmqZJsmnNFhxbCixoXlJ+WX/ZxQk&#10;YZvm7rQ6rtvB7L7d9FLzOzNKvb+1318gArXhJf53L3WcPxrC85l4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Ds0cMAAADcAAAADwAAAAAAAAAAAAAAAACYAgAAZHJzL2Rv&#10;d25yZXYueG1sUEsFBgAAAAAEAAQA9QAAAIgDAAAAAA==&#10;" strokeweight="2.25pt">
              <v:stroke dashstyle="1 1" endcap="round"/>
              <v:textbox>
                <w:txbxContent>
                  <w:p w:rsidR="00626035" w:rsidRDefault="00626035" w:rsidP="00AD2325">
                    <w:pPr>
                      <w:pStyle w:val="af8"/>
                      <w:rPr>
                        <w:b/>
                        <w:bCs/>
                      </w:rPr>
                    </w:pPr>
                    <w:r>
                      <w:rPr>
                        <w:b/>
                        <w:bCs/>
                      </w:rPr>
                      <w:t>1</w:t>
                    </w:r>
                  </w:p>
                </w:txbxContent>
              </v:textbox>
            </v:oval>
            <v:oval id="Oval 1032" o:spid="_x0000_s1063" style="position:absolute;left:4561;top:5445;width:56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ypsQA&#10;AADcAAAADwAAAGRycy9kb3ducmV2LnhtbERPTWvCQBC9C/0PyxR6Ed0khyCpq9RCQSiKtaX2OGSn&#10;SWh2NuyuJvn3rlDwNo/3Ocv1YFpxIecbywrSeQKCuLS64UrB1+fbbAHCB2SNrWVSMJKH9ephssRC&#10;254/6HIMlYgh7AtUUIfQFVL6siaDfm474sj9WmcwROgqqR32Mdy0MkuSXBpsODbU2NFrTeXf8WwU&#10;JOGQle70/r0b0s142E8z87MxSj09Di/PIAIN4S7+d291nL/I4fZMv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ScqbEAAAA3AAAAA8AAAAAAAAAAAAAAAAAmAIAAGRycy9k&#10;b3ducmV2LnhtbFBLBQYAAAAABAAEAPUAAACJAwAAAAA=&#10;" strokeweight="2.25pt">
              <v:stroke dashstyle="1 1" endcap="round"/>
              <v:textbox>
                <w:txbxContent>
                  <w:p w:rsidR="00626035" w:rsidRDefault="00626035" w:rsidP="00AD2325">
                    <w:pPr>
                      <w:pStyle w:val="af8"/>
                    </w:pPr>
                    <w:r>
                      <w:t>2</w:t>
                    </w:r>
                  </w:p>
                </w:txbxContent>
              </v:textbox>
            </v:oval>
            <v:oval id="Oval 1033" o:spid="_x0000_s1064" style="position:absolute;left:5986;top:3564;width:56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XPcMA&#10;AADcAAAADwAAAGRycy9kb3ducmV2LnhtbERPS4vCMBC+C/6HMAt7kTW1B1e6RlkFQRDFx6J7HJqx&#10;LTaTkmS1/nsjLHibj+8542lranEl5yvLCgb9BARxbnXFhYKfw+JjBMIHZI21ZVJwJw/TSbczxkzb&#10;G+/oug+FiCHsM1RQhtBkUvq8JIO+bxviyJ2tMxgidIXUDm8x3NQyTZKhNFhxbCixoXlJ+WX/ZxQk&#10;YZvm7rQ6rtvB7L7d9FLzOzNKvb+1318gArXhJf53L3WcP/qE5zPx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7XPcMAAADcAAAADwAAAAAAAAAAAAAAAACYAgAAZHJzL2Rv&#10;d25yZXYueG1sUEsFBgAAAAAEAAQA9QAAAIgDAAAAAA==&#10;" strokeweight="2.25pt">
              <v:stroke dashstyle="1 1" endcap="round"/>
              <v:textbox>
                <w:txbxContent>
                  <w:p w:rsidR="00626035" w:rsidRDefault="00626035" w:rsidP="00AD2325">
                    <w:pPr>
                      <w:pStyle w:val="af8"/>
                    </w:pPr>
                    <w:r>
                      <w:t>4</w:t>
                    </w:r>
                  </w:p>
                </w:txbxContent>
              </v:textbox>
            </v:oval>
            <v:oval id="Oval 1034" o:spid="_x0000_s1065" style="position:absolute;left:7753;top:3051;width:56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T8YA&#10;AADcAAAADwAAAGRycy9kb3ducmV2LnhtbESPQWvCQBCF74X+h2UEL6VuzEEkdZVaEISi2FiqxyE7&#10;TYLZ2bC71fjvO4dCbzO8N+99s1gNrlNXCrH1bGA6yUARV962XBv4PG6e56BiQrbYeSYDd4qwWj4+&#10;LLCw/sYfdC1TrSSEY4EGmpT6QutYNeQwTnxPLNq3Dw6TrKHWNuBNwl2n8yybaYctS0ODPb01VF3K&#10;H2cgS4e8Cqf3r90wXd8P+6fcndfOmPFoeH0BlWhI/+a/660V/L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DT8YAAADcAAAADwAAAAAAAAAAAAAAAACYAgAAZHJz&#10;L2Rvd25yZXYueG1sUEsFBgAAAAAEAAQA9QAAAIsDAAAAAA==&#10;" strokeweight="2.25pt">
              <v:stroke dashstyle="1 1" endcap="round"/>
              <v:textbox>
                <w:txbxContent>
                  <w:p w:rsidR="00626035" w:rsidRDefault="00626035" w:rsidP="00AD2325">
                    <w:pPr>
                      <w:pStyle w:val="af8"/>
                    </w:pPr>
                    <w:r>
                      <w:t>5</w:t>
                    </w:r>
                  </w:p>
                </w:txbxContent>
              </v:textbox>
            </v:oval>
            <v:oval id="Oval 1035" o:spid="_x0000_s1066" style="position:absolute;left:7924;top:4590;width:56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m1MQA&#10;AADcAAAADwAAAGRycy9kb3ducmV2LnhtbERPTWvCQBC9F/oflhG8SN2YQ7Gpm6AFQRCLpkV7HLLT&#10;JDQ7G3ZXjf++WxB6m8f7nEUxmE5cyPnWsoLZNAFBXFndcq3g82P9NAfhA7LGzjIpuJGHIn98WGCm&#10;7ZUPdClDLWII+wwVNCH0mZS+asign9qeOHLf1hkMEbpaaofXGG46mSbJszTYcmxosKe3hqqf8mwU&#10;JGGfVu60Pe6G2eq2f5+k5mtllBqPhuUriEBD+Bff3Rsd589f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5tTEAAAA3AAAAA8AAAAAAAAAAAAAAAAAmAIAAGRycy9k&#10;b3ducmV2LnhtbFBLBQYAAAAABAAEAPUAAACJAwAAAAA=&#10;" strokeweight="2.25pt">
              <v:stroke dashstyle="1 1" endcap="round"/>
              <v:textbox>
                <w:txbxContent>
                  <w:p w:rsidR="00626035" w:rsidRDefault="00626035" w:rsidP="00AD2325">
                    <w:pPr>
                      <w:pStyle w:val="af8"/>
                    </w:pPr>
                    <w:r>
                      <w:t>6</w:t>
                    </w:r>
                  </w:p>
                </w:txbxContent>
              </v:textbox>
            </v:oval>
            <v:oval id="Oval 1036" o:spid="_x0000_s1067" style="position:absolute;left:9352;top:4858;width:56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ZlMcA&#10;AADcAAAADwAAAGRycy9kb3ducmV2LnhtbESPT2vCQBDF74LfYZlCL1I35lA0dZUqCEKp+Ke0PQ7Z&#10;aRKanQ27W43fvnMQvM3w3rz3m/myd606U4iNZwOTcQaKuPS24crAx2nzNAUVE7LF1jMZuFKE5WI4&#10;mGNh/YUPdD6mSkkIxwIN1Cl1hdaxrMlhHPuOWLQfHxwmWUOlbcCLhLtW51n2rB02LA01drSuqfw9&#10;/jkDWdrnZfh6+3zvJ6vrfjfK3ffKGfP40L++gErUp7v5dr21gj8TfHlGJ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u2ZTHAAAA3AAAAA8AAAAAAAAAAAAAAAAAmAIAAGRy&#10;cy9kb3ducmV2LnhtbFBLBQYAAAAABAAEAPUAAACMAwAAAAA=&#10;" strokeweight="2.25pt">
              <v:stroke dashstyle="1 1" endcap="round"/>
              <v:textbox>
                <w:txbxContent>
                  <w:p w:rsidR="00626035" w:rsidRDefault="00626035" w:rsidP="00AD2325">
                    <w:pPr>
                      <w:pStyle w:val="af8"/>
                    </w:pPr>
                    <w:r>
                      <w:t>7</w:t>
                    </w:r>
                  </w:p>
                </w:txbxContent>
              </v:textbox>
            </v:oval>
            <v:oval id="Oval 1037" o:spid="_x0000_s1068" style="position:absolute;left:3192;top:3682;width:56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8D8MA&#10;AADcAAAADwAAAGRycy9kb3ducmV2LnhtbERPTWvCQBC9F/oflil4Ed0kh9JGV1FBEKTFqqjHITsm&#10;wexs2F01/vtuQehtHu9zxtPONOJGzteWFaTDBARxYXXNpYL9bjn4AOEDssbGMil4kIfp5PVljLm2&#10;d/6h2zaUIoawz1FBFUKbS+mLigz6oW2JI3e2zmCI0JVSO7zHcNPILEnepcGaY0OFLS0qKi7bq1GQ&#10;hE1WuOP68NWl88fmu5+Z09wo1XvrZiMQgbrwL366VzrO/0zh75l4gZ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J8D8MAAADcAAAADwAAAAAAAAAAAAAAAACYAgAAZHJzL2Rv&#10;d25yZXYueG1sUEsFBgAAAAAEAAQA9QAAAIgDAAAAAA==&#10;" strokeweight="2.25pt">
              <v:stroke dashstyle="1 1" endcap="round"/>
              <v:textbox>
                <w:txbxContent>
                  <w:p w:rsidR="00626035" w:rsidRDefault="00626035" w:rsidP="00AD2325">
                    <w:pPr>
                      <w:pStyle w:val="af8"/>
                    </w:pPr>
                  </w:p>
                </w:txbxContent>
              </v:textbox>
            </v:oval>
            <v:line id="Line 1038" o:spid="_x0000_s1069" style="position:absolute;visibility:visible" from="1597,7182" to="11287,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L38IAAADcAAAADwAAAGRycy9kb3ducmV2LnhtbERPS2sCMRC+F/wPYQRvNVv70G6NIgVF&#10;9NT10euwGTeLm8mSRN3+e1Mo9DYf33Om88424ko+1I4VPA0zEMSl0zVXCva75eMERIjIGhvHpOCH&#10;AsxnvYcp5trd+IuuRaxECuGQowITY5tLGUpDFsPQtcSJOzlvMSboK6k93lK4beQoy96kxZpTg8GW&#10;Pg2V5+JiFZz8JRbZ9rBZfnebo3kZP7+uLCs16HeLDxCRuvgv/nOvdZr/PoLfZ9IF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AL38IAAADcAAAADwAAAAAAAAAAAAAA&#10;AAChAgAAZHJzL2Rvd25yZXYueG1sUEsFBgAAAAAEAAQA+QAAAJADAAAAAA==&#10;">
              <v:stroke endarrow="classic" endarrowwidth="wide" endarrowlength="long"/>
            </v:line>
            <v:shape id="Text Box 1039" o:spid="_x0000_s1070" type="#_x0000_t202" style="position:absolute;left:10885;top:7440;width:567;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frcUA&#10;AADcAAAADwAAAGRycy9kb3ducmV2LnhtbERPTWvCQBC9F/wPyxS8lLpRi9Q0axAlYG0v0Qoeh+yY&#10;BLOzIbvG9N93C4Xe5vE+J0kH04ieOldbVjCdRCCIC6trLhV8HbPnVxDOI2tsLJOCb3KQrkYPCcba&#10;3jmn/uBLEULYxaig8r6NpXRFRQbdxLbEgbvYzqAPsCul7vAewk0jZ1G0kAZrDg0VtrSpqLgebkbB&#10;6R33n9v93J3OT8dLtnjx+cd5qdT4cVi/gfA0+H/xn3unw/zlHH6fCR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9+txQAAANwAAAAPAAAAAAAAAAAAAAAAAJgCAABkcnMv&#10;ZG93bnJldi54bWxQSwUGAAAAAAQABAD1AAAAigMAAAAA&#10;" filled="f" stroked="f" strokeweight="1.5pt">
              <v:stroke dashstyle="1 1" endcap="round"/>
              <v:textbox>
                <w:txbxContent>
                  <w:p w:rsidR="00626035" w:rsidRDefault="00626035" w:rsidP="00AD2325">
                    <w:pPr>
                      <w:pStyle w:val="af8"/>
                    </w:pPr>
                    <w:r>
                      <w:t>Х</w:t>
                    </w:r>
                  </w:p>
                </w:txbxContent>
              </v:textbox>
            </v:shape>
            <v:shape id="Text Box 1040" o:spid="_x0000_s1071" type="#_x0000_t202" style="position:absolute;left:4480;top:7238;width:289;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cMcQA&#10;AADcAAAADwAAAGRycy9kb3ducmV2LnhtbERPTWsCMRC9F/ofwhS8lJpVS6urUaqLYE+ltkiP0824&#10;WbqZLElc139vCoXe5vE+Z7HqbSM68qF2rGA0zEAQl07XXCn4/Ng+TEGEiKyxcUwKLhRgtby9WWCu&#10;3ZnfqdvHSqQQDjkqMDG2uZShNGQxDF1LnLij8xZjgr6S2uM5hdtGjrPsSVqsOTUYbGljqPzZn6yC&#10;r+I+7GYTfzDdejRpi+Lt+/W5U2pw17/MQUTq47/4z73Taf7sEX6fSR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nDHEAAAA3AAAAA8AAAAAAAAAAAAAAAAAmAIAAGRycy9k&#10;b3ducmV2LnhtbFBLBQYAAAAABAAEAPUAAACJAwAAAAA=&#10;" filled="f" stroked="f" strokeweight="1.5pt">
              <v:stroke dashstyle="1 1" endcap="round"/>
              <v:textbox inset="0,0,0,0">
                <w:txbxContent>
                  <w:p w:rsidR="00626035" w:rsidRDefault="00626035" w:rsidP="00AD2325">
                    <w:pPr>
                      <w:pStyle w:val="af8"/>
                      <w:rPr>
                        <w:rFonts w:ascii="Arial" w:hAnsi="Arial" w:cs="Arial"/>
                        <w:sz w:val="20"/>
                        <w:szCs w:val="20"/>
                      </w:rPr>
                    </w:pPr>
                    <w:r>
                      <w:rPr>
                        <w:rFonts w:ascii="Arial" w:hAnsi="Arial" w:cs="Arial"/>
                        <w:sz w:val="20"/>
                        <w:szCs w:val="20"/>
                      </w:rPr>
                      <w:t>Х</w:t>
                    </w:r>
                    <w:proofErr w:type="gramStart"/>
                    <w:r>
                      <w:rPr>
                        <w:rFonts w:ascii="Arial" w:hAnsi="Arial" w:cs="Arial"/>
                        <w:sz w:val="20"/>
                        <w:szCs w:val="20"/>
                        <w:vertAlign w:val="subscript"/>
                      </w:rPr>
                      <w:t>1</w:t>
                    </w:r>
                    <w:proofErr w:type="gramEnd"/>
                  </w:p>
                </w:txbxContent>
              </v:textbox>
            </v:shape>
            <v:oval id="Oval 1041" o:spid="_x0000_s1072" style="position:absolute;left:4647;top:7155;width:57;height: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Ff0cUA&#10;AADcAAAADwAAAGRycy9kb3ducmV2LnhtbERPS2vCQBC+F/wPywheiu5qq7XRVUQotDe19nEcs2MS&#10;zc6G7DZJ/323UOhtPr7nLNedLUVDtS8caxiPFAji1JmCMw3H16fhHIQPyAZLx6ThmzysV72bJSbG&#10;tbyn5hAyEUPYJ6ghD6FKpPRpThb9yFXEkTu72mKIsM6kqbGN4baUE6Vm0mLBsSHHirY5pdfDl9Vw&#10;+dhYdX/bzM536u3lnR/a+elzp/Wg320WIAJ14V/85342cf7jFH6fiR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V/RxQAAANwAAAAPAAAAAAAAAAAAAAAAAJgCAABkcnMv&#10;ZG93bnJldi54bWxQSwUGAAAAAAQABAD1AAAAigMAAAAA&#10;" fillcolor="black"/>
            <v:oval id="Oval 1042" o:spid="_x0000_s1073" style="position:absolute;left:4789;top:7155;width:57;height: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BpsQA&#10;AADcAAAADwAAAGRycy9kb3ducmV2LnhtbERPS0vDQBC+C/6HZQQv0u5WJW1jt6UUBL3V2tdxzE6T&#10;tNnZkF2T9N+7guBtPr7nzBa9rURLjS8daxgNFQjizJmScw3bz9fBBIQPyAYrx6ThSh4W89ubGabG&#10;dfxB7SbkIoawT1FDEUKdSumzgiz6oauJI3dyjcUQYZNL02AXw20lH5VKpMWSY0OBNa0Kyi6bb6vh&#10;fFha9fzQJqcntXvf87ibfB3XWt/f9csXEIH68C/+c7+ZOH+awO8z8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DwabEAAAA3AAAAA8AAAAAAAAAAAAAAAAAmAIAAGRycy9k&#10;b3ducmV2LnhtbFBLBQYAAAAABAAEAPUAAACJAwAAAAA=&#10;" fillcolor="black"/>
            <v:oval id="Oval 1043" o:spid="_x0000_s1074" style="position:absolute;left:5017;top:7155;width:57;height: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kPcQA&#10;AADcAAAADwAAAGRycy9kb3ducmV2LnhtbERPS2vCQBC+F/oflil4KbpbLT6iq0ihUG9qa+txzI5J&#10;2uxsyG6T+O+7gtDbfHzPWaw6W4qGal841vA0UCCIU2cKzjR8vL/2pyB8QDZYOiYNF/KwWt7fLTAx&#10;ruUdNfuQiRjCPkENeQhVIqVPc7LoB64ijtzZ1RZDhHUmTY1tDLelHCo1lhYLjg05VvSSU/qz/7Ua&#10;vr/WVj0/NuPzSB02nzxpp6fjVuveQ7eegwjUhX/xzf1m4vzZBK7Px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ZD3EAAAA3AAAAA8AAAAAAAAAAAAAAAAAmAIAAGRycy9k&#10;b3ducmV2LnhtbFBLBQYAAAAABAAEAPUAAACJAwAAAAA=&#10;" fillcolor="black"/>
            <v:oval id="Oval 1044" o:spid="_x0000_s1075" style="position:absolute;left:6214;top:7155;width:57;height: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DwT8cA&#10;AADcAAAADwAAAGRycy9kb3ducmV2LnhtbESPT0/DMAzF70h8h8hIXBBLYNMYZdk0ISFtt238PZrG&#10;awuNUzVZ2337+YDEzdZ7fu/n+XLwteqojVVgC3cjA4o4D67iwsLb68vtDFRMyA7rwGThRBGWi8uL&#10;OWYu9Lyjbp8KJSEcM7RQptRkWse8JI9xFBpi0Q6h9ZhkbQvtWuwl3Nf63pip9lixNJTY0HNJ+e/+&#10;6C38fK68mdx008PYvG8++KGffX9trb2+GlZPoBIN6d/8d712gv8otPKMTK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Q8E/HAAAA3AAAAA8AAAAAAAAAAAAAAAAAmAIAAGRy&#10;cy9kb3ducmV2LnhtbFBLBQYAAAAABAAEAPUAAACMAwAAAAA=&#10;" fillcolor="black"/>
            <v:oval id="Oval 1045" o:spid="_x0000_s1076" style="position:absolute;left:8176;top:7154;width:57;height: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V1MQA&#10;AADcAAAADwAAAGRycy9kb3ducmV2LnhtbERPyWrDMBC9F/oPYgq5lERqUrI4UUIoFJpbti7HiTWx&#10;3VojY6m28/dVINDbPN46i1VnS9FQ7QvHGp4GCgRx6kzBmYbj4bU/BeEDssHSMWm4kIfV8v5ugYlx&#10;Le+o2YdMxBD2CWrIQ6gSKX2ak0U/cBVx5M6uthgirDNpamxjuC3lUKmxtFhwbMixopec0p/9r9Xw&#10;/bm26vmxGZ9H6n3zwZN2evraat176NZzEIG68C++ud9MnD+bwfW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cVdTEAAAA3AAAAA8AAAAAAAAAAAAAAAAAmAIAAGRycy9k&#10;b3ducmV2LnhtbFBLBQYAAAAABAAEAPUAAACJAwAAAAA=&#10;" fillcolor="black"/>
            <v:oval id="Oval 1046" o:spid="_x0000_s1077" style="position:absolute;left:8008;top:7154;width:57;height: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IssUA&#10;AADcAAAADwAAAGRycy9kb3ducmV2LnhtbESPT2vCQBTE74V+h+UVeim6axWV1FVEEPRW7T+Pz+wz&#10;Sc2+Ddk1Sb+9Kwg9DjPzG2a26GwpGqp94VjDoK9AEKfOFJxp+PxY96YgfEA2WDomDX/kYTF/fJhh&#10;YlzLO2r2IRMRwj5BDXkIVSKlT3Oy6PuuIo7eydUWQ5R1Jk2NbYTbUr4qNZYWC44LOVa0yik97y9W&#10;w+/P0qrRSzM+DdXX9psn7fR4eNf6+albvoEI1IX/8L29MRoiEW5n4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QiyxQAAANwAAAAPAAAAAAAAAAAAAAAAAJgCAABkcnMv&#10;ZG93bnJldi54bWxQSwUGAAAAAAQABAD1AAAAigMAAAAA&#10;" fillcolor="black"/>
            <v:oval id="Oval 1047" o:spid="_x0000_s1078" style="position:absolute;left:9604;top:7154;width:57;height: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WtKcYA&#10;AADcAAAADwAAAGRycy9kb3ducmV2LnhtbESPT2vCQBTE74V+h+UJvRTd1RaV6CpSKNibtf47PrPP&#10;JG32bciuSfz2XaHQ4zAzv2Hmy86WoqHaF441DAcKBHHqTMGZht3Xe38Kwgdkg6Vj0nAjD8vF48Mc&#10;E+Na/qRmGzIRIewT1JCHUCVS+jQni37gKuLoXVxtMURZZ9LU2Ea4LeVIqbG0WHBcyLGit5zSn+3V&#10;avg+rqx6fW7Glxe1/zjwpJ2eTxutn3rdagYiUBf+w3/ttdEwUk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WtKcYAAADcAAAADwAAAAAAAAAAAAAAAACYAgAAZHJz&#10;L2Rvd25yZXYueG1sUEsFBgAAAAAEAAQA9QAAAIsDAAAAAA==&#10;" fillcolor="black"/>
            <v:shape id="Text Box 1048" o:spid="_x0000_s1079" type="#_x0000_t202" style="position:absolute;left:4704;top:7378;width:28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VJcYA&#10;AADcAAAADwAAAGRycy9kb3ducmV2LnhtbESPQUsDMRSE74L/ITyhF2mz3YK2a9NSXYR6KraleHxu&#10;npulm5clSbfrvzeC4HGYmW+Y5XqwrejJh8axgukkA0FcOd1wreB4eB3PQYSIrLF1TAq+KcB6dXuz&#10;xEK7K79Tv4+1SBAOBSowMXaFlKEyZDFMXEecvC/nLcYkfS21x2uC21bmWfYgLTacFgx29GKoOu8v&#10;VsFHeR+2i5k/mf55OuvKcvf59tgrNbobNk8gIg3xP/zX3moFeZb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hVJcYAAADcAAAADwAAAAAAAAAAAAAAAACYAgAAZHJz&#10;L2Rvd25yZXYueG1sUEsFBgAAAAAEAAQA9QAAAIsDAAAAAA==&#10;" filled="f" stroked="f" strokeweight="1.5pt">
              <v:stroke dashstyle="1 1" endcap="round"/>
              <v:textbox inset="0,0,0,0">
                <w:txbxContent>
                  <w:p w:rsidR="00626035" w:rsidRDefault="00626035" w:rsidP="00AD2325">
                    <w:pPr>
                      <w:pStyle w:val="af8"/>
                      <w:rPr>
                        <w:rFonts w:ascii="Arial" w:hAnsi="Arial" w:cs="Arial"/>
                        <w:sz w:val="20"/>
                        <w:szCs w:val="20"/>
                      </w:rPr>
                    </w:pPr>
                    <w:r>
                      <w:rPr>
                        <w:rFonts w:ascii="Arial" w:hAnsi="Arial" w:cs="Arial"/>
                        <w:sz w:val="20"/>
                        <w:szCs w:val="20"/>
                      </w:rPr>
                      <w:t>Х</w:t>
                    </w:r>
                    <w:proofErr w:type="gramStart"/>
                    <w:r>
                      <w:rPr>
                        <w:rFonts w:ascii="Arial" w:hAnsi="Arial" w:cs="Arial"/>
                        <w:sz w:val="20"/>
                        <w:szCs w:val="20"/>
                        <w:vertAlign w:val="subscript"/>
                      </w:rPr>
                      <w:t>2</w:t>
                    </w:r>
                    <w:proofErr w:type="gramEnd"/>
                  </w:p>
                </w:txbxContent>
              </v:textbox>
            </v:shape>
            <v:shape id="Text Box 1049" o:spid="_x0000_s1080" type="#_x0000_t202" style="position:absolute;left:4928;top:7238;width:28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wvsYA&#10;AADcAAAADwAAAGRycy9kb3ducmV2LnhtbESPQUsDMRSE74L/ITyhF2mz7YK2a9NSXYR6KraleHxu&#10;npulm5clSbfrvzeC4HGYmW+Y5XqwrejJh8axgukkA0FcOd1wreB4eB3PQYSIrLF1TAq+KcB6dXuz&#10;xEK7K79Tv4+1SBAOBSowMXaFlKEyZDFMXEecvC/nLcYkfS21x2uC21bOsuxBWmw4LRjs6MVQdd5f&#10;rIKP8j5sF7k/mf55mndluft8e+yVGt0NmycQkYb4H/5rb7WCWZb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TwvsYAAADcAAAADwAAAAAAAAAAAAAAAACYAgAAZHJz&#10;L2Rvd25yZXYueG1sUEsFBgAAAAAEAAQA9QAAAIsDAAAAAA==&#10;" filled="f" stroked="f" strokeweight="1.5pt">
              <v:stroke dashstyle="1 1" endcap="round"/>
              <v:textbox inset="0,0,0,0">
                <w:txbxContent>
                  <w:p w:rsidR="00626035" w:rsidRDefault="00626035" w:rsidP="00AD2325">
                    <w:pPr>
                      <w:pStyle w:val="af8"/>
                      <w:rPr>
                        <w:rFonts w:ascii="Arial" w:hAnsi="Arial" w:cs="Arial"/>
                        <w:sz w:val="20"/>
                        <w:szCs w:val="20"/>
                      </w:rPr>
                    </w:pPr>
                    <w:r>
                      <w:rPr>
                        <w:rFonts w:ascii="Arial" w:hAnsi="Arial" w:cs="Arial"/>
                        <w:sz w:val="20"/>
                        <w:szCs w:val="20"/>
                      </w:rPr>
                      <w:t>Х</w:t>
                    </w:r>
                    <w:r>
                      <w:rPr>
                        <w:rFonts w:ascii="Arial" w:hAnsi="Arial" w:cs="Arial"/>
                        <w:sz w:val="20"/>
                        <w:szCs w:val="20"/>
                        <w:vertAlign w:val="subscript"/>
                      </w:rPr>
                      <w:t>3</w:t>
                    </w:r>
                  </w:p>
                </w:txbxContent>
              </v:textbox>
            </v:shape>
            <v:shape id="Text Box 1050" o:spid="_x0000_s1081" type="#_x0000_t202" style="position:absolute;left:6104;top:7238;width:28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oyscA&#10;AADcAAAADwAAAGRycy9kb3ducmV2LnhtbESPQWsCMRSE70L/Q3iCl1KzarF1a5TWpaAn0Zbi8XXz&#10;3CzdvCxJum7/fVMoeBxm5htmue5tIzryoXasYDLOQBCXTtdcKXh/e717BBEissbGMSn4oQDr1c1g&#10;ibl2Fz5Qd4yVSBAOOSowMba5lKE0ZDGMXUucvLPzFmOSvpLa4yXBbSOnWTaXFmtOCwZb2hgqv47f&#10;VsGpuA3bxcx/mO5lMmuLYv+5e+iUGg375ycQkfp4Df+3t1rBNLuHvzPp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9aMrHAAAA3AAAAA8AAAAAAAAAAAAAAAAAmAIAAGRy&#10;cy9kb3ducmV2LnhtbFBLBQYAAAAABAAEAPUAAACMAwAAAAA=&#10;" filled="f" stroked="f" strokeweight="1.5pt">
              <v:stroke dashstyle="1 1" endcap="round"/>
              <v:textbox inset="0,0,0,0">
                <w:txbxContent>
                  <w:p w:rsidR="00626035" w:rsidRDefault="00626035" w:rsidP="00AD2325">
                    <w:pPr>
                      <w:pStyle w:val="af8"/>
                      <w:rPr>
                        <w:rFonts w:ascii="Arial" w:hAnsi="Arial" w:cs="Arial"/>
                        <w:sz w:val="20"/>
                        <w:szCs w:val="20"/>
                      </w:rPr>
                    </w:pPr>
                    <w:r>
                      <w:rPr>
                        <w:rFonts w:ascii="Arial" w:hAnsi="Arial" w:cs="Arial"/>
                        <w:sz w:val="20"/>
                        <w:szCs w:val="20"/>
                      </w:rPr>
                      <w:t>Х</w:t>
                    </w:r>
                    <w:proofErr w:type="gramStart"/>
                    <w:r>
                      <w:rPr>
                        <w:rFonts w:ascii="Arial" w:hAnsi="Arial" w:cs="Arial"/>
                        <w:sz w:val="20"/>
                        <w:szCs w:val="20"/>
                        <w:vertAlign w:val="subscript"/>
                      </w:rPr>
                      <w:t>4</w:t>
                    </w:r>
                    <w:proofErr w:type="gramEnd"/>
                  </w:p>
                </w:txbxContent>
              </v:textbox>
            </v:shape>
            <v:shape id="Text Box 1051" o:spid="_x0000_s1082" type="#_x0000_t202" style="position:absolute;left:7896;top:7238;width:28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NUccA&#10;AADcAAAADwAAAGRycy9kb3ducmV2LnhtbESPQWsCMRSE70L/Q3iCl1KzKrV1a5TWpaAn0Zbi8XXz&#10;3CzdvCxJum7/fVMoeBxm5htmue5tIzryoXasYDLOQBCXTtdcKXh/e717BBEissbGMSn4oQDr1c1g&#10;ibl2Fz5Qd4yVSBAOOSowMba5lKE0ZDGMXUucvLPzFmOSvpLa4yXBbSOnWTaXFmtOCwZb2hgqv47f&#10;VsGpuA3bxcx/mO5lMmuLYv+5e+iUGg375ycQkfp4Df+3t1rBNLuHvzPp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xzVHHAAAA3AAAAA8AAAAAAAAAAAAAAAAAmAIAAGRy&#10;cy9kb3ducmV2LnhtbFBLBQYAAAAABAAEAPUAAACMAwAAAAA=&#10;" filled="f" stroked="f" strokeweight="1.5pt">
              <v:stroke dashstyle="1 1" endcap="round"/>
              <v:textbox inset="0,0,0,0">
                <w:txbxContent>
                  <w:p w:rsidR="00626035" w:rsidRDefault="00626035" w:rsidP="00AD2325">
                    <w:pPr>
                      <w:pStyle w:val="af8"/>
                      <w:rPr>
                        <w:rFonts w:ascii="Arial" w:hAnsi="Arial" w:cs="Arial"/>
                        <w:sz w:val="20"/>
                        <w:szCs w:val="20"/>
                      </w:rPr>
                    </w:pPr>
                    <w:r>
                      <w:rPr>
                        <w:rFonts w:ascii="Arial" w:hAnsi="Arial" w:cs="Arial"/>
                        <w:sz w:val="20"/>
                        <w:szCs w:val="20"/>
                      </w:rPr>
                      <w:t>Х</w:t>
                    </w:r>
                    <w:r>
                      <w:rPr>
                        <w:rFonts w:ascii="Arial" w:hAnsi="Arial" w:cs="Arial"/>
                        <w:sz w:val="20"/>
                        <w:szCs w:val="20"/>
                        <w:vertAlign w:val="subscript"/>
                      </w:rPr>
                      <w:t>5</w:t>
                    </w:r>
                  </w:p>
                </w:txbxContent>
              </v:textbox>
            </v:shape>
            <v:shape id="Text Box 1052" o:spid="_x0000_s1083" type="#_x0000_t202" style="position:absolute;left:8223;top:7238;width:28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TJsYA&#10;AADcAAAADwAAAGRycy9kb3ducmV2LnhtbESPQWsCMRSE7wX/Q3gFL6VmVdB2a5TWRdCTqKX0+Lp5&#10;3SxuXpYkrtt/3wiFHoeZ+YZZrHrbiI58qB0rGI8yEMSl0zVXCt5Pm8cnECEia2wck4IfCrBaDu4W&#10;mGt35QN1x1iJBOGQowITY5tLGUpDFsPItcTJ+3beYkzSV1J7vCa4beQky2bSYs1pwWBLa0Pl+Xix&#10;Cj6Lh7B9nvoP072Np21R7L92806p4X3/+gIiUh//w3/trVYwyWZw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NTJsYAAADcAAAADwAAAAAAAAAAAAAAAACYAgAAZHJz&#10;L2Rvd25yZXYueG1sUEsFBgAAAAAEAAQA9QAAAIsDAAAAAA==&#10;" filled="f" stroked="f" strokeweight="1.5pt">
              <v:stroke dashstyle="1 1" endcap="round"/>
              <v:textbox inset="0,0,0,0">
                <w:txbxContent>
                  <w:p w:rsidR="00626035" w:rsidRDefault="00626035" w:rsidP="00AD2325">
                    <w:pPr>
                      <w:pStyle w:val="af8"/>
                      <w:rPr>
                        <w:rFonts w:ascii="Arial" w:hAnsi="Arial" w:cs="Arial"/>
                        <w:sz w:val="20"/>
                        <w:szCs w:val="20"/>
                      </w:rPr>
                    </w:pPr>
                    <w:r>
                      <w:rPr>
                        <w:rFonts w:ascii="Arial" w:hAnsi="Arial" w:cs="Arial"/>
                        <w:sz w:val="20"/>
                        <w:szCs w:val="20"/>
                      </w:rPr>
                      <w:t>Х</w:t>
                    </w:r>
                    <w:proofErr w:type="gramStart"/>
                    <w:r>
                      <w:rPr>
                        <w:rFonts w:ascii="Arial" w:hAnsi="Arial" w:cs="Arial"/>
                        <w:sz w:val="20"/>
                        <w:szCs w:val="20"/>
                        <w:vertAlign w:val="subscript"/>
                      </w:rPr>
                      <w:t>6</w:t>
                    </w:r>
                    <w:proofErr w:type="gramEnd"/>
                  </w:p>
                </w:txbxContent>
              </v:textbox>
            </v:shape>
            <v:shape id="Text Box 1053" o:spid="_x0000_s1084" type="#_x0000_t202" style="position:absolute;left:9548;top:7238;width:28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vcYA&#10;AADcAAAADwAAAGRycy9kb3ducmV2LnhtbESPQWsCMRSE7wX/Q3gFL6VmVajt1iiti6AnUUvp8XXz&#10;ulncvCxJXLf/vhEKHoeZ+YaZL3vbiI58qB0rGI8yEMSl0zVXCj6O68dnECEia2wck4JfCrBcDO7m&#10;mGt34T11h1iJBOGQowITY5tLGUpDFsPItcTJ+3HeYkzSV1J7vCS4beQky56kxZrTgsGWVobK0+Fs&#10;FXwVD2HzMvWfpnsfT9ui2H1vZ51Sw/v+7RVEpD7ewv/tjVYwyWZwPZ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vcYAAADcAAAADwAAAAAAAAAAAAAAAACYAgAAZHJz&#10;L2Rvd25yZXYueG1sUEsFBgAAAAAEAAQA9QAAAIsDAAAAAA==&#10;" filled="f" stroked="f" strokeweight="1.5pt">
              <v:stroke dashstyle="1 1" endcap="round"/>
              <v:textbox inset="0,0,0,0">
                <w:txbxContent>
                  <w:p w:rsidR="00626035" w:rsidRDefault="00626035" w:rsidP="00AD2325">
                    <w:pPr>
                      <w:pStyle w:val="af8"/>
                      <w:rPr>
                        <w:rFonts w:ascii="Arial" w:hAnsi="Arial" w:cs="Arial"/>
                        <w:sz w:val="20"/>
                        <w:szCs w:val="20"/>
                      </w:rPr>
                    </w:pPr>
                    <w:r>
                      <w:rPr>
                        <w:rFonts w:ascii="Arial" w:hAnsi="Arial" w:cs="Arial"/>
                        <w:sz w:val="20"/>
                        <w:szCs w:val="20"/>
                      </w:rPr>
                      <w:t>Х</w:t>
                    </w:r>
                    <w:proofErr w:type="gramStart"/>
                    <w:r>
                      <w:rPr>
                        <w:rFonts w:ascii="Arial" w:hAnsi="Arial" w:cs="Arial"/>
                        <w:sz w:val="20"/>
                        <w:szCs w:val="20"/>
                        <w:vertAlign w:val="subscript"/>
                      </w:rPr>
                      <w:t>7</w:t>
                    </w:r>
                    <w:proofErr w:type="gramEnd"/>
                  </w:p>
                </w:txbxContent>
              </v:textbox>
            </v:shape>
            <v:shape id="Freeform 1054" o:spid="_x0000_s1085" style="position:absolute;left:9604;top:2422;width:1428;height:4331;visibility:visible;mso-wrap-style:square;v-text-anchor:top" coordsize="130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GQ8QA&#10;AADcAAAADwAAAGRycy9kb3ducmV2LnhtbESPwW7CMAyG75P2DpEn7TJBMoTQKATE2BC7ITq4W41p&#10;KxqnagJ0b48PSDtav//P/ubL3jfqSl2sA1t4HxpQxEVwNZcWDr+bwQeomJAdNoHJwh9FWC6en+aY&#10;uXDjPV3zVCqBcMzQQpVSm2kdi4o8xmFoiSU7hc5jkrErtevwJnDf6JExE+2xZrlQYUvriopzfvFC&#10;2Z7etrvNZG+O3/GzHH/lq+k4t/b1pV/NQCXq0//yo/3jLIyMfCsyIgJ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BkPEAAAA3AAAAA8AAAAAAAAAAAAAAAAAmAIAAGRycy9k&#10;b3ducmV2LnhtbFBLBQYAAAAABAAEAPUAAACJAwAAAAA=&#10;" path="m689,r616,l1305,4331r-560,c1290,2388,,2133,689,xe">
              <v:path arrowok="t" o:connecttype="custom" o:connectlocs="903,0;1710,0;1710,4331;976,4331;903,0" o:connectangles="0,0,0,0,0"/>
            </v:shape>
            <v:shape id="Freeform 1055" o:spid="_x0000_s1086" style="position:absolute;left:1848;top:2422;width:1428;height:4331;flip:x;visibility:visible;mso-wrap-style:square;v-text-anchor:top" coordsize="1305,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5fcQA&#10;AADcAAAADwAAAGRycy9kb3ducmV2LnhtbESPQWsCMRSE7wX/Q3iCt5pVbGm3RlHpFm/atb0/Nq+7&#10;S5OXJUl19dcboeBxmJlvmPmyt0YcyYfWsYLJOANBXDndcq3g61A8voAIEVmjcUwKzhRguRg8zDHX&#10;7sSfdCxjLRKEQ44Kmhi7XMpQNWQxjF1HnLwf5y3GJH0ttcdTglsjp1n2LC22nBYa7GjTUPVb/lkF&#10;h/6DdqV/X8+2xeX8vY+meNobpUbDfvUGIlIf7+H/9lYrmGavcDuTj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VeX3EAAAA3AAAAA8AAAAAAAAAAAAAAAAAmAIAAGRycy9k&#10;b3ducmV2LnhtbFBLBQYAAAAABAAEAPUAAACJAwAAAAA=&#10;" path="m689,r616,l1305,4331r-560,c1290,2388,,2133,689,xe">
              <v:path arrowok="t" o:connecttype="custom" o:connectlocs="903,0;1710,0;1710,4331;976,4331;903,0" o:connectangles="0,0,0,0,0"/>
            </v:shape>
            <v:line id="Line 1056" o:spid="_x0000_s1087" style="position:absolute;visibility:visible" from="4676,2002" to="4676,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PXKcMAAADcAAAADwAAAGRycy9kb3ducmV2LnhtbERPPWvDMBDdC/0P4grdGtnBhOBaNm1K&#10;oNAhOMnS7bCutlvrZCQ1dvLroyGQ8fG+i2o2gziR871lBekiAUHcWN1zq+B42L6sQfiArHGwTArO&#10;5KEqHx8KzLWduKbTPrQihrDPUUEXwphL6ZuODPqFHYkj92OdwRCha6V2OMVwM8hlkqykwZ5jQ4cj&#10;bTpq/vb/RsH6MPqP8+Z7a3fu91J/ZTVl+K7U89P89goi0Bzu4pv7UytYpnF+PBOP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j1ynDAAAA3AAAAA8AAAAAAAAAAAAA&#10;AAAAoQIAAGRycy9kb3ducmV2LnhtbFBLBQYAAAAABAAEAPkAAACRAwAAAAA=&#10;" strokeweight=".5pt"/>
            <v:line id="Line 1057" o:spid="_x0000_s1088" style="position:absolute;visibility:visible" from="8204,1974" to="8204,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yssQAAADcAAAADwAAAGRycy9kb3ducmV2LnhtbESPQYvCMBSE74L/ITzBm6YVEekaZddF&#10;EPYgVS/eHs3bttq8lCSrdX+9EQSPw8x8wyxWnWnElZyvLStIxwkI4sLqmksFx8NmNAfhA7LGxjIp&#10;uJOH1bLfW2Cm7Y1zuu5DKSKEfYYKqhDaTEpfVGTQj21LHL1f6wyGKF0ptcNbhJtGTpJkJg3WHBcq&#10;bGldUXHZ/xkF80Prv+/r08bu3Pk//5nmNMUvpYaD7vMDRKAuvMOv9lYrmKQ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3KyxAAAANwAAAAPAAAAAAAAAAAA&#10;AAAAAKECAABkcnMvZG93bnJldi54bWxQSwUGAAAAAAQABAD5AAAAkgMAAAAA&#10;" strokeweight=".5pt"/>
            <v:line id="Line 1058" o:spid="_x0000_s1089" style="position:absolute;visibility:visible" from="4676,2083" to="8204,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8dIsQAAADcAAAADwAAAGRycy9kb3ducmV2LnhtbESPQWvCQBSE70L/w/IK3nRjBC3RVUpB&#10;FAIF0xY8PrLPJJh9G3dXjf++Kwgeh5n5hlmue9OKKznfWFYwGScgiEurG64U/P5sRh8gfEDW2Fom&#10;BXfysF69DZaYaXvjPV2LUIkIYZ+hgjqELpPSlzUZ9GPbEUfvaJ3BEKWrpHZ4i3DTyjRJZtJgw3Gh&#10;xo6+aipPxcUo2P6ZvNia8j7d5fO8yM/fU3cgpYbv/ecCRKA+vMLP9k4rSCcpPM7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0ixAAAANwAAAAPAAAAAAAAAAAA&#10;AAAAAKECAABkcnMvZG93bnJldi54bWxQSwUGAAAAAAQABAD5AAAAkgMAAAAA&#10;">
              <v:stroke startarrow="classic" endarrow="classic"/>
            </v:line>
            <v:shape id="Text Box 1059" o:spid="_x0000_s1090" type="#_x0000_t202" style="position:absolute;left:6300;top:1806;width:28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mY8YA&#10;AADcAAAADwAAAGRycy9kb3ducmV2LnhtbESPQUvDQBSE74L/YXmCl2I3aaBq7LbYBqE9FauIx2f2&#10;mQ1m34bdNY3/vlsoeBxm5htmsRptJwbyoXWsIJ9mIIhrp1tuFLy/vdw9gAgRWWPnmBT8UYDV8vpq&#10;gaV2R36l4RAbkSAcSlRgYuxLKUNtyGKYup44ed/OW4xJ+kZqj8cEt52cZdlcWmw5LRjsaWOo/jn8&#10;WgWf1SRsHwv/YYZ1XvRVtf/a3Q9K3d6Mz08gIo3xP3xpb7WCWV7A+Uw6AnJ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1mY8YAAADcAAAADwAAAAAAAAAAAAAAAACYAgAAZHJz&#10;L2Rvd25yZXYueG1sUEsFBgAAAAAEAAQA9QAAAIsDAAAAAA==&#10;" filled="f" stroked="f" strokeweight="1.5pt">
              <v:stroke dashstyle="1 1" endcap="round"/>
              <v:textbox inset="0,0,0,0">
                <w:txbxContent>
                  <w:p w:rsidR="00626035" w:rsidRDefault="00626035" w:rsidP="00AD2325">
                    <w:pPr>
                      <w:pStyle w:val="af8"/>
                      <w:rPr>
                        <w:rFonts w:ascii="Arial" w:hAnsi="Arial" w:cs="Arial"/>
                        <w:sz w:val="20"/>
                        <w:szCs w:val="20"/>
                      </w:rPr>
                    </w:pPr>
                    <w:r>
                      <w:rPr>
                        <w:rFonts w:ascii="Arial" w:hAnsi="Arial" w:cs="Arial"/>
                        <w:sz w:val="20"/>
                        <w:szCs w:val="20"/>
                      </w:rPr>
                      <w:sym w:font="Symbol" w:char="F044"/>
                    </w:r>
                    <w:r>
                      <w:rPr>
                        <w:rFonts w:ascii="Arial" w:hAnsi="Arial" w:cs="Arial"/>
                        <w:sz w:val="20"/>
                        <w:szCs w:val="20"/>
                      </w:rPr>
                      <w:t>Х</w:t>
                    </w:r>
                  </w:p>
                </w:txbxContent>
              </v:textbox>
            </v:shape>
            <v:line id="Line 1060" o:spid="_x0000_s1091" style="position:absolute;visibility:visible" from="1848,1498" to="11032,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ogzcUAAADcAAAADwAAAGRycy9kb3ducmV2LnhtbESPQWvCQBSE74L/YXlCb2ajlrak2YgI&#10;RSFQaKrQ4yP7mgSzb+PuVuO/7xYKHoeZ+YbJ16PpxYWc7ywrWCQpCOLa6o4bBYfPt/kLCB+QNfaW&#10;ScGNPKyL6STHTNsrf9ClCo2IEPYZKmhDGDIpfd2SQZ/YgTh639YZDFG6RmqH1wg3vVym6ZM02HFc&#10;aHGgbUv1qfoxCnZHU1Y7U99W+/K5rMrz+8p9kVIPs3HzCiLQGO7h//ZeK1guHuH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ogzcUAAADcAAAADwAAAAAAAAAA&#10;AAAAAAChAgAAZHJzL2Rvd25yZXYueG1sUEsFBgAAAAAEAAQA+QAAAJMDAAAAAA==&#10;">
              <v:stroke startarrow="classic" endarrow="classic"/>
            </v:line>
            <v:line id="Line 1061" o:spid="_x0000_s1092" style="position:absolute;flip:y;visibility:visible" from="11032,1358" to="11032,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EcEAAADcAAAADwAAAGRycy9kb3ducmV2LnhtbESPQYvCMBSE7wv+h/AEb2taQVeqUURQ&#10;PK1s9eLt0TzbYPNSkqj135uFhT0OM/MNs1z3thUP8sE4VpCPMxDEldOGawXn0+5zDiJEZI2tY1Lw&#10;ogDr1eBjiYV2T/6hRxlrkSAcClTQxNgVUoaqIYth7Dri5F2dtxiT9LXUHp8Jbls5ybKZtGg4LTTY&#10;0bah6lberYJ9sBU5NC7002OZ3/3l23xdlBoN+80CRKQ+/of/2getYJJP4fdMOgJ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r74RwQAAANwAAAAPAAAAAAAAAAAAAAAA&#10;AKECAABkcnMvZG93bnJldi54bWxQSwUGAAAAAAQABAD5AAAAjwMAAAAA&#10;" strokeweight=".5pt"/>
            <v:line id="Line 1062" o:spid="_x0000_s1093" style="position:absolute;flip:y;visibility:visible" from="1848,1386" to="1848,2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0gZsMAAADcAAAADwAAAGRycy9kb3ducmV2LnhtbESPwWrDMBBE74X8g9hCb7XsQNziRgkl&#10;0JJTSt1efFusjS1irYykxO7fR4VAjsPMvGHW29kO4kI+GMcKiiwHQdw6bbhT8Pvz8fwKIkRkjYNj&#10;UvBHAbabxcMaK+0m/qZLHTuRIBwqVNDHOFZShrYniyFzI3Hyjs5bjEn6TmqPU4LbQS7zvJQWDaeF&#10;Hkfa9dSe6rNV8BlsSw6NC/Pqqy7OvjmYl0app8f5/Q1EpDnew7f2XitYFiX8n0lH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IGbDAAAA3AAAAA8AAAAAAAAAAAAA&#10;AAAAoQIAAGRycy9kb3ducmV2LnhtbFBLBQYAAAAABAAEAPkAAACRAwAAAAA=&#10;" strokeweight=".5pt"/>
            <v:shape id="Text Box 1063" o:spid="_x0000_s1094" type="#_x0000_t202" style="position:absolute;left:6356;top:1134;width:28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YMcA&#10;AADcAAAADwAAAGRycy9kb3ducmV2LnhtbESPQUsDMRSE74L/ITzBi9jstmB1bVrUpdCeirUUj8/N&#10;c7O4eVmSdLv9901B6HGYmW+Y2WKwrejJh8axgnyUgSCunG64VrD7Wj4+gwgRWWPrmBScKMBifnsz&#10;w0K7I39Sv421SBAOBSowMXaFlKEyZDGMXEecvF/nLcYkfS21x2OC21aOs+xJWmw4LRjs6MNQ9bc9&#10;WAXf5UNYvUz83vTv+aQry83PetordX83vL2CiDTEa/i/vdIKxvkULmfSEZ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2YGDHAAAA3AAAAA8AAAAAAAAAAAAAAAAAmAIAAGRy&#10;cy9kb3ducmV2LnhtbFBLBQYAAAAABAAEAPUAAACMAwAAAAA=&#10;" filled="f" stroked="f" strokeweight="1.5pt">
              <v:stroke dashstyle="1 1" endcap="round"/>
              <v:textbox inset="0,0,0,0">
                <w:txbxContent>
                  <w:p w:rsidR="00626035" w:rsidRDefault="00626035" w:rsidP="00AD2325">
                    <w:pPr>
                      <w:pStyle w:val="af8"/>
                      <w:rPr>
                        <w:rFonts w:ascii="Arial" w:hAnsi="Arial" w:cs="Arial"/>
                        <w:sz w:val="24"/>
                        <w:szCs w:val="24"/>
                      </w:rPr>
                    </w:pPr>
                    <w:r>
                      <w:rPr>
                        <w:rFonts w:ascii="Arial" w:hAnsi="Arial" w:cs="Arial"/>
                        <w:sz w:val="24"/>
                        <w:szCs w:val="24"/>
                      </w:rPr>
                      <w:t>а</w:t>
                    </w:r>
                  </w:p>
                </w:txbxContent>
              </v:textbox>
            </v:shape>
            <v:shape id="Text Box 1064" o:spid="_x0000_s1095" type="#_x0000_t202" style="position:absolute;left:2380;top:3458;width:28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zsIA&#10;AADcAAAADwAAAGRycy9kb3ducmV2LnhtbERPTYvCMBC9L/gfwgheFk0VEalGEXHZZUHR6sHj2Ixt&#10;tZmUJtb6781hYY+P9z1ftqYUDdWusKxgOIhAEKdWF5wpOB2/+lMQziNrLC2Tghc5WC46H3OMtX3y&#10;gZrEZyKEsItRQe59FUvp0pwMuoGtiAN3tbVBH2CdSV3jM4SbUo6iaCINFhwacqxonVN6Tx5GweWT&#10;9H68+979bpN1VVIzvm38Walet13NQHhq/b/4z/2jFYyGYW04E4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H7OwgAAANwAAAAPAAAAAAAAAAAAAAAAAJgCAABkcnMvZG93&#10;bnJldi54bWxQSwUGAAAAAAQABAD1AAAAhwMAAAAA&#10;" filled="f" stroked="f" strokeweight="1.5pt">
              <v:stroke dashstyle="1 1" endcap="round"/>
              <v:textbox style="layout-flow:vertical;mso-layout-flow-alt:bottom-to-top" inset="0,0,0,0">
                <w:txbxContent>
                  <w:p w:rsidR="00626035" w:rsidRDefault="00626035" w:rsidP="00AD2325">
                    <w:pPr>
                      <w:pStyle w:val="af8"/>
                      <w:rPr>
                        <w:rFonts w:ascii="Arial" w:hAnsi="Arial" w:cs="Arial"/>
                        <w:sz w:val="24"/>
                        <w:szCs w:val="24"/>
                        <w:lang w:val="en-US"/>
                      </w:rPr>
                    </w:pPr>
                    <w:r>
                      <w:rPr>
                        <w:rFonts w:ascii="Arial" w:hAnsi="Arial" w:cs="Arial"/>
                        <w:sz w:val="24"/>
                        <w:szCs w:val="24"/>
                      </w:rPr>
                      <w:t>b</w:t>
                    </w:r>
                  </w:p>
                </w:txbxContent>
              </v:textbox>
            </v:shape>
            <v:line id="Line 1065" o:spid="_x0000_s1096" style="position:absolute;rotation:-90;visibility:visible" from="28,4578" to="434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0Zo8QAAADcAAAADwAAAGRycy9kb3ducmV2LnhtbESPQWsCMRSE74X+h/CE3mo2Hta6GkWE&#10;gvbWrQePj80zWdy8bDepbvvrG6HQ4zAz3zCrzeg7caUhtoE1qGkBgrgJpmWr4fjx+vwCIiZkg11g&#10;0vBNETbrx4cVVibc+J2udbIiQzhWqMGl1FdSxsaRxzgNPXH2zmHwmLIcrDQD3jLcd3JWFKX02HJe&#10;cNjTzlFzqb+8BpQ/i+P2VKro1OeumL/ZA16s1k+TcbsEkWhM/+G/9t5omKkF3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bRmjxAAAANwAAAAPAAAAAAAAAAAA&#10;AAAAAKECAABkcnMvZG93bnJldi54bWxQSwUGAAAAAAQABAD5AAAAkgMAAAAA&#10;">
              <v:stroke startarrow="classic" endarrow="classic"/>
            </v:line>
            <v:shape id="Text Box 1066" o:spid="_x0000_s1097" type="#_x0000_t202" style="position:absolute;left:1736;top:7238;width:289;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MyqcQA&#10;AADcAAAADwAAAGRycy9kb3ducmV2LnhtbERPW2vCMBR+H/gfwhnsZWhqhek6o+jKwD2JF2SPZ81Z&#10;U2xOSpLV7t8vD4M9fnz35XqwrejJh8axgukkA0FcOd1wreB8ehsvQISIrLF1TAp+KMB6NbpbYqHd&#10;jQ/UH2MtUgiHAhWYGLtCylAZshgmriNO3JfzFmOCvpba4y2F21bmWfYkLTacGgx29Gqouh6/rYKP&#10;8jHsnmf+YvrtdNaV5f7zfd4r9XA/bF5ARBriv/jPvdMK8jzNT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zMqnEAAAA3AAAAA8AAAAAAAAAAAAAAAAAmAIAAGRycy9k&#10;b3ducmV2LnhtbFBLBQYAAAAABAAEAPUAAACJAwAAAAA=&#10;" filled="f" stroked="f" strokeweight="1.5pt">
              <v:stroke dashstyle="1 1" endcap="round"/>
              <v:textbox inset="0,0,0,0">
                <w:txbxContent>
                  <w:p w:rsidR="00626035" w:rsidRDefault="00626035" w:rsidP="00AD2325">
                    <w:pPr>
                      <w:pStyle w:val="af8"/>
                      <w:rPr>
                        <w:rFonts w:ascii="Arial" w:hAnsi="Arial" w:cs="Arial"/>
                        <w:sz w:val="20"/>
                        <w:szCs w:val="20"/>
                        <w:lang w:val="en-US"/>
                      </w:rPr>
                    </w:pPr>
                    <w:r>
                      <w:rPr>
                        <w:rFonts w:ascii="Arial" w:hAnsi="Arial" w:cs="Arial"/>
                        <w:sz w:val="20"/>
                        <w:szCs w:val="20"/>
                        <w:lang w:val="en-US"/>
                      </w:rPr>
                      <w:t>0</w:t>
                    </w:r>
                  </w:p>
                </w:txbxContent>
              </v:textbox>
            </v:shape>
            <v:oval id="Oval 1067" o:spid="_x0000_s1098" style="position:absolute;left:1819;top:7155;width:57;height: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xScYA&#10;AADcAAAADwAAAGRycy9kb3ducmV2LnhtbESPT2vCQBTE7wW/w/KEXorumhaV6CpSKLQ3tf88PrPP&#10;JDb7NmS3Sfz2rlDocZiZ3zDLdW8r0VLjS8caJmMFgjhzpuRcw8f7y2gOwgdkg5Vj0nAhD+vV4G6J&#10;qXEd76jdh1xECPsUNRQh1KmUPivIoh+7mjh6J9dYDFE2uTQNdhFuK5koNZUWS44LBdb0XFD2s/+1&#10;Gs7fG6ueHtrp6VF9vn3xrJsfD1ut74f9ZgEiUB/+w3/tV6MhS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DxScYAAADcAAAADwAAAAAAAAAAAAAAAACYAgAAZHJz&#10;L2Rvd25yZXYueG1sUEsFBgAAAAAEAAQA9QAAAIsDAAAAAA==&#10;" fillcolor="black"/>
            <v:line id="Line 1068" o:spid="_x0000_s1099" style="position:absolute;flip:y;visibility:visible" from="1848,5950" to="1848,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s2MIAAADcAAAADwAAAGRycy9kb3ducmV2LnhtbESPT4vCMBTE78J+h/AWvGlqwT90jSIL&#10;u+xJsXrx9mjetsHmpSRR67c3guBxmJnfMMt1b1txJR+MYwWTcQaCuHLacK3gePgZLUCEiKyxdUwK&#10;7hRgvfoYLLHQ7sZ7upaxFgnCoUAFTYxdIWWoGrIYxq4jTt6/8xZjkr6W2uMtwW0r8yybSYuG00KD&#10;HX03VJ3Li1XwG2xFDo0L/XRXTi7+tDXzk1LDz37zBSJSH9/hV/tPK8jzHJ5n0h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rs2MIAAADcAAAADwAAAAAAAAAAAAAA&#10;AAChAgAAZHJzL2Rvd25yZXYueG1sUEsFBgAAAAAEAAQA+QAAAJADAAAAAA==&#10;" strokeweight=".5pt"/>
            <w10:wrap type="topAndBottom"/>
            <w10:anchorlock/>
          </v:group>
        </w:pict>
      </w:r>
      <w:r w:rsidR="00AB43B4" w:rsidRPr="005E7061">
        <w:rPr>
          <w:rFonts w:ascii="Times New Roman" w:hAnsi="Times New Roman"/>
          <w:b w:val="0"/>
          <w:bCs w:val="0"/>
          <w:color w:val="auto"/>
        </w:rPr>
        <w:t>Рис</w:t>
      </w:r>
      <w:r w:rsidR="002058E0" w:rsidRPr="005E7061">
        <w:rPr>
          <w:rFonts w:ascii="Times New Roman" w:hAnsi="Times New Roman"/>
          <w:b w:val="0"/>
          <w:bCs w:val="0"/>
          <w:color w:val="auto"/>
        </w:rPr>
        <w:t>унок</w:t>
      </w:r>
      <w:r w:rsidR="00AB43B4" w:rsidRPr="005E7061">
        <w:rPr>
          <w:rFonts w:ascii="Times New Roman" w:hAnsi="Times New Roman"/>
          <w:b w:val="0"/>
          <w:bCs w:val="0"/>
          <w:color w:val="auto"/>
        </w:rPr>
        <w:t xml:space="preserve"> </w:t>
      </w:r>
      <w:r w:rsidR="00AB43B4" w:rsidRPr="00F26B86">
        <w:rPr>
          <w:rFonts w:ascii="Times New Roman" w:hAnsi="Times New Roman"/>
          <w:b w:val="0"/>
          <w:color w:val="auto"/>
        </w:rPr>
        <w:t>П</w:t>
      </w:r>
      <w:proofErr w:type="gramStart"/>
      <w:r w:rsidR="001E42FF" w:rsidRPr="00F26B86">
        <w:rPr>
          <w:rFonts w:ascii="Times New Roman" w:hAnsi="Times New Roman"/>
          <w:b w:val="0"/>
          <w:color w:val="auto"/>
        </w:rPr>
        <w:t>7</w:t>
      </w:r>
      <w:proofErr w:type="gramEnd"/>
      <w:r w:rsidR="00AB43B4" w:rsidRPr="00F26B86">
        <w:rPr>
          <w:rFonts w:ascii="Times New Roman" w:hAnsi="Times New Roman"/>
          <w:b w:val="0"/>
          <w:color w:val="auto"/>
        </w:rPr>
        <w:t>.1.</w:t>
      </w:r>
      <w:r w:rsidR="00AB43B4" w:rsidRPr="005E7061">
        <w:rPr>
          <w:rFonts w:ascii="Times New Roman" w:hAnsi="Times New Roman"/>
          <w:b w:val="0"/>
          <w:bCs w:val="0"/>
          <w:color w:val="auto"/>
        </w:rPr>
        <w:t xml:space="preserve"> Координатная схема размещения людей на путях</w:t>
      </w:r>
    </w:p>
    <w:p w:rsidR="00AB43B4" w:rsidRPr="005E7061" w:rsidRDefault="00AB43B4" w:rsidP="002058E0">
      <w:pPr>
        <w:spacing w:after="0" w:line="240" w:lineRule="auto"/>
        <w:jc w:val="center"/>
        <w:rPr>
          <w:rFonts w:ascii="Times New Roman CYR" w:hAnsi="Times New Roman CYR" w:cs="Times New Roman CYR"/>
        </w:rPr>
      </w:pPr>
      <w:r w:rsidRPr="005E7061">
        <w:rPr>
          <w:rFonts w:ascii="Times New Roman CYR" w:hAnsi="Times New Roman CYR" w:cs="Times New Roman CYR"/>
        </w:rPr>
        <w:t>эвакуации</w:t>
      </w:r>
    </w:p>
    <w:p w:rsidR="00362562" w:rsidRPr="005E7061" w:rsidRDefault="00362562" w:rsidP="00FE58BF">
      <w:pPr>
        <w:spacing w:after="0" w:line="240" w:lineRule="auto"/>
        <w:ind w:firstLine="709"/>
      </w:pPr>
    </w:p>
    <w:p w:rsidR="00AB43B4" w:rsidRPr="005E7061" w:rsidRDefault="002058E0" w:rsidP="00FE58BF">
      <w:pPr>
        <w:spacing w:after="0" w:line="240" w:lineRule="auto"/>
        <w:ind w:firstLine="709"/>
        <w:jc w:val="both"/>
      </w:pPr>
      <w:r w:rsidRPr="005E7061">
        <w:t>6. </w:t>
      </w:r>
      <w:r w:rsidR="00AB43B4" w:rsidRPr="005E7061">
        <w:t xml:space="preserve">Если в момент времени </w:t>
      </w:r>
      <w:r w:rsidR="00AB43B4" w:rsidRPr="005E7061">
        <w:rPr>
          <w:lang w:val="en-US"/>
        </w:rPr>
        <w:t>t</w:t>
      </w:r>
      <w:r w:rsidR="00AB43B4" w:rsidRPr="005E7061">
        <w:t xml:space="preserve"> координата человека </w:t>
      </w:r>
      <w:proofErr w:type="spellStart"/>
      <w:r w:rsidR="00AB43B4" w:rsidRPr="005E7061">
        <w:t>x</w:t>
      </w:r>
      <w:r w:rsidR="00AB43B4" w:rsidRPr="005E7061">
        <w:rPr>
          <w:vertAlign w:val="subscript"/>
        </w:rPr>
        <w:t>i</w:t>
      </w:r>
      <w:proofErr w:type="spellEnd"/>
      <w:r w:rsidR="0037608F" w:rsidRPr="005E7061">
        <w:t xml:space="preserve">(t), определенная по формуле </w:t>
      </w:r>
      <w:r w:rsidR="00765FD1" w:rsidRPr="005E7061">
        <w:t>(</w:t>
      </w:r>
      <w:r w:rsidR="00AB43B4" w:rsidRPr="00F26B86">
        <w:t>П</w:t>
      </w:r>
      <w:proofErr w:type="gramStart"/>
      <w:r w:rsidR="001E42FF" w:rsidRPr="00F26B86">
        <w:t>7</w:t>
      </w:r>
      <w:proofErr w:type="gramEnd"/>
      <w:r w:rsidR="0037608F" w:rsidRPr="00F26B86">
        <w:t>.1</w:t>
      </w:r>
      <w:r w:rsidR="00765FD1" w:rsidRPr="005E7061">
        <w:t>)</w:t>
      </w:r>
      <w:r w:rsidR="00AB43B4" w:rsidRPr="005E7061">
        <w:t xml:space="preserve">, станет отрицательной – это означает, что человек достиг границы текущего эвакуационного участка и должен перейти на следующий эвакуационный участок. </w:t>
      </w:r>
    </w:p>
    <w:p w:rsidR="00AB43B4" w:rsidRPr="005E7061" w:rsidRDefault="002058E0" w:rsidP="00FE58BF">
      <w:pPr>
        <w:spacing w:after="0" w:line="240" w:lineRule="auto"/>
        <w:ind w:firstLine="709"/>
        <w:jc w:val="both"/>
      </w:pPr>
      <w:r w:rsidRPr="005E7061">
        <w:t>7. </w:t>
      </w:r>
      <w:r w:rsidR="00AB43B4" w:rsidRPr="005E7061">
        <w:t xml:space="preserve">В </w:t>
      </w:r>
      <w:proofErr w:type="gramStart"/>
      <w:r w:rsidR="00AB43B4" w:rsidRPr="005E7061">
        <w:t>этом</w:t>
      </w:r>
      <w:proofErr w:type="gramEnd"/>
      <w:r w:rsidR="00AB43B4" w:rsidRPr="005E7061">
        <w:t xml:space="preserve"> случае координата этого человека на следующем эвакуационном участке определяется:</w:t>
      </w:r>
    </w:p>
    <w:p w:rsidR="002058E0" w:rsidRPr="005E7061" w:rsidRDefault="002058E0" w:rsidP="00FE58BF">
      <w:pPr>
        <w:spacing w:after="0" w:line="240" w:lineRule="auto"/>
        <w:ind w:firstLine="709"/>
        <w:jc w:val="both"/>
      </w:pPr>
    </w:p>
    <w:p w:rsidR="00AB43B4" w:rsidRPr="004403F3" w:rsidRDefault="00AB43B4" w:rsidP="004F67FD">
      <w:pPr>
        <w:spacing w:after="0" w:line="240" w:lineRule="auto"/>
        <w:jc w:val="center"/>
      </w:pPr>
      <w:proofErr w:type="spellStart"/>
      <w:r w:rsidRPr="005E7061">
        <w:t>x</w:t>
      </w:r>
      <w:r w:rsidRPr="005E7061">
        <w:rPr>
          <w:vertAlign w:val="subscript"/>
        </w:rPr>
        <w:t>i</w:t>
      </w:r>
      <w:proofErr w:type="spellEnd"/>
      <w:r w:rsidRPr="005E7061">
        <w:t>(t)</w:t>
      </w:r>
      <w:r w:rsidRPr="005E7061">
        <w:rPr>
          <w:vertAlign w:val="subscript"/>
        </w:rPr>
        <w:t xml:space="preserve"> </w:t>
      </w:r>
      <w:r w:rsidRPr="005E7061">
        <w:t>= [</w:t>
      </w:r>
      <w:proofErr w:type="spellStart"/>
      <w:r w:rsidRPr="005E7061">
        <w:t>x</w:t>
      </w:r>
      <w:r w:rsidRPr="005E7061">
        <w:rPr>
          <w:vertAlign w:val="subscript"/>
        </w:rPr>
        <w:t>i</w:t>
      </w:r>
      <w:proofErr w:type="spellEnd"/>
      <w:r w:rsidRPr="005E7061">
        <w:t>(t-</w:t>
      </w:r>
      <w:proofErr w:type="spellStart"/>
      <w:r w:rsidRPr="005E7061">
        <w:t>dt</w:t>
      </w:r>
      <w:proofErr w:type="spellEnd"/>
      <w:r w:rsidRPr="005E7061">
        <w:t xml:space="preserve">) – </w:t>
      </w:r>
      <w:proofErr w:type="spellStart"/>
      <w:r w:rsidRPr="005E7061">
        <w:t>V</w:t>
      </w:r>
      <w:r w:rsidRPr="005E7061">
        <w:rPr>
          <w:vertAlign w:val="subscript"/>
        </w:rPr>
        <w:t>i</w:t>
      </w:r>
      <w:proofErr w:type="spellEnd"/>
      <w:r w:rsidRPr="005E7061">
        <w:t xml:space="preserve">(t) </w:t>
      </w:r>
      <w:r w:rsidRPr="005E7061">
        <w:sym w:font="Symbol" w:char="F0D7"/>
      </w:r>
      <w:proofErr w:type="spellStart"/>
      <w:r w:rsidRPr="005E7061">
        <w:t>dt</w:t>
      </w:r>
      <w:proofErr w:type="spellEnd"/>
      <w:r w:rsidRPr="005E7061">
        <w:t>] + а</w:t>
      </w:r>
      <w:r w:rsidRPr="005E7061">
        <w:rPr>
          <w:vertAlign w:val="subscript"/>
          <w:lang w:val="en-US"/>
        </w:rPr>
        <w:t>j</w:t>
      </w:r>
      <w:r w:rsidRPr="005E7061">
        <w:t xml:space="preserve"> </w:t>
      </w:r>
      <w:r w:rsidRPr="005E7061">
        <w:sym w:font="Symbol" w:char="F02D"/>
      </w:r>
      <w:r w:rsidRPr="005E7061">
        <w:t xml:space="preserve"> </w:t>
      </w:r>
      <w:proofErr w:type="spellStart"/>
      <w:r w:rsidRPr="005E7061">
        <w:rPr>
          <w:lang w:val="en-US"/>
        </w:rPr>
        <w:t>l</w:t>
      </w:r>
      <w:r w:rsidRPr="005E7061">
        <w:rPr>
          <w:vertAlign w:val="subscript"/>
          <w:lang w:val="en-US"/>
        </w:rPr>
        <w:t>j</w:t>
      </w:r>
      <w:proofErr w:type="spellEnd"/>
      <w:r w:rsidR="004F67FD" w:rsidRPr="005E7061">
        <w:t xml:space="preserve"> </w:t>
      </w:r>
      <w:r w:rsidRPr="005E7061">
        <w:t>м,</w:t>
      </w:r>
      <w:r w:rsidRPr="005E7061">
        <w:tab/>
        <w:t xml:space="preserve"> (</w:t>
      </w:r>
      <w:r w:rsidRPr="00F26B86">
        <w:t>П</w:t>
      </w:r>
      <w:proofErr w:type="gramStart"/>
      <w:r w:rsidR="00E2536F" w:rsidRPr="00F26B86">
        <w:t>7</w:t>
      </w:r>
      <w:proofErr w:type="gramEnd"/>
      <w:r w:rsidRPr="00F26B86">
        <w:t>.3</w:t>
      </w:r>
      <w:r w:rsidRPr="005E7061">
        <w:t>)</w:t>
      </w:r>
    </w:p>
    <w:p w:rsidR="00AB43B4" w:rsidRPr="004403F3" w:rsidRDefault="00AB43B4" w:rsidP="00FE58BF">
      <w:pPr>
        <w:spacing w:after="0" w:line="240" w:lineRule="auto"/>
        <w:ind w:firstLine="709"/>
        <w:jc w:val="both"/>
      </w:pPr>
      <w:r w:rsidRPr="004403F3">
        <w:t xml:space="preserve">где </w:t>
      </w:r>
      <w:proofErr w:type="spellStart"/>
      <w:r w:rsidRPr="004403F3">
        <w:t>x</w:t>
      </w:r>
      <w:r w:rsidRPr="004403F3">
        <w:rPr>
          <w:vertAlign w:val="subscript"/>
        </w:rPr>
        <w:t>i</w:t>
      </w:r>
      <w:proofErr w:type="spellEnd"/>
      <w:r w:rsidRPr="004403F3">
        <w:t>(t-</w:t>
      </w:r>
      <w:proofErr w:type="spellStart"/>
      <w:r w:rsidRPr="004403F3">
        <w:t>dt</w:t>
      </w:r>
      <w:proofErr w:type="spellEnd"/>
      <w:r w:rsidRPr="004403F3">
        <w:t>) – координата i-</w:t>
      </w:r>
      <w:proofErr w:type="spellStart"/>
      <w:r w:rsidRPr="004403F3">
        <w:t>го</w:t>
      </w:r>
      <w:proofErr w:type="spellEnd"/>
      <w:r w:rsidRPr="004403F3">
        <w:t xml:space="preserve"> человека в предыдущий момент времени на </w:t>
      </w:r>
      <w:r w:rsidR="004F67FD" w:rsidRPr="004403F3">
        <w:br/>
      </w:r>
      <w:r w:rsidRPr="004403F3">
        <w:t>(</w:t>
      </w:r>
      <w:r w:rsidRPr="004403F3">
        <w:rPr>
          <w:lang w:val="en-US"/>
        </w:rPr>
        <w:t>j</w:t>
      </w:r>
      <w:r w:rsidRPr="004403F3">
        <w:t xml:space="preserve">-1) эвакуационном участке, </w:t>
      </w:r>
      <w:proofErr w:type="gramStart"/>
      <w:r w:rsidRPr="004403F3">
        <w:t>м</w:t>
      </w:r>
      <w:proofErr w:type="gramEnd"/>
      <w:r w:rsidRPr="004403F3">
        <w:t>;</w:t>
      </w:r>
    </w:p>
    <w:p w:rsidR="00AB43B4" w:rsidRPr="004403F3" w:rsidRDefault="00AB43B4" w:rsidP="00FE58BF">
      <w:pPr>
        <w:spacing w:after="0" w:line="240" w:lineRule="auto"/>
        <w:ind w:firstLine="709"/>
        <w:jc w:val="both"/>
      </w:pPr>
      <w:proofErr w:type="spellStart"/>
      <w:r w:rsidRPr="004403F3">
        <w:t>V</w:t>
      </w:r>
      <w:r w:rsidRPr="004403F3">
        <w:rPr>
          <w:vertAlign w:val="subscript"/>
        </w:rPr>
        <w:t>i</w:t>
      </w:r>
      <w:proofErr w:type="spellEnd"/>
      <w:r w:rsidRPr="004403F3">
        <w:t>(t) – скорость i-</w:t>
      </w:r>
      <w:proofErr w:type="spellStart"/>
      <w:r w:rsidRPr="004403F3">
        <w:t>го</w:t>
      </w:r>
      <w:proofErr w:type="spellEnd"/>
      <w:r w:rsidRPr="004403F3">
        <w:t xml:space="preserve"> человека на (</w:t>
      </w:r>
      <w:r w:rsidRPr="004403F3">
        <w:rPr>
          <w:lang w:val="en-US"/>
        </w:rPr>
        <w:t>j</w:t>
      </w:r>
      <w:r w:rsidRPr="004403F3">
        <w:rPr>
          <w:lang w:val="en-US"/>
        </w:rPr>
        <w:sym w:font="Symbol" w:char="F02D"/>
      </w:r>
      <w:r w:rsidRPr="004403F3">
        <w:t>1)-ом эвакуационном участке в момент времени t, м/</w:t>
      </w:r>
      <w:proofErr w:type="gramStart"/>
      <w:r w:rsidRPr="004403F3">
        <w:t>с</w:t>
      </w:r>
      <w:proofErr w:type="gramEnd"/>
      <w:r w:rsidRPr="004403F3">
        <w:t>;</w:t>
      </w:r>
    </w:p>
    <w:p w:rsidR="00AB43B4" w:rsidRPr="004403F3" w:rsidRDefault="00AB43B4" w:rsidP="00FE58BF">
      <w:pPr>
        <w:spacing w:after="0" w:line="240" w:lineRule="auto"/>
        <w:ind w:firstLine="709"/>
        <w:jc w:val="both"/>
      </w:pPr>
      <w:proofErr w:type="spellStart"/>
      <w:proofErr w:type="gramStart"/>
      <w:r w:rsidRPr="004403F3">
        <w:rPr>
          <w:lang w:val="en-US"/>
        </w:rPr>
        <w:t>a</w:t>
      </w:r>
      <w:r w:rsidRPr="004403F3">
        <w:rPr>
          <w:vertAlign w:val="subscript"/>
          <w:lang w:val="en-US"/>
        </w:rPr>
        <w:t>j</w:t>
      </w:r>
      <w:proofErr w:type="spellEnd"/>
      <w:proofErr w:type="gramEnd"/>
      <w:r w:rsidRPr="004403F3">
        <w:t xml:space="preserve"> – длина </w:t>
      </w:r>
      <w:r w:rsidRPr="004403F3">
        <w:rPr>
          <w:lang w:val="en-US"/>
        </w:rPr>
        <w:t>j</w:t>
      </w:r>
      <w:r w:rsidRPr="004403F3">
        <w:t>-го эвакуационного участка, м;</w:t>
      </w:r>
      <w:proofErr w:type="spellStart"/>
      <w:r w:rsidRPr="004403F3">
        <w:rPr>
          <w:lang w:val="en-US"/>
        </w:rPr>
        <w:t>l</w:t>
      </w:r>
      <w:r w:rsidRPr="004403F3">
        <w:rPr>
          <w:vertAlign w:val="subscript"/>
          <w:lang w:val="en-US"/>
        </w:rPr>
        <w:t>j</w:t>
      </w:r>
      <w:proofErr w:type="spellEnd"/>
      <w:r w:rsidRPr="004403F3">
        <w:t xml:space="preserve"> – координата места слияния </w:t>
      </w:r>
      <w:r w:rsidRPr="004403F3">
        <w:rPr>
          <w:lang w:val="en-US"/>
        </w:rPr>
        <w:t>j</w:t>
      </w:r>
      <w:r w:rsidRPr="004403F3">
        <w:t>-го и (</w:t>
      </w:r>
      <w:r w:rsidRPr="004403F3">
        <w:rPr>
          <w:lang w:val="en-US"/>
        </w:rPr>
        <w:t>j</w:t>
      </w:r>
      <w:r w:rsidRPr="004403F3">
        <w:rPr>
          <w:lang w:val="en-US"/>
        </w:rPr>
        <w:sym w:font="Symbol" w:char="F02D"/>
      </w:r>
      <w:r w:rsidR="009B50A4">
        <w:t>1)-го эвакуационных участков – </w:t>
      </w:r>
      <w:r w:rsidRPr="004403F3">
        <w:t xml:space="preserve">расстояние от начала </w:t>
      </w:r>
      <w:r w:rsidRPr="004403F3">
        <w:rPr>
          <w:lang w:val="en-US"/>
        </w:rPr>
        <w:t>j</w:t>
      </w:r>
      <w:r w:rsidRPr="004403F3">
        <w:t>-го эвакуационного участка до места слияния его с (</w:t>
      </w:r>
      <w:r w:rsidRPr="004403F3">
        <w:rPr>
          <w:lang w:val="en-US"/>
        </w:rPr>
        <w:t>j</w:t>
      </w:r>
      <w:r w:rsidRPr="004403F3">
        <w:rPr>
          <w:lang w:val="en-US"/>
        </w:rPr>
        <w:sym w:font="Symbol" w:char="F02D"/>
      </w:r>
      <w:r w:rsidRPr="004403F3">
        <w:t>1)-ым эвакуационным участком, м.</w:t>
      </w:r>
    </w:p>
    <w:p w:rsidR="002058E0" w:rsidRPr="004403F3" w:rsidRDefault="002058E0" w:rsidP="00FE58BF">
      <w:pPr>
        <w:spacing w:after="0" w:line="240" w:lineRule="auto"/>
        <w:ind w:firstLine="709"/>
        <w:jc w:val="both"/>
      </w:pPr>
    </w:p>
    <w:p w:rsidR="00AB43B4" w:rsidRPr="004403F3" w:rsidRDefault="002058E0" w:rsidP="00FE58BF">
      <w:pPr>
        <w:spacing w:after="0" w:line="240" w:lineRule="auto"/>
        <w:ind w:firstLine="709"/>
        <w:jc w:val="both"/>
      </w:pPr>
      <w:r w:rsidRPr="004403F3">
        <w:t>8. </w:t>
      </w:r>
      <w:r w:rsidR="00AB43B4" w:rsidRPr="004403F3">
        <w:t xml:space="preserve">Количество людей, переходящих с одного эвакуационного участка на другой в единицу времени, определяется пропускной способностью выхода с участка </w:t>
      </w:r>
      <w:proofErr w:type="spellStart"/>
      <w:r w:rsidR="00AB43B4" w:rsidRPr="004403F3">
        <w:rPr>
          <w:lang w:val="en-US"/>
        </w:rPr>
        <w:t>Q</w:t>
      </w:r>
      <w:r w:rsidR="00AB43B4" w:rsidRPr="004403F3">
        <w:rPr>
          <w:vertAlign w:val="subscript"/>
          <w:lang w:val="en-US"/>
        </w:rPr>
        <w:t>j</w:t>
      </w:r>
      <w:proofErr w:type="spellEnd"/>
      <w:r w:rsidR="00AB43B4" w:rsidRPr="004403F3">
        <w:t>(</w:t>
      </w:r>
      <w:r w:rsidR="00AB43B4" w:rsidRPr="004403F3">
        <w:rPr>
          <w:lang w:val="en-US"/>
        </w:rPr>
        <w:t>t</w:t>
      </w:r>
      <w:r w:rsidR="00AB43B4" w:rsidRPr="004403F3">
        <w:t>):</w:t>
      </w:r>
    </w:p>
    <w:p w:rsidR="002058E0" w:rsidRPr="004403F3" w:rsidRDefault="002058E0" w:rsidP="00FE58BF">
      <w:pPr>
        <w:spacing w:after="0" w:line="240" w:lineRule="auto"/>
        <w:ind w:firstLine="709"/>
        <w:jc w:val="both"/>
      </w:pPr>
    </w:p>
    <w:p w:rsidR="00AB43B4" w:rsidRDefault="00AB43B4" w:rsidP="004F67FD">
      <w:pPr>
        <w:spacing w:after="0" w:line="240" w:lineRule="auto"/>
        <w:jc w:val="center"/>
      </w:pPr>
      <w:proofErr w:type="spellStart"/>
      <w:proofErr w:type="gramStart"/>
      <w:r w:rsidRPr="004403F3">
        <w:rPr>
          <w:lang w:val="en-US"/>
        </w:rPr>
        <w:lastRenderedPageBreak/>
        <w:t>Q</w:t>
      </w:r>
      <w:r w:rsidRPr="004403F3">
        <w:rPr>
          <w:vertAlign w:val="subscript"/>
          <w:lang w:val="en-US"/>
        </w:rPr>
        <w:t>j</w:t>
      </w:r>
      <w:proofErr w:type="spellEnd"/>
      <w:r w:rsidRPr="004403F3">
        <w:t>(</w:t>
      </w:r>
      <w:proofErr w:type="gramEnd"/>
      <w:r w:rsidRPr="004403F3">
        <w:rPr>
          <w:lang w:val="en-US"/>
        </w:rPr>
        <w:t>t</w:t>
      </w:r>
      <w:r w:rsidRPr="004403F3">
        <w:t xml:space="preserve">) = </w:t>
      </w:r>
      <w:proofErr w:type="spellStart"/>
      <w:r w:rsidRPr="004403F3">
        <w:rPr>
          <w:lang w:val="en-US"/>
        </w:rPr>
        <w:t>q</w:t>
      </w:r>
      <w:r w:rsidRPr="004403F3">
        <w:rPr>
          <w:vertAlign w:val="subscript"/>
          <w:lang w:val="en-US"/>
        </w:rPr>
        <w:t>j</w:t>
      </w:r>
      <w:proofErr w:type="spellEnd"/>
      <w:r w:rsidRPr="004403F3">
        <w:t>(</w:t>
      </w:r>
      <w:r w:rsidRPr="004403F3">
        <w:rPr>
          <w:lang w:val="en-US"/>
        </w:rPr>
        <w:t>t</w:t>
      </w:r>
      <w:r w:rsidRPr="004403F3">
        <w:t xml:space="preserve">) </w:t>
      </w:r>
      <w:r w:rsidRPr="004403F3">
        <w:sym w:font="Symbol" w:char="F0D7"/>
      </w:r>
      <w:proofErr w:type="spellStart"/>
      <w:r w:rsidRPr="004403F3">
        <w:rPr>
          <w:lang w:val="en-US"/>
        </w:rPr>
        <w:t>c</w:t>
      </w:r>
      <w:r w:rsidRPr="004403F3">
        <w:rPr>
          <w:vertAlign w:val="subscript"/>
          <w:lang w:val="en-US"/>
        </w:rPr>
        <w:t>j</w:t>
      </w:r>
      <w:proofErr w:type="spellEnd"/>
      <w:r w:rsidRPr="004403F3">
        <w:sym w:font="Symbol" w:char="F0D7"/>
      </w:r>
      <w:proofErr w:type="spellStart"/>
      <w:r w:rsidRPr="005E7061">
        <w:rPr>
          <w:lang w:val="en-US"/>
        </w:rPr>
        <w:t>dt</w:t>
      </w:r>
      <w:proofErr w:type="spellEnd"/>
      <w:r w:rsidRPr="005E7061">
        <w:t xml:space="preserve"> / (</w:t>
      </w:r>
      <w:r w:rsidRPr="005E7061">
        <w:rPr>
          <w:lang w:val="en-US"/>
        </w:rPr>
        <w:t>f</w:t>
      </w:r>
      <w:r w:rsidRPr="005E7061">
        <w:sym w:font="Symbol" w:char="F0D7"/>
      </w:r>
      <w:r w:rsidR="004F67FD" w:rsidRPr="005E7061">
        <w:t>60) чел.,</w:t>
      </w:r>
      <w:r w:rsidR="004F67FD" w:rsidRPr="005E7061">
        <w:tab/>
      </w:r>
      <w:r w:rsidRPr="005E7061">
        <w:t>(</w:t>
      </w:r>
      <w:r w:rsidRPr="00F26B86">
        <w:t>П</w:t>
      </w:r>
      <w:r w:rsidR="00E2536F" w:rsidRPr="00F26B86">
        <w:t>7</w:t>
      </w:r>
      <w:r w:rsidRPr="00F26B86">
        <w:t>.4</w:t>
      </w:r>
      <w:r w:rsidRPr="005E7061">
        <w:t>)</w:t>
      </w:r>
    </w:p>
    <w:p w:rsidR="00470DB9" w:rsidRPr="005E7061" w:rsidRDefault="00470DB9" w:rsidP="004F67FD">
      <w:pPr>
        <w:spacing w:after="0" w:line="240" w:lineRule="auto"/>
        <w:jc w:val="center"/>
      </w:pPr>
    </w:p>
    <w:p w:rsidR="00AB43B4" w:rsidRPr="005E7061" w:rsidRDefault="00AB43B4" w:rsidP="00FE58BF">
      <w:pPr>
        <w:spacing w:after="0" w:line="240" w:lineRule="auto"/>
        <w:ind w:firstLine="709"/>
        <w:jc w:val="both"/>
        <w:rPr>
          <w:vertAlign w:val="subscript"/>
        </w:rPr>
      </w:pPr>
      <w:r w:rsidRPr="005E7061">
        <w:t xml:space="preserve">где </w:t>
      </w:r>
      <w:proofErr w:type="spellStart"/>
      <w:r w:rsidRPr="005E7061">
        <w:rPr>
          <w:lang w:val="en-US"/>
        </w:rPr>
        <w:t>q</w:t>
      </w:r>
      <w:r w:rsidRPr="005E7061">
        <w:rPr>
          <w:vertAlign w:val="subscript"/>
          <w:lang w:val="en-US"/>
        </w:rPr>
        <w:t>j</w:t>
      </w:r>
      <w:proofErr w:type="spellEnd"/>
      <w:r w:rsidRPr="005E7061">
        <w:t>(</w:t>
      </w:r>
      <w:r w:rsidRPr="005E7061">
        <w:rPr>
          <w:lang w:val="en-US"/>
        </w:rPr>
        <w:t>t</w:t>
      </w:r>
      <w:r w:rsidRPr="005E7061">
        <w:t xml:space="preserve">) </w:t>
      </w:r>
      <w:r w:rsidRPr="005E7061">
        <w:sym w:font="Symbol" w:char="F02D"/>
      </w:r>
      <w:r w:rsidRPr="005E7061">
        <w:t xml:space="preserve"> интенсивность движения на выходе с </w:t>
      </w:r>
      <w:r w:rsidRPr="005E7061">
        <w:rPr>
          <w:lang w:val="en-US"/>
        </w:rPr>
        <w:t>j</w:t>
      </w:r>
      <w:r w:rsidRPr="005E7061">
        <w:t>-го эвакуационного участка в момент времени t, м/мин;</w:t>
      </w:r>
    </w:p>
    <w:p w:rsidR="00AB43B4" w:rsidRPr="005E7061" w:rsidRDefault="00AB43B4" w:rsidP="00FE58BF">
      <w:pPr>
        <w:spacing w:after="0" w:line="240" w:lineRule="auto"/>
        <w:ind w:firstLine="709"/>
        <w:jc w:val="both"/>
      </w:pPr>
      <w:proofErr w:type="spellStart"/>
      <w:proofErr w:type="gramStart"/>
      <w:r w:rsidRPr="005E7061">
        <w:rPr>
          <w:lang w:val="en-US"/>
        </w:rPr>
        <w:t>c</w:t>
      </w:r>
      <w:r w:rsidRPr="005E7061">
        <w:rPr>
          <w:vertAlign w:val="subscript"/>
          <w:lang w:val="en-US"/>
        </w:rPr>
        <w:t>j</w:t>
      </w:r>
      <w:proofErr w:type="spellEnd"/>
      <w:proofErr w:type="gramEnd"/>
      <w:r w:rsidRPr="005E7061">
        <w:t xml:space="preserve"> </w:t>
      </w:r>
      <w:r w:rsidRPr="005E7061">
        <w:sym w:font="Symbol" w:char="F02D"/>
      </w:r>
      <w:r w:rsidRPr="005E7061">
        <w:t xml:space="preserve"> ширина выхода с </w:t>
      </w:r>
      <w:r w:rsidRPr="005E7061">
        <w:rPr>
          <w:lang w:val="en-US"/>
        </w:rPr>
        <w:t>j</w:t>
      </w:r>
      <w:r w:rsidRPr="005E7061">
        <w:t>-го эвакуационного участка, м;</w:t>
      </w:r>
    </w:p>
    <w:p w:rsidR="00AB43B4" w:rsidRPr="005E7061" w:rsidRDefault="00AB43B4" w:rsidP="00FE58BF">
      <w:pPr>
        <w:spacing w:after="0" w:line="240" w:lineRule="auto"/>
        <w:ind w:firstLine="709"/>
        <w:jc w:val="both"/>
      </w:pPr>
      <w:proofErr w:type="spellStart"/>
      <w:proofErr w:type="gramStart"/>
      <w:r w:rsidRPr="005E7061">
        <w:rPr>
          <w:lang w:val="en-US"/>
        </w:rPr>
        <w:t>dt</w:t>
      </w:r>
      <w:proofErr w:type="spellEnd"/>
      <w:proofErr w:type="gramEnd"/>
      <w:r w:rsidRPr="005E7061">
        <w:t xml:space="preserve"> </w:t>
      </w:r>
      <w:r w:rsidRPr="005E7061">
        <w:sym w:font="Symbol" w:char="F02D"/>
      </w:r>
      <w:r w:rsidRPr="005E7061">
        <w:t xml:space="preserve"> промежуток времени, с;</w:t>
      </w:r>
    </w:p>
    <w:p w:rsidR="00AB43B4" w:rsidRPr="005E7061" w:rsidRDefault="00AB43B4" w:rsidP="00FE58BF">
      <w:pPr>
        <w:spacing w:after="0" w:line="240" w:lineRule="auto"/>
        <w:ind w:firstLine="709"/>
        <w:jc w:val="both"/>
      </w:pPr>
      <w:proofErr w:type="gramStart"/>
      <w:r w:rsidRPr="005E7061">
        <w:rPr>
          <w:lang w:val="en-US"/>
        </w:rPr>
        <w:t>f</w:t>
      </w:r>
      <w:proofErr w:type="gramEnd"/>
      <w:r w:rsidRPr="005E7061">
        <w:t xml:space="preserve"> </w:t>
      </w:r>
      <w:r w:rsidRPr="005E7061">
        <w:sym w:font="Symbol" w:char="F02D"/>
      </w:r>
      <w:r w:rsidRPr="005E7061">
        <w:t xml:space="preserve"> средняя площадь горизонтальной проекции человека, м</w:t>
      </w:r>
      <w:r w:rsidRPr="005E7061">
        <w:rPr>
          <w:vertAlign w:val="superscript"/>
        </w:rPr>
        <w:t>2</w:t>
      </w:r>
      <w:r w:rsidRPr="005E7061">
        <w:t>.</w:t>
      </w:r>
    </w:p>
    <w:p w:rsidR="002058E0" w:rsidRPr="005E7061" w:rsidRDefault="002058E0" w:rsidP="00FE58BF">
      <w:pPr>
        <w:spacing w:after="0" w:line="240" w:lineRule="auto"/>
        <w:ind w:firstLine="709"/>
        <w:jc w:val="both"/>
      </w:pPr>
    </w:p>
    <w:p w:rsidR="00AB43B4" w:rsidRPr="005E7061" w:rsidRDefault="002058E0" w:rsidP="00FE58BF">
      <w:pPr>
        <w:spacing w:after="0" w:line="240" w:lineRule="auto"/>
        <w:ind w:firstLine="709"/>
        <w:jc w:val="both"/>
      </w:pPr>
      <w:r w:rsidRPr="005E7061">
        <w:t>9. </w:t>
      </w:r>
      <w:r w:rsidR="00AB43B4" w:rsidRPr="005E7061">
        <w:t xml:space="preserve">Интенсивность движения на выходе с </w:t>
      </w:r>
      <w:r w:rsidR="00AB43B4" w:rsidRPr="005E7061">
        <w:rPr>
          <w:lang w:val="en-US"/>
        </w:rPr>
        <w:t>j</w:t>
      </w:r>
      <w:r w:rsidR="00AB43B4" w:rsidRPr="005E7061">
        <w:t xml:space="preserve">-го эвакуационного участка </w:t>
      </w:r>
      <w:proofErr w:type="spellStart"/>
      <w:r w:rsidR="00AB43B4" w:rsidRPr="005E7061">
        <w:rPr>
          <w:lang w:val="en-US"/>
        </w:rPr>
        <w:t>q</w:t>
      </w:r>
      <w:r w:rsidR="00AB43B4" w:rsidRPr="005E7061">
        <w:rPr>
          <w:vertAlign w:val="subscript"/>
          <w:lang w:val="en-US"/>
        </w:rPr>
        <w:t>j</w:t>
      </w:r>
      <w:proofErr w:type="spellEnd"/>
      <w:r w:rsidR="00AB43B4" w:rsidRPr="005E7061">
        <w:t xml:space="preserve">(t) в момент времени t определяется в зависимости от плотности людского потока на этом участке </w:t>
      </w:r>
      <w:proofErr w:type="spellStart"/>
      <w:r w:rsidR="00AB43B4" w:rsidRPr="005E7061">
        <w:rPr>
          <w:lang w:val="en-US"/>
        </w:rPr>
        <w:t>Dv</w:t>
      </w:r>
      <w:r w:rsidR="00AB43B4" w:rsidRPr="005E7061">
        <w:rPr>
          <w:vertAlign w:val="subscript"/>
          <w:lang w:val="en-US"/>
        </w:rPr>
        <w:t>j</w:t>
      </w:r>
      <w:proofErr w:type="spellEnd"/>
      <w:r w:rsidR="00AB43B4" w:rsidRPr="005E7061">
        <w:t>(</w:t>
      </w:r>
      <w:r w:rsidR="00AB43B4" w:rsidRPr="005E7061">
        <w:rPr>
          <w:lang w:val="en-US"/>
        </w:rPr>
        <w:t>t</w:t>
      </w:r>
      <w:r w:rsidR="00AB43B4" w:rsidRPr="005E7061">
        <w:t>).</w:t>
      </w:r>
    </w:p>
    <w:p w:rsidR="00AB43B4" w:rsidRPr="005E7061" w:rsidRDefault="002058E0" w:rsidP="00FE58BF">
      <w:pPr>
        <w:spacing w:after="0" w:line="240" w:lineRule="auto"/>
        <w:ind w:firstLine="709"/>
        <w:jc w:val="both"/>
      </w:pPr>
      <w:r w:rsidRPr="005E7061">
        <w:t>10. </w:t>
      </w:r>
      <w:r w:rsidR="00AB43B4" w:rsidRPr="005E7061">
        <w:t xml:space="preserve">Плотность людского потока на </w:t>
      </w:r>
      <w:r w:rsidR="00AB43B4" w:rsidRPr="005E7061">
        <w:rPr>
          <w:lang w:val="en-US"/>
        </w:rPr>
        <w:t>j</w:t>
      </w:r>
      <w:r w:rsidR="00AB43B4" w:rsidRPr="005E7061">
        <w:t xml:space="preserve">-ом эвакуационном участке </w:t>
      </w:r>
      <w:proofErr w:type="spellStart"/>
      <w:r w:rsidR="00AB43B4" w:rsidRPr="005E7061">
        <w:rPr>
          <w:lang w:val="en-US"/>
        </w:rPr>
        <w:t>Dv</w:t>
      </w:r>
      <w:r w:rsidR="00AB43B4" w:rsidRPr="005E7061">
        <w:rPr>
          <w:vertAlign w:val="subscript"/>
          <w:lang w:val="en-US"/>
        </w:rPr>
        <w:t>j</w:t>
      </w:r>
      <w:proofErr w:type="spellEnd"/>
      <w:r w:rsidR="00AB43B4" w:rsidRPr="005E7061">
        <w:t>(</w:t>
      </w:r>
      <w:r w:rsidR="00AB43B4" w:rsidRPr="005E7061">
        <w:rPr>
          <w:lang w:val="en-US"/>
        </w:rPr>
        <w:t>t</w:t>
      </w:r>
      <w:r w:rsidR="00AB43B4" w:rsidRPr="005E7061">
        <w:t>) в момент времени t определяется по формуле:</w:t>
      </w:r>
    </w:p>
    <w:p w:rsidR="002058E0" w:rsidRPr="005E7061" w:rsidRDefault="002058E0" w:rsidP="00FE58BF">
      <w:pPr>
        <w:spacing w:after="0" w:line="240" w:lineRule="auto"/>
        <w:ind w:firstLine="709"/>
        <w:jc w:val="both"/>
      </w:pPr>
    </w:p>
    <w:p w:rsidR="00AB43B4" w:rsidRDefault="00AB43B4" w:rsidP="004F67FD">
      <w:pPr>
        <w:spacing w:after="0" w:line="240" w:lineRule="auto"/>
        <w:jc w:val="center"/>
      </w:pPr>
      <w:proofErr w:type="spellStart"/>
      <w:proofErr w:type="gramStart"/>
      <w:r w:rsidRPr="005E7061">
        <w:rPr>
          <w:lang w:val="en-US"/>
        </w:rPr>
        <w:t>Dv</w:t>
      </w:r>
      <w:r w:rsidRPr="005E7061">
        <w:rPr>
          <w:vertAlign w:val="subscript"/>
          <w:lang w:val="en-US"/>
        </w:rPr>
        <w:t>j</w:t>
      </w:r>
      <w:proofErr w:type="spellEnd"/>
      <w:r w:rsidRPr="005E7061">
        <w:t>(</w:t>
      </w:r>
      <w:proofErr w:type="gramEnd"/>
      <w:r w:rsidRPr="005E7061">
        <w:rPr>
          <w:lang w:val="en-US"/>
        </w:rPr>
        <w:t>t</w:t>
      </w:r>
      <w:r w:rsidRPr="005E7061">
        <w:t>) = (</w:t>
      </w:r>
      <w:proofErr w:type="spellStart"/>
      <w:r w:rsidRPr="005E7061">
        <w:rPr>
          <w:lang w:val="en-US"/>
        </w:rPr>
        <w:t>N</w:t>
      </w:r>
      <w:r w:rsidRPr="005E7061">
        <w:rPr>
          <w:vertAlign w:val="subscript"/>
          <w:lang w:val="en-US"/>
        </w:rPr>
        <w:t>j</w:t>
      </w:r>
      <w:proofErr w:type="spellEnd"/>
      <w:r w:rsidRPr="005E7061">
        <w:sym w:font="Symbol" w:char="F0D7"/>
      </w:r>
      <w:r w:rsidRPr="005E7061">
        <w:rPr>
          <w:lang w:val="en-US"/>
        </w:rPr>
        <w:t>f</w:t>
      </w:r>
      <w:r w:rsidRPr="005E7061">
        <w:sym w:font="Symbol" w:char="F0D7"/>
      </w:r>
      <w:proofErr w:type="spellStart"/>
      <w:r w:rsidRPr="005E7061">
        <w:rPr>
          <w:lang w:val="en-US"/>
        </w:rPr>
        <w:t>dt</w:t>
      </w:r>
      <w:proofErr w:type="spellEnd"/>
      <w:r w:rsidRPr="005E7061">
        <w:t>) / (</w:t>
      </w:r>
      <w:proofErr w:type="spellStart"/>
      <w:r w:rsidRPr="005E7061">
        <w:rPr>
          <w:lang w:val="en-US"/>
        </w:rPr>
        <w:t>a</w:t>
      </w:r>
      <w:r w:rsidRPr="005E7061">
        <w:rPr>
          <w:vertAlign w:val="subscript"/>
          <w:lang w:val="en-US"/>
        </w:rPr>
        <w:t>j</w:t>
      </w:r>
      <w:proofErr w:type="spellEnd"/>
      <w:r w:rsidR="004F67FD" w:rsidRPr="005E7061">
        <w:rPr>
          <w:vertAlign w:val="subscript"/>
        </w:rPr>
        <w:t xml:space="preserve"> </w:t>
      </w:r>
      <w:r w:rsidRPr="005E7061">
        <w:sym w:font="Symbol" w:char="F0D7"/>
      </w:r>
      <w:proofErr w:type="spellStart"/>
      <w:r w:rsidRPr="005E7061">
        <w:rPr>
          <w:lang w:val="en-US"/>
        </w:rPr>
        <w:t>b</w:t>
      </w:r>
      <w:r w:rsidRPr="005E7061">
        <w:rPr>
          <w:vertAlign w:val="subscript"/>
          <w:lang w:val="en-US"/>
        </w:rPr>
        <w:t>j</w:t>
      </w:r>
      <w:proofErr w:type="spellEnd"/>
      <w:r w:rsidRPr="005E7061">
        <w:t>)  м</w:t>
      </w:r>
      <w:r w:rsidRPr="005E7061">
        <w:rPr>
          <w:vertAlign w:val="superscript"/>
        </w:rPr>
        <w:t>2</w:t>
      </w:r>
      <w:r w:rsidRPr="005E7061">
        <w:t>/м</w:t>
      </w:r>
      <w:r w:rsidRPr="005E7061">
        <w:rPr>
          <w:vertAlign w:val="superscript"/>
        </w:rPr>
        <w:t>2</w:t>
      </w:r>
      <w:r w:rsidR="004F67FD" w:rsidRPr="005E7061">
        <w:t>,</w:t>
      </w:r>
      <w:r w:rsidR="00C87E02" w:rsidRPr="005E7061">
        <w:t xml:space="preserve">   </w:t>
      </w:r>
      <w:r w:rsidRPr="005E7061">
        <w:t>(</w:t>
      </w:r>
      <w:r w:rsidRPr="00F26B86">
        <w:t>П</w:t>
      </w:r>
      <w:r w:rsidR="00E2536F" w:rsidRPr="00F26B86">
        <w:t>7</w:t>
      </w:r>
      <w:r w:rsidRPr="00F26B86">
        <w:t>.5</w:t>
      </w:r>
      <w:r w:rsidRPr="005E7061">
        <w:t>)</w:t>
      </w:r>
    </w:p>
    <w:p w:rsidR="00470DB9" w:rsidRPr="005E7061" w:rsidRDefault="00470DB9" w:rsidP="004F67FD">
      <w:pPr>
        <w:spacing w:after="0" w:line="240" w:lineRule="auto"/>
        <w:jc w:val="center"/>
      </w:pPr>
    </w:p>
    <w:p w:rsidR="00AB43B4" w:rsidRPr="004403F3" w:rsidRDefault="00AB43B4" w:rsidP="00FE58BF">
      <w:pPr>
        <w:spacing w:after="0" w:line="240" w:lineRule="auto"/>
        <w:ind w:firstLine="709"/>
        <w:rPr>
          <w:vertAlign w:val="subscript"/>
        </w:rPr>
      </w:pPr>
      <w:r w:rsidRPr="005E7061">
        <w:t xml:space="preserve">где </w:t>
      </w:r>
      <w:proofErr w:type="spellStart"/>
      <w:r w:rsidRPr="005E7061">
        <w:rPr>
          <w:lang w:val="en-US"/>
        </w:rPr>
        <w:t>N</w:t>
      </w:r>
      <w:r w:rsidRPr="005E7061">
        <w:rPr>
          <w:vertAlign w:val="subscript"/>
          <w:lang w:val="en-US"/>
        </w:rPr>
        <w:t>j</w:t>
      </w:r>
      <w:proofErr w:type="spellEnd"/>
      <w:r w:rsidRPr="005E7061">
        <w:rPr>
          <w:vertAlign w:val="subscript"/>
        </w:rPr>
        <w:t xml:space="preserve"> </w:t>
      </w:r>
      <w:r w:rsidRPr="005E7061">
        <w:rPr>
          <w:lang w:val="en-US"/>
        </w:rPr>
        <w:sym w:font="Symbol" w:char="F02D"/>
      </w:r>
      <w:r w:rsidRPr="005E7061">
        <w:t xml:space="preserve"> число людей на </w:t>
      </w:r>
      <w:r w:rsidRPr="005E7061">
        <w:rPr>
          <w:lang w:val="en-US"/>
        </w:rPr>
        <w:t>j</w:t>
      </w:r>
      <w:r w:rsidRPr="005E7061">
        <w:t>-ом эвакуационном участке, чел.;</w:t>
      </w:r>
    </w:p>
    <w:p w:rsidR="00AB43B4" w:rsidRPr="004403F3" w:rsidRDefault="00AB43B4" w:rsidP="00FE58BF">
      <w:pPr>
        <w:spacing w:after="0" w:line="240" w:lineRule="auto"/>
        <w:ind w:firstLine="709"/>
      </w:pPr>
      <w:proofErr w:type="gramStart"/>
      <w:r w:rsidRPr="004403F3">
        <w:rPr>
          <w:lang w:val="en-US"/>
        </w:rPr>
        <w:t>f</w:t>
      </w:r>
      <w:proofErr w:type="gramEnd"/>
      <w:r w:rsidRPr="004403F3">
        <w:t xml:space="preserve"> </w:t>
      </w:r>
      <w:r w:rsidRPr="004403F3">
        <w:sym w:font="Symbol" w:char="F02D"/>
      </w:r>
      <w:r w:rsidRPr="004403F3">
        <w:t xml:space="preserve"> средняя площадь горизонтальной проекции человека, м</w:t>
      </w:r>
      <w:r w:rsidRPr="004403F3">
        <w:rPr>
          <w:vertAlign w:val="superscript"/>
        </w:rPr>
        <w:t>2</w:t>
      </w:r>
      <w:r w:rsidRPr="004403F3">
        <w:t>;</w:t>
      </w:r>
    </w:p>
    <w:p w:rsidR="00AB43B4" w:rsidRPr="004403F3" w:rsidRDefault="00AB43B4" w:rsidP="00FE58BF">
      <w:pPr>
        <w:spacing w:after="0" w:line="240" w:lineRule="auto"/>
        <w:ind w:firstLine="709"/>
        <w:rPr>
          <w:vertAlign w:val="subscript"/>
        </w:rPr>
      </w:pPr>
      <w:proofErr w:type="spellStart"/>
      <w:proofErr w:type="gramStart"/>
      <w:r w:rsidRPr="004403F3">
        <w:rPr>
          <w:lang w:val="en-US"/>
        </w:rPr>
        <w:t>a</w:t>
      </w:r>
      <w:r w:rsidRPr="004403F3">
        <w:rPr>
          <w:vertAlign w:val="subscript"/>
          <w:lang w:val="en-US"/>
        </w:rPr>
        <w:t>j</w:t>
      </w:r>
      <w:proofErr w:type="spellEnd"/>
      <w:proofErr w:type="gramEnd"/>
      <w:r w:rsidRPr="004403F3">
        <w:t xml:space="preserve"> </w:t>
      </w:r>
      <w:r w:rsidRPr="004403F3">
        <w:sym w:font="Symbol" w:char="F02D"/>
      </w:r>
      <w:r w:rsidRPr="004403F3">
        <w:t xml:space="preserve"> длина </w:t>
      </w:r>
      <w:r w:rsidRPr="004403F3">
        <w:rPr>
          <w:lang w:val="en-US"/>
        </w:rPr>
        <w:t>j</w:t>
      </w:r>
      <w:r w:rsidRPr="004403F3">
        <w:t>-го эвакуационного участка, м;</w:t>
      </w:r>
    </w:p>
    <w:p w:rsidR="00AB43B4" w:rsidRPr="004403F3" w:rsidRDefault="00AB43B4" w:rsidP="00FE58BF">
      <w:pPr>
        <w:spacing w:after="0" w:line="240" w:lineRule="auto"/>
        <w:ind w:firstLine="709"/>
      </w:pPr>
      <w:proofErr w:type="spellStart"/>
      <w:proofErr w:type="gramStart"/>
      <w:r w:rsidRPr="004403F3">
        <w:rPr>
          <w:lang w:val="en-US"/>
        </w:rPr>
        <w:t>b</w:t>
      </w:r>
      <w:r w:rsidRPr="004403F3">
        <w:rPr>
          <w:vertAlign w:val="subscript"/>
          <w:lang w:val="en-US"/>
        </w:rPr>
        <w:t>j</w:t>
      </w:r>
      <w:proofErr w:type="spellEnd"/>
      <w:proofErr w:type="gramEnd"/>
      <w:r w:rsidRPr="004403F3">
        <w:t xml:space="preserve"> </w:t>
      </w:r>
      <w:r w:rsidRPr="004403F3">
        <w:sym w:font="Symbol" w:char="F02D"/>
      </w:r>
      <w:r w:rsidRPr="004403F3">
        <w:t xml:space="preserve"> ширина </w:t>
      </w:r>
      <w:r w:rsidRPr="004403F3">
        <w:rPr>
          <w:lang w:val="en-US"/>
        </w:rPr>
        <w:t>j</w:t>
      </w:r>
      <w:r w:rsidRPr="004403F3">
        <w:t>-го эвакуационного участка, м;</w:t>
      </w:r>
    </w:p>
    <w:p w:rsidR="00AB43B4" w:rsidRPr="004403F3" w:rsidRDefault="00AB43B4" w:rsidP="00FE58BF">
      <w:pPr>
        <w:spacing w:after="0" w:line="240" w:lineRule="auto"/>
        <w:ind w:firstLine="709"/>
      </w:pPr>
      <w:proofErr w:type="spellStart"/>
      <w:proofErr w:type="gramStart"/>
      <w:r w:rsidRPr="004403F3">
        <w:rPr>
          <w:lang w:val="en-US"/>
        </w:rPr>
        <w:t>dt</w:t>
      </w:r>
      <w:proofErr w:type="spellEnd"/>
      <w:proofErr w:type="gramEnd"/>
      <w:r w:rsidRPr="004403F3">
        <w:t xml:space="preserve"> </w:t>
      </w:r>
      <w:r w:rsidRPr="004403F3">
        <w:sym w:font="Symbol" w:char="F02D"/>
      </w:r>
      <w:r w:rsidRPr="004403F3">
        <w:t xml:space="preserve"> промежуток времени, с.</w:t>
      </w:r>
    </w:p>
    <w:p w:rsidR="002058E0" w:rsidRPr="004403F3" w:rsidRDefault="002058E0" w:rsidP="00FE58BF">
      <w:pPr>
        <w:spacing w:after="0" w:line="240" w:lineRule="auto"/>
        <w:ind w:firstLine="709"/>
      </w:pPr>
    </w:p>
    <w:p w:rsidR="00AB43B4" w:rsidRDefault="002058E0" w:rsidP="00FE58BF">
      <w:pPr>
        <w:spacing w:after="0" w:line="240" w:lineRule="auto"/>
        <w:ind w:firstLine="709"/>
        <w:jc w:val="both"/>
      </w:pPr>
      <w:r w:rsidRPr="004403F3">
        <w:t>11. </w:t>
      </w:r>
      <w:r w:rsidR="00AB43B4" w:rsidRPr="004403F3">
        <w:t xml:space="preserve">В момент времени </w:t>
      </w:r>
      <w:r w:rsidR="00AB43B4" w:rsidRPr="004403F3">
        <w:rPr>
          <w:lang w:val="en-US"/>
        </w:rPr>
        <w:t>t</w:t>
      </w:r>
      <w:r w:rsidR="00AB43B4" w:rsidRPr="004403F3">
        <w:t xml:space="preserve"> </w:t>
      </w:r>
      <w:r w:rsidR="00AB43B4" w:rsidRPr="005E7061">
        <w:t xml:space="preserve">определяется количество людей </w:t>
      </w:r>
      <w:r w:rsidR="00AB43B4" w:rsidRPr="005E7061">
        <w:rPr>
          <w:lang w:val="en-US"/>
        </w:rPr>
        <w:t>m</w:t>
      </w:r>
      <w:r w:rsidR="00AB43B4" w:rsidRPr="005E7061">
        <w:t xml:space="preserve"> с отрицательными координатами </w:t>
      </w:r>
      <w:proofErr w:type="spellStart"/>
      <w:r w:rsidR="00AB43B4" w:rsidRPr="005E7061">
        <w:t>x</w:t>
      </w:r>
      <w:r w:rsidR="00AB43B4" w:rsidRPr="005E7061">
        <w:rPr>
          <w:vertAlign w:val="subscript"/>
        </w:rPr>
        <w:t>i</w:t>
      </w:r>
      <w:proofErr w:type="spellEnd"/>
      <w:r w:rsidRPr="005E7061">
        <w:t xml:space="preserve">(t), определенными по формуле </w:t>
      </w:r>
      <w:r w:rsidR="005A3067" w:rsidRPr="005E7061">
        <w:t>(</w:t>
      </w:r>
      <w:r w:rsidR="00AB43B4" w:rsidRPr="00F26B86">
        <w:t>П</w:t>
      </w:r>
      <w:proofErr w:type="gramStart"/>
      <w:r w:rsidR="00E2536F" w:rsidRPr="00F26B86">
        <w:t>7</w:t>
      </w:r>
      <w:proofErr w:type="gramEnd"/>
      <w:r w:rsidRPr="00F26B86">
        <w:t>.1</w:t>
      </w:r>
      <w:r w:rsidR="005A3067" w:rsidRPr="005E7061">
        <w:t>)</w:t>
      </w:r>
      <w:r w:rsidR="00AB43B4" w:rsidRPr="005E7061">
        <w:t xml:space="preserve">. Если значение </w:t>
      </w:r>
      <w:r w:rsidR="00AB43B4" w:rsidRPr="005E7061">
        <w:rPr>
          <w:lang w:val="en-US"/>
        </w:rPr>
        <w:t>m</w:t>
      </w:r>
      <w:r w:rsidR="00AB43B4" w:rsidRPr="005E7061">
        <w:t xml:space="preserve"> ≤ </w:t>
      </w:r>
      <w:proofErr w:type="spellStart"/>
      <w:r w:rsidR="00AB43B4" w:rsidRPr="005E7061">
        <w:rPr>
          <w:lang w:val="en-US"/>
        </w:rPr>
        <w:t>Q</w:t>
      </w:r>
      <w:r w:rsidR="00AB43B4" w:rsidRPr="005E7061">
        <w:rPr>
          <w:vertAlign w:val="subscript"/>
          <w:lang w:val="en-US"/>
        </w:rPr>
        <w:t>j</w:t>
      </w:r>
      <w:proofErr w:type="spellEnd"/>
      <w:r w:rsidR="00AB43B4" w:rsidRPr="005E7061">
        <w:t>(</w:t>
      </w:r>
      <w:r w:rsidR="00AB43B4" w:rsidRPr="005E7061">
        <w:rPr>
          <w:lang w:val="en-US"/>
        </w:rPr>
        <w:t>t</w:t>
      </w:r>
      <w:r w:rsidR="00AB43B4" w:rsidRPr="005E7061">
        <w:t xml:space="preserve">), то все </w:t>
      </w:r>
      <w:r w:rsidR="00AB43B4" w:rsidRPr="005E7061">
        <w:rPr>
          <w:lang w:val="en-US"/>
        </w:rPr>
        <w:t>m</w:t>
      </w:r>
      <w:r w:rsidR="00AB43B4" w:rsidRPr="005E7061">
        <w:t xml:space="preserve"> человек переходят на следующий эвакуационный участок</w:t>
      </w:r>
      <w:r w:rsidR="00073E83" w:rsidRPr="005E7061">
        <w:t>,</w:t>
      </w:r>
      <w:r w:rsidR="00AB43B4" w:rsidRPr="005E7061">
        <w:t xml:space="preserve"> и их координаты определя</w:t>
      </w:r>
      <w:r w:rsidRPr="005E7061">
        <w:t xml:space="preserve">ются в соответствии с формулой </w:t>
      </w:r>
      <w:r w:rsidR="005A3067" w:rsidRPr="005E7061">
        <w:t>(</w:t>
      </w:r>
      <w:r w:rsidR="00AB43B4" w:rsidRPr="00F26B86">
        <w:t>П</w:t>
      </w:r>
      <w:proofErr w:type="gramStart"/>
      <w:r w:rsidR="00E2536F" w:rsidRPr="00F26B86">
        <w:t>7</w:t>
      </w:r>
      <w:proofErr w:type="gramEnd"/>
      <w:r w:rsidRPr="00F26B86">
        <w:t>.3</w:t>
      </w:r>
      <w:r w:rsidR="005A3067" w:rsidRPr="005E7061">
        <w:t>)</w:t>
      </w:r>
      <w:r w:rsidR="00AB43B4" w:rsidRPr="005E7061">
        <w:t xml:space="preserve">. Если значение </w:t>
      </w:r>
      <w:r w:rsidR="00AB43B4" w:rsidRPr="005E7061">
        <w:rPr>
          <w:lang w:val="en-US"/>
        </w:rPr>
        <w:t>m</w:t>
      </w:r>
      <w:r w:rsidR="00AB43B4" w:rsidRPr="005E7061">
        <w:t xml:space="preserve"> &gt; </w:t>
      </w:r>
      <w:proofErr w:type="spellStart"/>
      <w:r w:rsidR="00AB43B4" w:rsidRPr="005E7061">
        <w:rPr>
          <w:lang w:val="en-US"/>
        </w:rPr>
        <w:t>Q</w:t>
      </w:r>
      <w:r w:rsidR="00AB43B4" w:rsidRPr="005E7061">
        <w:rPr>
          <w:vertAlign w:val="subscript"/>
          <w:lang w:val="en-US"/>
        </w:rPr>
        <w:t>j</w:t>
      </w:r>
      <w:proofErr w:type="spellEnd"/>
      <w:r w:rsidR="00AB43B4" w:rsidRPr="005E7061">
        <w:t>(</w:t>
      </w:r>
      <w:r w:rsidR="00AB43B4" w:rsidRPr="005E7061">
        <w:rPr>
          <w:lang w:val="en-US"/>
        </w:rPr>
        <w:t>t</w:t>
      </w:r>
      <w:r w:rsidR="00AB43B4" w:rsidRPr="005E7061">
        <w:t>), то количество человек</w:t>
      </w:r>
      <w:r w:rsidR="00073E83" w:rsidRPr="005E7061">
        <w:t>,</w:t>
      </w:r>
      <w:r w:rsidR="00AB43B4" w:rsidRPr="005E7061">
        <w:t xml:space="preserve"> равное значению </w:t>
      </w:r>
      <w:proofErr w:type="spellStart"/>
      <w:r w:rsidR="00AB43B4" w:rsidRPr="005E7061">
        <w:rPr>
          <w:lang w:val="en-US"/>
        </w:rPr>
        <w:t>Q</w:t>
      </w:r>
      <w:r w:rsidR="00AB43B4" w:rsidRPr="005E7061">
        <w:rPr>
          <w:vertAlign w:val="subscript"/>
          <w:lang w:val="en-US"/>
        </w:rPr>
        <w:t>j</w:t>
      </w:r>
      <w:proofErr w:type="spellEnd"/>
      <w:r w:rsidR="00AB43B4" w:rsidRPr="005E7061">
        <w:t>(</w:t>
      </w:r>
      <w:r w:rsidR="00AB43B4" w:rsidRPr="005E7061">
        <w:rPr>
          <w:lang w:val="en-US"/>
        </w:rPr>
        <w:t>t</w:t>
      </w:r>
      <w:r w:rsidR="00AB43B4" w:rsidRPr="005E7061">
        <w:t>)</w:t>
      </w:r>
      <w:r w:rsidR="00073E83" w:rsidRPr="005E7061">
        <w:t>,</w:t>
      </w:r>
      <w:r w:rsidR="00AB43B4" w:rsidRPr="005E7061">
        <w:t xml:space="preserve"> переходят на следующий эвакуационный участок</w:t>
      </w:r>
      <w:r w:rsidR="00073E83" w:rsidRPr="005E7061">
        <w:t>,</w:t>
      </w:r>
      <w:r w:rsidR="00AB43B4" w:rsidRPr="005E7061">
        <w:t xml:space="preserve"> и их координаты определя</w:t>
      </w:r>
      <w:r w:rsidR="004F67FD" w:rsidRPr="005E7061">
        <w:t xml:space="preserve">ются </w:t>
      </w:r>
      <w:r w:rsidR="00073E83" w:rsidRPr="005E7061">
        <w:br/>
      </w:r>
      <w:r w:rsidR="004F67FD" w:rsidRPr="005E7061">
        <w:t xml:space="preserve">в соответствии с формулой </w:t>
      </w:r>
      <w:r w:rsidR="00073E83" w:rsidRPr="005E7061">
        <w:t>(</w:t>
      </w:r>
      <w:r w:rsidR="004F67FD" w:rsidRPr="00F26B86">
        <w:t>П</w:t>
      </w:r>
      <w:proofErr w:type="gramStart"/>
      <w:r w:rsidR="00E2536F" w:rsidRPr="00F26B86">
        <w:t>7</w:t>
      </w:r>
      <w:proofErr w:type="gramEnd"/>
      <w:r w:rsidR="004F67FD" w:rsidRPr="00F26B86">
        <w:t>.3</w:t>
      </w:r>
      <w:r w:rsidR="00073E83" w:rsidRPr="005E7061">
        <w:t>)</w:t>
      </w:r>
      <w:r w:rsidR="00AB43B4" w:rsidRPr="005E7061">
        <w:t xml:space="preserve">, а количество человек, равное значению </w:t>
      </w:r>
      <w:r w:rsidR="00073E83" w:rsidRPr="005E7061">
        <w:br/>
      </w:r>
      <w:r w:rsidR="00AB43B4" w:rsidRPr="005E7061">
        <w:t>(</w:t>
      </w:r>
      <w:r w:rsidR="00AB43B4" w:rsidRPr="005E7061">
        <w:rPr>
          <w:lang w:val="en-US"/>
        </w:rPr>
        <w:t>m</w:t>
      </w:r>
      <w:r w:rsidR="00AB43B4" w:rsidRPr="005E7061">
        <w:t xml:space="preserve"> – </w:t>
      </w:r>
      <w:proofErr w:type="spellStart"/>
      <w:r w:rsidR="00AB43B4" w:rsidRPr="005E7061">
        <w:rPr>
          <w:lang w:val="en-US"/>
        </w:rPr>
        <w:t>Q</w:t>
      </w:r>
      <w:r w:rsidR="00AB43B4" w:rsidRPr="005E7061">
        <w:rPr>
          <w:vertAlign w:val="subscript"/>
          <w:lang w:val="en-US"/>
        </w:rPr>
        <w:t>j</w:t>
      </w:r>
      <w:proofErr w:type="spellEnd"/>
      <w:r w:rsidR="00AB43B4" w:rsidRPr="005E7061">
        <w:t>(</w:t>
      </w:r>
      <w:r w:rsidR="00AB43B4" w:rsidRPr="005E7061">
        <w:rPr>
          <w:lang w:val="en-US"/>
        </w:rPr>
        <w:t>t</w:t>
      </w:r>
      <w:r w:rsidR="00AB43B4" w:rsidRPr="005E7061">
        <w:t>)), не переходят на следующий эвакуационный</w:t>
      </w:r>
      <w:r w:rsidR="00AB43B4" w:rsidRPr="004403F3">
        <w:t xml:space="preserve"> участок (остаются на данном эвакуационном участке)</w:t>
      </w:r>
      <w:r w:rsidR="00073E83" w:rsidRPr="004403F3">
        <w:t>,</w:t>
      </w:r>
      <w:r w:rsidR="00AB43B4" w:rsidRPr="004403F3">
        <w:t xml:space="preserve"> и их координатам присваиваются значения </w:t>
      </w:r>
      <w:r w:rsidR="00073E83" w:rsidRPr="004403F3">
        <w:br/>
      </w:r>
      <w:proofErr w:type="spellStart"/>
      <w:r w:rsidR="00AB43B4" w:rsidRPr="004403F3">
        <w:t>x</w:t>
      </w:r>
      <w:r w:rsidR="00AB43B4" w:rsidRPr="004403F3">
        <w:rPr>
          <w:vertAlign w:val="subscript"/>
        </w:rPr>
        <w:t>i</w:t>
      </w:r>
      <w:proofErr w:type="spellEnd"/>
      <w:r w:rsidR="00AB43B4" w:rsidRPr="004403F3">
        <w:t xml:space="preserve">(t) = </w:t>
      </w:r>
      <w:r w:rsidR="00AB43B4" w:rsidRPr="004403F3">
        <w:rPr>
          <w:lang w:val="en-US"/>
        </w:rPr>
        <w:t>k</w:t>
      </w:r>
      <w:r w:rsidR="00AB43B4" w:rsidRPr="004403F3">
        <w:sym w:font="Symbol" w:char="F0D7"/>
      </w:r>
      <w:r w:rsidR="00AB43B4" w:rsidRPr="004403F3">
        <w:t xml:space="preserve">0,25 + 0,25, где </w:t>
      </w:r>
      <w:r w:rsidR="00AB43B4" w:rsidRPr="004403F3">
        <w:rPr>
          <w:lang w:val="en-US"/>
        </w:rPr>
        <w:t>k</w:t>
      </w:r>
      <w:r w:rsidR="00AB43B4" w:rsidRPr="004403F3">
        <w:t xml:space="preserve"> – номер ряда, в котором будут находиться люди (максимально возможное количество человек в одном ряду сбоку друг от друга для каждого эвакуационного участка определяется перед началом расчетов). Таким образом, возникает скопление людей перед выходом с эвакуационного участка.</w:t>
      </w:r>
    </w:p>
    <w:p w:rsidR="00AF3EF9" w:rsidRDefault="00AF3EF9" w:rsidP="00FE58BF">
      <w:pPr>
        <w:spacing w:after="0" w:line="240" w:lineRule="auto"/>
        <w:ind w:firstLine="709"/>
        <w:jc w:val="both"/>
        <w:sectPr w:rsidR="00AF3EF9" w:rsidSect="00AF3EF9">
          <w:pgSz w:w="11906" w:h="16838"/>
          <w:pgMar w:top="1134" w:right="567" w:bottom="993" w:left="1418" w:header="709" w:footer="709" w:gutter="0"/>
          <w:pgNumType w:start="1"/>
          <w:cols w:space="708"/>
          <w:titlePg/>
          <w:docGrid w:linePitch="381"/>
        </w:sectPr>
      </w:pPr>
    </w:p>
    <w:bookmarkEnd w:id="28"/>
    <w:p w:rsidR="00AF3EF9" w:rsidRPr="005E7061" w:rsidRDefault="00AF3EF9" w:rsidP="00AF3EF9">
      <w:pPr>
        <w:pageBreakBefore/>
        <w:spacing w:after="0" w:line="240" w:lineRule="auto"/>
        <w:ind w:left="5103"/>
        <w:jc w:val="center"/>
      </w:pPr>
      <w:r w:rsidRPr="005E7061">
        <w:lastRenderedPageBreak/>
        <w:t xml:space="preserve">Приложение № </w:t>
      </w:r>
      <w:r w:rsidR="00E2536F" w:rsidRPr="00F26B86">
        <w:t>8</w:t>
      </w:r>
    </w:p>
    <w:p w:rsidR="00AF3EF9" w:rsidRPr="00AF3EF9" w:rsidRDefault="00AF3EF9" w:rsidP="00AF3EF9">
      <w:pPr>
        <w:pStyle w:val="af4"/>
        <w:spacing w:after="0" w:line="240" w:lineRule="auto"/>
        <w:ind w:left="5103" w:firstLine="0"/>
        <w:jc w:val="center"/>
        <w:rPr>
          <w:sz w:val="28"/>
          <w:szCs w:val="28"/>
        </w:rPr>
      </w:pPr>
      <w:r w:rsidRPr="005E7061">
        <w:rPr>
          <w:sz w:val="28"/>
          <w:szCs w:val="28"/>
        </w:rPr>
        <w:t xml:space="preserve">к </w:t>
      </w:r>
      <w:r w:rsidR="008F29C0" w:rsidRPr="00F26B86">
        <w:rPr>
          <w:sz w:val="28"/>
        </w:rPr>
        <w:t>м</w:t>
      </w:r>
      <w:r w:rsidRPr="005E7061">
        <w:rPr>
          <w:sz w:val="28"/>
          <w:szCs w:val="28"/>
        </w:rPr>
        <w:t>етодике определения расчетных величин пожарного риска в зданиях, сооружениях</w:t>
      </w:r>
      <w:r w:rsidRPr="00AF3EF9">
        <w:rPr>
          <w:sz w:val="28"/>
          <w:szCs w:val="28"/>
        </w:rPr>
        <w:t xml:space="preserve"> и пожарных отсеках различных классов функциональной пожарной опасности</w:t>
      </w:r>
      <w:r>
        <w:rPr>
          <w:sz w:val="28"/>
          <w:szCs w:val="28"/>
        </w:rPr>
        <w:t xml:space="preserve">, </w:t>
      </w:r>
      <w:r w:rsidRPr="00AF3EF9">
        <w:rPr>
          <w:sz w:val="28"/>
          <w:szCs w:val="28"/>
        </w:rPr>
        <w:t>утвержден</w:t>
      </w:r>
      <w:r>
        <w:rPr>
          <w:sz w:val="28"/>
          <w:szCs w:val="28"/>
        </w:rPr>
        <w:t>н</w:t>
      </w:r>
      <w:r w:rsidRPr="00AF3EF9">
        <w:rPr>
          <w:sz w:val="28"/>
          <w:szCs w:val="28"/>
        </w:rPr>
        <w:t>о</w:t>
      </w:r>
      <w:r>
        <w:rPr>
          <w:sz w:val="28"/>
          <w:szCs w:val="28"/>
        </w:rPr>
        <w:t>й</w:t>
      </w:r>
    </w:p>
    <w:p w:rsidR="00AF3EF9" w:rsidRPr="00AF3EF9" w:rsidRDefault="00AF3EF9" w:rsidP="00AF3EF9">
      <w:pPr>
        <w:pStyle w:val="af4"/>
        <w:spacing w:after="0" w:line="240" w:lineRule="auto"/>
        <w:ind w:left="5103" w:firstLine="0"/>
        <w:jc w:val="center"/>
        <w:rPr>
          <w:sz w:val="28"/>
          <w:szCs w:val="28"/>
        </w:rPr>
      </w:pPr>
      <w:r w:rsidRPr="00AF3EF9">
        <w:rPr>
          <w:sz w:val="28"/>
          <w:szCs w:val="28"/>
        </w:rPr>
        <w:t xml:space="preserve">приказом МЧС России </w:t>
      </w:r>
    </w:p>
    <w:p w:rsidR="00AF3EF9" w:rsidRPr="00AF3EF9" w:rsidRDefault="00AF3EF9" w:rsidP="00AF3EF9">
      <w:pPr>
        <w:pStyle w:val="af4"/>
        <w:spacing w:after="0" w:line="240" w:lineRule="auto"/>
        <w:ind w:left="5103" w:firstLine="0"/>
        <w:jc w:val="center"/>
        <w:rPr>
          <w:sz w:val="28"/>
          <w:szCs w:val="28"/>
        </w:rPr>
      </w:pPr>
      <w:r w:rsidRPr="00AF3EF9">
        <w:rPr>
          <w:sz w:val="28"/>
          <w:szCs w:val="28"/>
        </w:rPr>
        <w:t>от ______________ № ________</w:t>
      </w:r>
    </w:p>
    <w:p w:rsidR="002058E0" w:rsidRPr="004403F3" w:rsidRDefault="002058E0" w:rsidP="002058E0">
      <w:pPr>
        <w:pStyle w:val="af4"/>
        <w:spacing w:after="0" w:line="240" w:lineRule="auto"/>
        <w:ind w:left="6521" w:firstLine="0"/>
        <w:jc w:val="center"/>
        <w:rPr>
          <w:sz w:val="28"/>
          <w:szCs w:val="28"/>
        </w:rPr>
      </w:pPr>
    </w:p>
    <w:p w:rsidR="00AB43B4" w:rsidRPr="009F72B9" w:rsidRDefault="00AB43B4" w:rsidP="002058E0">
      <w:pPr>
        <w:pStyle w:val="af4"/>
        <w:spacing w:after="0" w:line="240" w:lineRule="auto"/>
        <w:ind w:firstLine="0"/>
        <w:jc w:val="center"/>
        <w:rPr>
          <w:b/>
          <w:bCs/>
          <w:sz w:val="28"/>
          <w:szCs w:val="28"/>
        </w:rPr>
      </w:pPr>
      <w:r w:rsidRPr="009F72B9">
        <w:rPr>
          <w:b/>
          <w:bCs/>
          <w:sz w:val="28"/>
          <w:szCs w:val="28"/>
        </w:rPr>
        <w:t>Имитационно-стохастическая модель движения людских потоков</w:t>
      </w:r>
    </w:p>
    <w:p w:rsidR="002058E0" w:rsidRPr="004403F3" w:rsidRDefault="002058E0" w:rsidP="002058E0">
      <w:pPr>
        <w:pStyle w:val="af4"/>
        <w:spacing w:after="0" w:line="240" w:lineRule="auto"/>
        <w:ind w:firstLine="0"/>
        <w:jc w:val="center"/>
        <w:rPr>
          <w:bCs/>
          <w:sz w:val="28"/>
          <w:szCs w:val="28"/>
        </w:rPr>
      </w:pPr>
    </w:p>
    <w:p w:rsidR="00AB43B4" w:rsidRPr="005E7061" w:rsidRDefault="002058E0" w:rsidP="002058E0">
      <w:pPr>
        <w:shd w:val="clear" w:color="auto" w:fill="FFFFFF"/>
        <w:spacing w:after="0" w:line="240" w:lineRule="auto"/>
        <w:ind w:right="11" w:firstLine="709"/>
        <w:jc w:val="both"/>
        <w:rPr>
          <w:color w:val="000000"/>
        </w:rPr>
      </w:pPr>
      <w:r w:rsidRPr="004403F3">
        <w:rPr>
          <w:color w:val="000000"/>
        </w:rPr>
        <w:t>1. </w:t>
      </w:r>
      <w:r w:rsidR="00AB43B4" w:rsidRPr="004403F3">
        <w:rPr>
          <w:color w:val="000000"/>
        </w:rPr>
        <w:t xml:space="preserve">Множество людей, одновременно идущих в одном направлении по общим участкам пути, образуют людской поток. Участками формирования людских потоков в помещениях следует принимать проходы между оборудованием. Для последующих участков эвакуационных путей они представляют собой первичные источники людских потоков. Распределение </w:t>
      </w:r>
      <w:proofErr w:type="spellStart"/>
      <w:r w:rsidR="00AB43B4" w:rsidRPr="004403F3">
        <w:rPr>
          <w:color w:val="000000"/>
        </w:rPr>
        <w:t>N</w:t>
      </w:r>
      <w:r w:rsidR="00AB43B4" w:rsidRPr="004403F3">
        <w:rPr>
          <w:color w:val="000000"/>
          <w:vertAlign w:val="subscript"/>
        </w:rPr>
        <w:t>i</w:t>
      </w:r>
      <w:proofErr w:type="spellEnd"/>
      <w:r w:rsidR="00AB43B4" w:rsidRPr="004403F3">
        <w:rPr>
          <w:color w:val="000000"/>
        </w:rPr>
        <w:t xml:space="preserve"> человек на участках </w:t>
      </w:r>
      <w:r w:rsidR="00AB43B4" w:rsidRPr="005E7061">
        <w:rPr>
          <w:color w:val="000000"/>
        </w:rPr>
        <w:t xml:space="preserve">формирования, имеющих ширину </w:t>
      </w:r>
      <w:proofErr w:type="spellStart"/>
      <w:r w:rsidR="00AB43B4" w:rsidRPr="005E7061">
        <w:rPr>
          <w:color w:val="000000"/>
        </w:rPr>
        <w:t>b</w:t>
      </w:r>
      <w:r w:rsidR="00AB43B4" w:rsidRPr="005E7061">
        <w:rPr>
          <w:color w:val="000000"/>
          <w:vertAlign w:val="subscript"/>
        </w:rPr>
        <w:t>i</w:t>
      </w:r>
      <w:proofErr w:type="spellEnd"/>
      <w:r w:rsidR="00AB43B4" w:rsidRPr="005E7061">
        <w:rPr>
          <w:color w:val="000000"/>
        </w:rPr>
        <w:t xml:space="preserve"> и длину</w:t>
      </w:r>
      <w:r w:rsidR="00AB43B4" w:rsidRPr="005E7061">
        <w:rPr>
          <w:color w:val="000000"/>
          <w:vertAlign w:val="subscript"/>
        </w:rPr>
        <w:t xml:space="preserve"> </w:t>
      </w:r>
      <w:proofErr w:type="spellStart"/>
      <w:r w:rsidR="00AB43B4" w:rsidRPr="005E7061">
        <w:rPr>
          <w:color w:val="000000"/>
        </w:rPr>
        <w:t>l</w:t>
      </w:r>
      <w:r w:rsidR="00AB43B4" w:rsidRPr="005E7061">
        <w:rPr>
          <w:color w:val="000000"/>
          <w:vertAlign w:val="subscript"/>
        </w:rPr>
        <w:t>i</w:t>
      </w:r>
      <w:proofErr w:type="spellEnd"/>
      <w:r w:rsidR="00AB43B4" w:rsidRPr="005E7061">
        <w:rPr>
          <w:color w:val="000000"/>
        </w:rPr>
        <w:t xml:space="preserve">, принимается </w:t>
      </w:r>
      <w:proofErr w:type="gramStart"/>
      <w:r w:rsidR="00AB43B4" w:rsidRPr="005E7061">
        <w:rPr>
          <w:color w:val="000000"/>
        </w:rPr>
        <w:t>равномерным</w:t>
      </w:r>
      <w:proofErr w:type="gramEnd"/>
      <w:r w:rsidR="00AB43B4" w:rsidRPr="005E7061">
        <w:rPr>
          <w:color w:val="000000"/>
        </w:rPr>
        <w:t>. Поэтому в начальный момент t</w:t>
      </w:r>
      <w:r w:rsidR="00AB43B4" w:rsidRPr="005E7061">
        <w:rPr>
          <w:color w:val="000000"/>
          <w:vertAlign w:val="subscript"/>
        </w:rPr>
        <w:t>0</w:t>
      </w:r>
      <w:r w:rsidR="00AB43B4" w:rsidRPr="005E7061">
        <w:rPr>
          <w:color w:val="000000"/>
        </w:rPr>
        <w:t xml:space="preserve"> на каждом элементарном участке </w:t>
      </w:r>
      <w:proofErr w:type="spellStart"/>
      <w:r w:rsidR="00AB43B4" w:rsidRPr="005E7061">
        <w:rPr>
          <w:color w:val="000000"/>
        </w:rPr>
        <w:t>Δl</w:t>
      </w:r>
      <w:r w:rsidR="00AB43B4" w:rsidRPr="005E7061">
        <w:rPr>
          <w:color w:val="000000"/>
          <w:vertAlign w:val="subscript"/>
        </w:rPr>
        <w:t>i</w:t>
      </w:r>
      <w:proofErr w:type="spellEnd"/>
      <w:r w:rsidR="00AB43B4" w:rsidRPr="005E7061">
        <w:rPr>
          <w:color w:val="000000"/>
        </w:rPr>
        <w:t>, занимаемом потоком, плотность потока D</w:t>
      </w:r>
      <w:r w:rsidR="00AB43B4" w:rsidRPr="005E7061">
        <w:rPr>
          <w:color w:val="000000"/>
          <w:vertAlign w:val="superscript"/>
        </w:rPr>
        <w:t>t0</w:t>
      </w:r>
      <w:r w:rsidR="00AB43B4" w:rsidRPr="005E7061">
        <w:rPr>
          <w:color w:val="000000"/>
          <w:vertAlign w:val="subscript"/>
        </w:rPr>
        <w:t>i</w:t>
      </w:r>
      <w:r w:rsidR="00AB43B4" w:rsidRPr="005E7061">
        <w:rPr>
          <w:color w:val="000000"/>
        </w:rPr>
        <w:t xml:space="preserve"> определяется по формуле: </w:t>
      </w:r>
    </w:p>
    <w:p w:rsidR="002058E0" w:rsidRPr="005E7061" w:rsidRDefault="002058E0" w:rsidP="002058E0">
      <w:pPr>
        <w:shd w:val="clear" w:color="auto" w:fill="FFFFFF"/>
        <w:spacing w:after="0" w:line="240" w:lineRule="auto"/>
        <w:ind w:right="11" w:firstLine="709"/>
        <w:jc w:val="both"/>
        <w:rPr>
          <w:color w:val="000000"/>
        </w:rPr>
      </w:pPr>
    </w:p>
    <w:p w:rsidR="00AB43B4" w:rsidRPr="005E7061" w:rsidRDefault="00AB43B4" w:rsidP="004F67FD">
      <w:pPr>
        <w:spacing w:after="0" w:line="240" w:lineRule="auto"/>
        <w:jc w:val="center"/>
      </w:pPr>
      <w:r w:rsidRPr="005E7061">
        <w:rPr>
          <w:lang w:val="en-US"/>
        </w:rPr>
        <w:t>D</w:t>
      </w:r>
      <w:r w:rsidRPr="005E7061">
        <w:rPr>
          <w:vertAlign w:val="superscript"/>
          <w:lang w:val="en-US"/>
        </w:rPr>
        <w:t>t0</w:t>
      </w:r>
      <w:r w:rsidRPr="005E7061">
        <w:rPr>
          <w:color w:val="000000"/>
          <w:vertAlign w:val="subscript"/>
          <w:lang w:val="en-US"/>
        </w:rPr>
        <w:t>i</w:t>
      </w:r>
      <w:r w:rsidRPr="005E7061">
        <w:rPr>
          <w:lang w:val="en-US"/>
        </w:rPr>
        <w:t xml:space="preserve"> = N</w:t>
      </w:r>
      <w:r w:rsidRPr="005E7061">
        <w:rPr>
          <w:vertAlign w:val="superscript"/>
          <w:lang w:val="en-US"/>
        </w:rPr>
        <w:t>t0</w:t>
      </w:r>
      <w:r w:rsidRPr="005E7061">
        <w:rPr>
          <w:vertAlign w:val="subscript"/>
          <w:lang w:val="en-US"/>
        </w:rPr>
        <w:t>i</w:t>
      </w:r>
      <w:r w:rsidRPr="005E7061">
        <w:rPr>
          <w:lang w:val="en-US"/>
        </w:rPr>
        <w:t xml:space="preserve"> / b</w:t>
      </w:r>
      <w:r w:rsidRPr="005E7061">
        <w:rPr>
          <w:vertAlign w:val="subscript"/>
          <w:lang w:val="en-US"/>
        </w:rPr>
        <w:t>i</w:t>
      </w:r>
      <w:r w:rsidRPr="005E7061">
        <w:sym w:font="Symbol" w:char="F0D7"/>
      </w:r>
      <w:proofErr w:type="spellStart"/>
      <w:r w:rsidRPr="005E7061">
        <w:rPr>
          <w:lang w:val="en-US"/>
        </w:rPr>
        <w:t>Δl</w:t>
      </w:r>
      <w:r w:rsidRPr="005E7061">
        <w:rPr>
          <w:vertAlign w:val="subscript"/>
          <w:lang w:val="en-US"/>
        </w:rPr>
        <w:t>i</w:t>
      </w:r>
      <w:proofErr w:type="spellEnd"/>
      <w:r w:rsidRPr="005E7061">
        <w:rPr>
          <w:lang w:val="en-US"/>
        </w:rPr>
        <w:t xml:space="preserve"> </w:t>
      </w:r>
      <w:r w:rsidRPr="005E7061">
        <w:t>чел</w:t>
      </w:r>
      <w:proofErr w:type="gramStart"/>
      <w:r w:rsidRPr="005E7061">
        <w:rPr>
          <w:lang w:val="en-US"/>
        </w:rPr>
        <w:t>./</w:t>
      </w:r>
      <w:proofErr w:type="gramEnd"/>
      <w:r w:rsidRPr="005E7061">
        <w:t>м</w:t>
      </w:r>
      <w:r w:rsidRPr="005E7061">
        <w:rPr>
          <w:vertAlign w:val="superscript"/>
          <w:lang w:val="en-US"/>
        </w:rPr>
        <w:t>2</w:t>
      </w:r>
      <w:r w:rsidR="00C87E02" w:rsidRPr="005E7061">
        <w:rPr>
          <w:lang w:val="en-US"/>
        </w:rPr>
        <w:t>.</w:t>
      </w:r>
      <w:r w:rsidRPr="005E7061">
        <w:rPr>
          <w:lang w:val="en-US"/>
        </w:rPr>
        <w:t xml:space="preserve"> </w:t>
      </w:r>
      <w:r w:rsidR="00C87E02" w:rsidRPr="005E7061">
        <w:rPr>
          <w:lang w:val="en-US"/>
        </w:rPr>
        <w:t xml:space="preserve">  </w:t>
      </w:r>
      <w:r w:rsidRPr="005E7061">
        <w:t>(</w:t>
      </w:r>
      <w:r w:rsidRPr="00F26B86">
        <w:t>П</w:t>
      </w:r>
      <w:r w:rsidR="00E2536F" w:rsidRPr="00F26B86">
        <w:t>8</w:t>
      </w:r>
      <w:r w:rsidRPr="00F26B86">
        <w:t>.1</w:t>
      </w:r>
      <w:r w:rsidRPr="005E7061">
        <w:t>)</w:t>
      </w:r>
    </w:p>
    <w:p w:rsidR="002058E0" w:rsidRPr="005E7061" w:rsidRDefault="002058E0" w:rsidP="002058E0">
      <w:pPr>
        <w:shd w:val="clear" w:color="auto" w:fill="FFFFFF"/>
        <w:spacing w:after="0" w:line="240" w:lineRule="auto"/>
        <w:ind w:right="10" w:firstLine="709"/>
        <w:jc w:val="both"/>
        <w:rPr>
          <w:color w:val="000000"/>
        </w:rPr>
      </w:pPr>
    </w:p>
    <w:p w:rsidR="00AB43B4" w:rsidRPr="004403F3" w:rsidRDefault="002058E0" w:rsidP="002058E0">
      <w:pPr>
        <w:shd w:val="clear" w:color="auto" w:fill="FFFFFF"/>
        <w:spacing w:after="0" w:line="240" w:lineRule="auto"/>
        <w:ind w:right="10" w:firstLine="709"/>
        <w:jc w:val="both"/>
        <w:rPr>
          <w:color w:val="000000"/>
        </w:rPr>
      </w:pPr>
      <w:r w:rsidRPr="005E7061">
        <w:rPr>
          <w:color w:val="000000"/>
        </w:rPr>
        <w:t>2. </w:t>
      </w:r>
      <w:r w:rsidR="00AB43B4" w:rsidRPr="005E7061">
        <w:rPr>
          <w:color w:val="000000"/>
        </w:rPr>
        <w:t>При дальнейшем движении людских потоков из первичных источников по общим участкам пути происходит их слияние. Образуется общий поток, части которого имеют различную плотность</w:t>
      </w:r>
      <w:r w:rsidR="00AB43B4" w:rsidRPr="004403F3">
        <w:rPr>
          <w:color w:val="000000"/>
        </w:rPr>
        <w:t>. Происходит выравнивание плотностей различных частей людского потока – его переформирование. Следует учитывать, что его головная часть, имеющая перед собой свободный путь, растекается – люди стремятся идти свободно при плотности D</w:t>
      </w:r>
      <w:r w:rsidR="00AB43B4" w:rsidRPr="004403F3">
        <w:rPr>
          <w:color w:val="000000"/>
          <w:vertAlign w:val="subscript"/>
        </w:rPr>
        <w:t>0</w:t>
      </w:r>
      <w:r w:rsidR="00AB43B4" w:rsidRPr="004403F3">
        <w:rPr>
          <w:color w:val="000000"/>
        </w:rPr>
        <w:t xml:space="preserve">. За интервал времени </w:t>
      </w:r>
      <w:proofErr w:type="spellStart"/>
      <w:r w:rsidR="00AB43B4" w:rsidRPr="004403F3">
        <w:rPr>
          <w:color w:val="000000"/>
        </w:rPr>
        <w:t>Δt</w:t>
      </w:r>
      <w:proofErr w:type="spellEnd"/>
      <w:r w:rsidR="00AB43B4" w:rsidRPr="004403F3">
        <w:rPr>
          <w:color w:val="000000"/>
        </w:rPr>
        <w:t xml:space="preserve"> часть людей переходит с этих элементарных участков на последующие и происходит изменение состояния людского потока, его движение. </w:t>
      </w:r>
    </w:p>
    <w:p w:rsidR="00AB43B4" w:rsidRPr="005E7061" w:rsidRDefault="002058E0" w:rsidP="002058E0">
      <w:pPr>
        <w:shd w:val="clear" w:color="auto" w:fill="FFFFFF"/>
        <w:spacing w:after="0" w:line="240" w:lineRule="auto"/>
        <w:ind w:right="10" w:firstLine="709"/>
        <w:jc w:val="both"/>
        <w:rPr>
          <w:color w:val="000000"/>
        </w:rPr>
      </w:pPr>
      <w:r w:rsidRPr="004403F3">
        <w:rPr>
          <w:color w:val="000000"/>
        </w:rPr>
        <w:t>3. </w:t>
      </w:r>
      <w:r w:rsidR="00AB43B4" w:rsidRPr="004403F3">
        <w:rPr>
          <w:color w:val="000000"/>
        </w:rPr>
        <w:t xml:space="preserve">Скорость движения людского потока при плотности </w:t>
      </w:r>
      <w:proofErr w:type="spellStart"/>
      <w:r w:rsidR="00AB43B4" w:rsidRPr="004403F3">
        <w:rPr>
          <w:color w:val="000000"/>
        </w:rPr>
        <w:t>D</w:t>
      </w:r>
      <w:r w:rsidR="00AB43B4" w:rsidRPr="004403F3">
        <w:rPr>
          <w:color w:val="000000"/>
          <w:vertAlign w:val="subscript"/>
        </w:rPr>
        <w:t>i</w:t>
      </w:r>
      <w:proofErr w:type="spellEnd"/>
      <w:r w:rsidR="00AB43B4" w:rsidRPr="004403F3">
        <w:rPr>
          <w:color w:val="000000"/>
        </w:rPr>
        <w:t xml:space="preserve"> на i-ом отрезке участка пути k-</w:t>
      </w:r>
      <w:proofErr w:type="spellStart"/>
      <w:r w:rsidR="00AB43B4" w:rsidRPr="004403F3">
        <w:rPr>
          <w:color w:val="000000"/>
        </w:rPr>
        <w:t>го</w:t>
      </w:r>
      <w:proofErr w:type="spellEnd"/>
      <w:r w:rsidR="00AB43B4" w:rsidRPr="004403F3">
        <w:rPr>
          <w:color w:val="000000"/>
        </w:rPr>
        <w:t xml:space="preserve"> вида следует считать </w:t>
      </w:r>
      <w:r w:rsidR="00AB43B4" w:rsidRPr="005E7061">
        <w:rPr>
          <w:color w:val="000000"/>
        </w:rPr>
        <w:t>случайной величиной V</w:t>
      </w:r>
      <w:r w:rsidR="00AB43B4" w:rsidRPr="005E7061">
        <w:rPr>
          <w:color w:val="000000"/>
          <w:vertAlign w:val="subscript"/>
        </w:rPr>
        <w:t>D,K</w:t>
      </w:r>
      <w:r w:rsidR="00AB43B4" w:rsidRPr="005E7061">
        <w:rPr>
          <w:color w:val="000000"/>
        </w:rPr>
        <w:t>, имеющей числовые характеристики:</w:t>
      </w:r>
    </w:p>
    <w:p w:rsidR="00AB43B4" w:rsidRPr="005E7061" w:rsidRDefault="00AB43B4" w:rsidP="002058E0">
      <w:pPr>
        <w:shd w:val="clear" w:color="auto" w:fill="FFFFFF"/>
        <w:spacing w:after="0" w:line="240" w:lineRule="auto"/>
        <w:ind w:right="11" w:firstLine="709"/>
        <w:jc w:val="both"/>
        <w:rPr>
          <w:color w:val="000000"/>
        </w:rPr>
      </w:pPr>
      <w:r w:rsidRPr="005E7061">
        <w:rPr>
          <w:color w:val="000000"/>
        </w:rPr>
        <w:t>математическое ожидание (среднее значение)</w:t>
      </w:r>
      <w:r w:rsidR="002058E0" w:rsidRPr="005E7061">
        <w:rPr>
          <w:color w:val="000000"/>
        </w:rPr>
        <w:t>:</w:t>
      </w:r>
    </w:p>
    <w:p w:rsidR="00362562" w:rsidRPr="005E7061" w:rsidRDefault="00362562" w:rsidP="002058E0">
      <w:pPr>
        <w:shd w:val="clear" w:color="auto" w:fill="FFFFFF"/>
        <w:spacing w:after="0" w:line="240" w:lineRule="auto"/>
        <w:ind w:right="11" w:firstLine="709"/>
        <w:jc w:val="both"/>
        <w:rPr>
          <w:color w:val="000000"/>
        </w:rPr>
      </w:pPr>
    </w:p>
    <w:p w:rsidR="00AB43B4" w:rsidRPr="005E7061" w:rsidRDefault="00AB43B4" w:rsidP="00C87E02">
      <w:pPr>
        <w:spacing w:after="0" w:line="240" w:lineRule="auto"/>
        <w:jc w:val="center"/>
      </w:pPr>
      <w:r w:rsidRPr="005E7061">
        <w:rPr>
          <w:lang w:val="en-US"/>
        </w:rPr>
        <w:t>V</w:t>
      </w:r>
      <w:r w:rsidRPr="005E7061">
        <w:rPr>
          <w:vertAlign w:val="subscript"/>
          <w:lang w:val="en-US"/>
        </w:rPr>
        <w:t>D</w:t>
      </w:r>
      <w:proofErr w:type="gramStart"/>
      <w:r w:rsidRPr="005E7061">
        <w:rPr>
          <w:vertAlign w:val="subscript"/>
        </w:rPr>
        <w:t>,</w:t>
      </w:r>
      <w:r w:rsidRPr="005E7061">
        <w:rPr>
          <w:vertAlign w:val="subscript"/>
          <w:lang w:val="en-US"/>
        </w:rPr>
        <w:t>k</w:t>
      </w:r>
      <w:proofErr w:type="gramEnd"/>
      <w:r w:rsidRPr="005E7061">
        <w:t xml:space="preserve"> = </w:t>
      </w:r>
      <w:r w:rsidRPr="005E7061">
        <w:rPr>
          <w:lang w:val="en-US"/>
        </w:rPr>
        <w:t>V</w:t>
      </w:r>
      <w:r w:rsidRPr="005E7061">
        <w:rPr>
          <w:vertAlign w:val="subscript"/>
        </w:rPr>
        <w:t>0,</w:t>
      </w:r>
      <w:r w:rsidRPr="005E7061">
        <w:rPr>
          <w:vertAlign w:val="subscript"/>
          <w:lang w:val="en-US"/>
        </w:rPr>
        <w:t>k</w:t>
      </w:r>
      <w:r w:rsidRPr="005E7061">
        <w:sym w:font="Symbol" w:char="F0D7"/>
      </w:r>
      <w:r w:rsidRPr="005E7061">
        <w:t xml:space="preserve"> (1-</w:t>
      </w:r>
      <w:proofErr w:type="spellStart"/>
      <w:r w:rsidRPr="005E7061">
        <w:rPr>
          <w:lang w:val="en-US"/>
        </w:rPr>
        <w:t>a</w:t>
      </w:r>
      <w:r w:rsidRPr="005E7061">
        <w:rPr>
          <w:vertAlign w:val="subscript"/>
          <w:lang w:val="en-US"/>
        </w:rPr>
        <w:t>k</w:t>
      </w:r>
      <w:proofErr w:type="spellEnd"/>
      <w:r w:rsidRPr="005E7061">
        <w:sym w:font="Symbol" w:char="F0D7"/>
      </w:r>
      <w:r w:rsidRPr="005E7061">
        <w:rPr>
          <w:lang w:val="en-US"/>
        </w:rPr>
        <w:t>ln</w:t>
      </w:r>
      <w:r w:rsidRPr="005E7061">
        <w:t xml:space="preserve"> </w:t>
      </w:r>
      <w:r w:rsidRPr="005E7061">
        <w:rPr>
          <w:lang w:val="en-US"/>
        </w:rPr>
        <w:t>D</w:t>
      </w:r>
      <w:r w:rsidRPr="005E7061">
        <w:rPr>
          <w:vertAlign w:val="subscript"/>
          <w:lang w:val="en-US"/>
        </w:rPr>
        <w:t>i</w:t>
      </w:r>
      <w:r w:rsidRPr="005E7061">
        <w:rPr>
          <w:vertAlign w:val="subscript"/>
        </w:rPr>
        <w:t xml:space="preserve"> </w:t>
      </w:r>
      <w:r w:rsidRPr="005E7061">
        <w:t xml:space="preserve"> ∕ </w:t>
      </w:r>
      <w:r w:rsidRPr="005E7061">
        <w:rPr>
          <w:lang w:val="en-US"/>
        </w:rPr>
        <w:t>D</w:t>
      </w:r>
      <w:r w:rsidRPr="005E7061">
        <w:rPr>
          <w:vertAlign w:val="subscript"/>
        </w:rPr>
        <w:t>0,</w:t>
      </w:r>
      <w:r w:rsidRPr="005E7061">
        <w:rPr>
          <w:vertAlign w:val="subscript"/>
          <w:lang w:val="en-US"/>
        </w:rPr>
        <w:t>k</w:t>
      </w:r>
      <w:r w:rsidRPr="005E7061">
        <w:t xml:space="preserve">) </w:t>
      </w:r>
      <w:r w:rsidRPr="005E7061">
        <w:sym w:font="Symbol" w:char="F0D7"/>
      </w:r>
      <w:r w:rsidRPr="005E7061">
        <w:rPr>
          <w:lang w:val="en-US"/>
        </w:rPr>
        <w:t>m</w:t>
      </w:r>
      <w:r w:rsidRPr="005E7061">
        <w:t xml:space="preserve"> при </w:t>
      </w:r>
      <w:r w:rsidRPr="005E7061">
        <w:rPr>
          <w:lang w:val="en-US"/>
        </w:rPr>
        <w:t>D</w:t>
      </w:r>
      <w:r w:rsidRPr="005E7061">
        <w:rPr>
          <w:vertAlign w:val="subscript"/>
          <w:lang w:val="en-US"/>
        </w:rPr>
        <w:t>i</w:t>
      </w:r>
      <w:r w:rsidRPr="005E7061">
        <w:t xml:space="preserve"> &gt; </w:t>
      </w:r>
      <w:r w:rsidRPr="005E7061">
        <w:rPr>
          <w:lang w:val="en-US"/>
        </w:rPr>
        <w:t>D</w:t>
      </w:r>
      <w:r w:rsidRPr="005E7061">
        <w:rPr>
          <w:vertAlign w:val="subscript"/>
        </w:rPr>
        <w:t>0,</w:t>
      </w:r>
      <w:r w:rsidRPr="005E7061">
        <w:rPr>
          <w:vertAlign w:val="subscript"/>
          <w:lang w:val="en-US"/>
        </w:rPr>
        <w:t>k</w:t>
      </w:r>
      <w:r w:rsidRPr="005E7061">
        <w:t xml:space="preserve"> ,</w:t>
      </w:r>
    </w:p>
    <w:p w:rsidR="00AB43B4" w:rsidRPr="005E7061" w:rsidRDefault="00AB43B4" w:rsidP="00C87E02">
      <w:pPr>
        <w:spacing w:after="0" w:line="240" w:lineRule="auto"/>
        <w:jc w:val="center"/>
      </w:pPr>
      <w:r w:rsidRPr="005E7061">
        <w:rPr>
          <w:lang w:val="en-US"/>
        </w:rPr>
        <w:t>V</w:t>
      </w:r>
      <w:r w:rsidRPr="005E7061">
        <w:rPr>
          <w:vertAlign w:val="subscript"/>
          <w:lang w:val="en-US"/>
        </w:rPr>
        <w:t>D</w:t>
      </w:r>
      <w:proofErr w:type="gramStart"/>
      <w:r w:rsidRPr="005E7061">
        <w:rPr>
          <w:vertAlign w:val="subscript"/>
        </w:rPr>
        <w:t>,</w:t>
      </w:r>
      <w:r w:rsidRPr="005E7061">
        <w:rPr>
          <w:vertAlign w:val="subscript"/>
          <w:lang w:val="en-US"/>
        </w:rPr>
        <w:t>k</w:t>
      </w:r>
      <w:proofErr w:type="gramEnd"/>
      <w:r w:rsidRPr="005E7061">
        <w:t xml:space="preserve"> = </w:t>
      </w:r>
      <w:r w:rsidRPr="005E7061">
        <w:rPr>
          <w:lang w:val="en-US"/>
        </w:rPr>
        <w:t>V</w:t>
      </w:r>
      <w:r w:rsidRPr="005E7061">
        <w:rPr>
          <w:vertAlign w:val="subscript"/>
        </w:rPr>
        <w:t>0,</w:t>
      </w:r>
      <w:r w:rsidRPr="005E7061">
        <w:rPr>
          <w:vertAlign w:val="subscript"/>
          <w:lang w:val="en-US"/>
        </w:rPr>
        <w:t>k</w:t>
      </w:r>
      <w:r w:rsidRPr="005E7061">
        <w:rPr>
          <w:vertAlign w:val="superscript"/>
        </w:rPr>
        <w:t xml:space="preserve">  </w:t>
      </w:r>
      <w:r w:rsidRPr="005E7061">
        <w:t xml:space="preserve">при </w:t>
      </w:r>
      <w:r w:rsidRPr="005E7061">
        <w:rPr>
          <w:lang w:val="en-US"/>
        </w:rPr>
        <w:t>D</w:t>
      </w:r>
      <w:r w:rsidRPr="005E7061">
        <w:rPr>
          <w:vertAlign w:val="subscript"/>
          <w:lang w:val="en-US"/>
        </w:rPr>
        <w:t>i</w:t>
      </w:r>
      <w:r w:rsidRPr="005E7061">
        <w:t xml:space="preserve"> ≤ </w:t>
      </w:r>
      <w:r w:rsidRPr="005E7061">
        <w:rPr>
          <w:lang w:val="en-US"/>
        </w:rPr>
        <w:t>D</w:t>
      </w:r>
      <w:r w:rsidRPr="005E7061">
        <w:rPr>
          <w:vertAlign w:val="subscript"/>
        </w:rPr>
        <w:t>0,</w:t>
      </w:r>
      <w:r w:rsidRPr="005E7061">
        <w:rPr>
          <w:vertAlign w:val="subscript"/>
          <w:lang w:val="en-US"/>
        </w:rPr>
        <w:t>k</w:t>
      </w:r>
      <w:r w:rsidRPr="005E7061">
        <w:t xml:space="preserve"> ,   </w:t>
      </w:r>
      <w:r w:rsidR="002058E0" w:rsidRPr="005E7061">
        <w:t xml:space="preserve">  </w:t>
      </w:r>
      <w:r w:rsidR="002058E0" w:rsidRPr="005E7061">
        <w:tab/>
      </w:r>
      <w:r w:rsidRPr="005E7061">
        <w:t>(</w:t>
      </w:r>
      <w:r w:rsidRPr="00F26B86">
        <w:t>П</w:t>
      </w:r>
      <w:r w:rsidR="00E2536F" w:rsidRPr="00F26B86">
        <w:t>8</w:t>
      </w:r>
      <w:r w:rsidRPr="00F26B86">
        <w:t>.</w:t>
      </w:r>
      <w:r w:rsidR="002058E0" w:rsidRPr="00F26B86">
        <w:t>2</w:t>
      </w:r>
      <w:r w:rsidRPr="005E7061">
        <w:t>)</w:t>
      </w:r>
    </w:p>
    <w:p w:rsidR="002058E0" w:rsidRPr="005E7061" w:rsidRDefault="002058E0" w:rsidP="002058E0">
      <w:pPr>
        <w:shd w:val="clear" w:color="auto" w:fill="FFFFFF"/>
        <w:spacing w:after="0" w:line="240" w:lineRule="auto"/>
        <w:ind w:right="11" w:firstLine="709"/>
        <w:jc w:val="both"/>
        <w:rPr>
          <w:color w:val="000000"/>
        </w:rPr>
      </w:pPr>
    </w:p>
    <w:p w:rsidR="00AB43B4" w:rsidRPr="005E7061" w:rsidRDefault="00AB43B4" w:rsidP="002058E0">
      <w:pPr>
        <w:shd w:val="clear" w:color="auto" w:fill="FFFFFF"/>
        <w:spacing w:after="0" w:line="240" w:lineRule="auto"/>
        <w:ind w:right="11" w:firstLine="709"/>
        <w:jc w:val="both"/>
        <w:rPr>
          <w:color w:val="000000"/>
        </w:rPr>
      </w:pPr>
      <w:r w:rsidRPr="005E7061">
        <w:rPr>
          <w:color w:val="000000"/>
        </w:rPr>
        <w:t>среднее квадратичное отклонение</w:t>
      </w:r>
      <w:r w:rsidR="002058E0" w:rsidRPr="005E7061">
        <w:rPr>
          <w:color w:val="000000"/>
        </w:rPr>
        <w:t>:</w:t>
      </w:r>
    </w:p>
    <w:p w:rsidR="00C87E02" w:rsidRPr="005E7061" w:rsidRDefault="00C87E02" w:rsidP="002058E0">
      <w:pPr>
        <w:shd w:val="clear" w:color="auto" w:fill="FFFFFF"/>
        <w:spacing w:after="0" w:line="240" w:lineRule="auto"/>
        <w:ind w:right="11" w:firstLine="709"/>
        <w:jc w:val="both"/>
        <w:rPr>
          <w:color w:val="000000"/>
        </w:rPr>
      </w:pPr>
    </w:p>
    <w:p w:rsidR="00AB43B4" w:rsidRPr="005E7061" w:rsidRDefault="00AB43B4" w:rsidP="00C87E02">
      <w:pPr>
        <w:spacing w:after="0" w:line="240" w:lineRule="auto"/>
        <w:jc w:val="center"/>
      </w:pPr>
      <w:r w:rsidRPr="005E7061">
        <w:t>σ(</w:t>
      </w:r>
      <w:r w:rsidRPr="005E7061">
        <w:rPr>
          <w:lang w:val="en-US"/>
        </w:rPr>
        <w:t>V</w:t>
      </w:r>
      <w:r w:rsidRPr="005E7061">
        <w:rPr>
          <w:vertAlign w:val="subscript"/>
          <w:lang w:val="en-US"/>
        </w:rPr>
        <w:t>D</w:t>
      </w:r>
      <w:r w:rsidRPr="005E7061">
        <w:rPr>
          <w:vertAlign w:val="subscript"/>
        </w:rPr>
        <w:t>,</w:t>
      </w:r>
      <w:r w:rsidRPr="005E7061">
        <w:rPr>
          <w:vertAlign w:val="subscript"/>
          <w:lang w:val="en-US"/>
        </w:rPr>
        <w:t>k</w:t>
      </w:r>
      <w:r w:rsidRPr="005E7061">
        <w:t>) = σ(</w:t>
      </w:r>
      <w:r w:rsidRPr="005E7061">
        <w:rPr>
          <w:lang w:val="en-US"/>
        </w:rPr>
        <w:t>V</w:t>
      </w:r>
      <w:r w:rsidRPr="005E7061">
        <w:rPr>
          <w:vertAlign w:val="subscript"/>
        </w:rPr>
        <w:t>0,</w:t>
      </w:r>
      <w:r w:rsidRPr="005E7061">
        <w:rPr>
          <w:vertAlign w:val="subscript"/>
          <w:lang w:val="en-US"/>
        </w:rPr>
        <w:t>k</w:t>
      </w:r>
      <w:r w:rsidRPr="005E7061">
        <w:t xml:space="preserve">) </w:t>
      </w:r>
      <w:r w:rsidRPr="005E7061">
        <w:sym w:font="Symbol" w:char="F0D7"/>
      </w:r>
      <w:r w:rsidRPr="005E7061">
        <w:t xml:space="preserve"> (1-</w:t>
      </w:r>
      <w:proofErr w:type="spellStart"/>
      <w:r w:rsidRPr="005E7061">
        <w:rPr>
          <w:lang w:val="en-US"/>
        </w:rPr>
        <w:t>a</w:t>
      </w:r>
      <w:r w:rsidRPr="005E7061">
        <w:rPr>
          <w:vertAlign w:val="subscript"/>
          <w:lang w:val="en-US"/>
        </w:rPr>
        <w:t>k</w:t>
      </w:r>
      <w:proofErr w:type="spellEnd"/>
      <w:r w:rsidRPr="005E7061">
        <w:sym w:font="Symbol" w:char="F0D7"/>
      </w:r>
      <w:r w:rsidRPr="005E7061">
        <w:rPr>
          <w:lang w:val="en-US"/>
        </w:rPr>
        <w:t>ln</w:t>
      </w:r>
      <w:r w:rsidRPr="005E7061">
        <w:t xml:space="preserve"> </w:t>
      </w:r>
      <w:r w:rsidRPr="005E7061">
        <w:rPr>
          <w:lang w:val="en-US"/>
        </w:rPr>
        <w:t>D</w:t>
      </w:r>
      <w:r w:rsidRPr="005E7061">
        <w:rPr>
          <w:vertAlign w:val="subscript"/>
          <w:lang w:val="en-US"/>
        </w:rPr>
        <w:t>i</w:t>
      </w:r>
      <w:r w:rsidRPr="005E7061">
        <w:t>/</w:t>
      </w:r>
      <w:r w:rsidRPr="005E7061">
        <w:rPr>
          <w:lang w:val="en-US"/>
        </w:rPr>
        <w:t>D</w:t>
      </w:r>
      <w:r w:rsidRPr="005E7061">
        <w:rPr>
          <w:vertAlign w:val="subscript"/>
        </w:rPr>
        <w:t>0,</w:t>
      </w:r>
      <w:r w:rsidRPr="005E7061">
        <w:rPr>
          <w:vertAlign w:val="subscript"/>
          <w:lang w:val="en-US"/>
        </w:rPr>
        <w:t>k</w:t>
      </w:r>
      <w:r w:rsidR="004F67FD" w:rsidRPr="005E7061">
        <w:t>)</w:t>
      </w:r>
      <w:r w:rsidRPr="005E7061">
        <w:t xml:space="preserve">, </w:t>
      </w:r>
      <w:r w:rsidR="002058E0" w:rsidRPr="005E7061">
        <w:tab/>
      </w:r>
      <w:r w:rsidRPr="005E7061">
        <w:t>(</w:t>
      </w:r>
      <w:r w:rsidRPr="00F26B86">
        <w:t>П</w:t>
      </w:r>
      <w:r w:rsidR="00E2536F" w:rsidRPr="00F26B86">
        <w:t>8</w:t>
      </w:r>
      <w:r w:rsidRPr="00F26B86">
        <w:t>.3</w:t>
      </w:r>
      <w:r w:rsidRPr="005E7061">
        <w:t>)</w:t>
      </w:r>
    </w:p>
    <w:p w:rsidR="00AB43B4" w:rsidRPr="004403F3" w:rsidRDefault="00AB43B4" w:rsidP="002058E0">
      <w:pPr>
        <w:shd w:val="clear" w:color="auto" w:fill="FFFFFF"/>
        <w:spacing w:after="0" w:line="240" w:lineRule="auto"/>
        <w:ind w:right="11" w:firstLine="709"/>
        <w:jc w:val="both"/>
        <w:rPr>
          <w:color w:val="000000"/>
        </w:rPr>
      </w:pPr>
      <w:r w:rsidRPr="005E7061">
        <w:rPr>
          <w:color w:val="000000"/>
        </w:rPr>
        <w:t>где V</w:t>
      </w:r>
      <w:r w:rsidRPr="005E7061">
        <w:rPr>
          <w:vertAlign w:val="subscript"/>
        </w:rPr>
        <w:t>0,</w:t>
      </w:r>
      <w:r w:rsidRPr="005E7061">
        <w:rPr>
          <w:vertAlign w:val="subscript"/>
          <w:lang w:val="en-US"/>
        </w:rPr>
        <w:t>k</w:t>
      </w:r>
      <w:r w:rsidRPr="005E7061">
        <w:rPr>
          <w:color w:val="000000"/>
        </w:rPr>
        <w:t xml:space="preserve"> и σ(V</w:t>
      </w:r>
      <w:r w:rsidRPr="005E7061">
        <w:rPr>
          <w:vertAlign w:val="subscript"/>
        </w:rPr>
        <w:t>0,</w:t>
      </w:r>
      <w:r w:rsidRPr="005E7061">
        <w:rPr>
          <w:vertAlign w:val="subscript"/>
          <w:lang w:val="en-US"/>
        </w:rPr>
        <w:t>k</w:t>
      </w:r>
      <w:r w:rsidR="009B50A4">
        <w:rPr>
          <w:color w:val="000000"/>
        </w:rPr>
        <w:t>)</w:t>
      </w:r>
      <w:r w:rsidR="009B50A4">
        <w:t> – </w:t>
      </w:r>
      <w:r w:rsidRPr="005E7061">
        <w:rPr>
          <w:color w:val="000000"/>
        </w:rPr>
        <w:t>математическое ожидание скорости свободного</w:t>
      </w:r>
      <w:r w:rsidRPr="004403F3">
        <w:rPr>
          <w:color w:val="000000"/>
        </w:rPr>
        <w:t xml:space="preserve"> движения людей в потоке (при D</w:t>
      </w:r>
      <w:proofErr w:type="spellStart"/>
      <w:r w:rsidRPr="004403F3">
        <w:rPr>
          <w:vertAlign w:val="subscript"/>
          <w:lang w:val="en-US"/>
        </w:rPr>
        <w:t>i</w:t>
      </w:r>
      <w:proofErr w:type="spellEnd"/>
      <w:r w:rsidRPr="004403F3">
        <w:rPr>
          <w:color w:val="000000"/>
        </w:rPr>
        <w:t xml:space="preserve"> ≤ D</w:t>
      </w:r>
      <w:r w:rsidRPr="004403F3">
        <w:rPr>
          <w:vertAlign w:val="subscript"/>
        </w:rPr>
        <w:t>0,</w:t>
      </w:r>
      <w:r w:rsidRPr="004403F3">
        <w:rPr>
          <w:vertAlign w:val="subscript"/>
          <w:lang w:val="en-US"/>
        </w:rPr>
        <w:t>k</w:t>
      </w:r>
      <w:r w:rsidRPr="004403F3">
        <w:rPr>
          <w:color w:val="000000"/>
        </w:rPr>
        <w:t xml:space="preserve">) и ее среднее квадратичное отклонение, </w:t>
      </w:r>
      <w:proofErr w:type="gramStart"/>
      <w:r w:rsidRPr="004403F3">
        <w:rPr>
          <w:color w:val="000000"/>
        </w:rPr>
        <w:t>м</w:t>
      </w:r>
      <w:proofErr w:type="gramEnd"/>
      <w:r w:rsidRPr="004403F3">
        <w:rPr>
          <w:color w:val="000000"/>
        </w:rPr>
        <w:t>/мин;</w:t>
      </w:r>
    </w:p>
    <w:p w:rsidR="00AB43B4" w:rsidRPr="004403F3" w:rsidRDefault="00AB43B4" w:rsidP="002058E0">
      <w:pPr>
        <w:shd w:val="clear" w:color="auto" w:fill="FFFFFF"/>
        <w:spacing w:after="0" w:line="240" w:lineRule="auto"/>
        <w:ind w:right="11" w:firstLine="709"/>
        <w:jc w:val="both"/>
        <w:rPr>
          <w:color w:val="000000"/>
        </w:rPr>
      </w:pPr>
      <w:r w:rsidRPr="004403F3">
        <w:rPr>
          <w:color w:val="000000"/>
        </w:rPr>
        <w:lastRenderedPageBreak/>
        <w:t>D</w:t>
      </w:r>
      <w:r w:rsidRPr="004403F3">
        <w:rPr>
          <w:vertAlign w:val="subscript"/>
        </w:rPr>
        <w:t>0,</w:t>
      </w:r>
      <w:r w:rsidRPr="004403F3">
        <w:rPr>
          <w:vertAlign w:val="subscript"/>
          <w:lang w:val="en-US"/>
        </w:rPr>
        <w:t>k</w:t>
      </w:r>
      <w:r w:rsidRPr="004403F3">
        <w:rPr>
          <w:color w:val="000000"/>
        </w:rPr>
        <w:t xml:space="preserve"> – предельное значение плотности людского потока, до достижения которого возможно свободное движение людей по k-</w:t>
      </w:r>
      <w:proofErr w:type="spellStart"/>
      <w:r w:rsidRPr="004403F3">
        <w:rPr>
          <w:color w:val="000000"/>
        </w:rPr>
        <w:t>му</w:t>
      </w:r>
      <w:proofErr w:type="spellEnd"/>
      <w:r w:rsidRPr="004403F3">
        <w:rPr>
          <w:color w:val="000000"/>
        </w:rPr>
        <w:t xml:space="preserve"> виду пути (плотность не влияет на скорость движения людей);</w:t>
      </w:r>
    </w:p>
    <w:p w:rsidR="00AB43B4" w:rsidRPr="004403F3" w:rsidRDefault="00AB43B4" w:rsidP="002058E0">
      <w:pPr>
        <w:shd w:val="clear" w:color="auto" w:fill="FFFFFF"/>
        <w:spacing w:after="0" w:line="240" w:lineRule="auto"/>
        <w:ind w:right="10" w:firstLine="709"/>
        <w:jc w:val="both"/>
        <w:rPr>
          <w:color w:val="000000"/>
        </w:rPr>
      </w:pPr>
      <w:r w:rsidRPr="004403F3">
        <w:rPr>
          <w:color w:val="000000"/>
        </w:rPr>
        <w:t>a</w:t>
      </w:r>
      <w:r w:rsidRPr="004403F3">
        <w:rPr>
          <w:vertAlign w:val="subscript"/>
          <w:lang w:val="en-US"/>
        </w:rPr>
        <w:t>k</w:t>
      </w:r>
      <w:r w:rsidRPr="004403F3">
        <w:rPr>
          <w:color w:val="000000"/>
        </w:rPr>
        <w:t xml:space="preserve"> – коэффициент адаптации людей к изменениям плотности потока при движении по k-</w:t>
      </w:r>
      <w:proofErr w:type="spellStart"/>
      <w:r w:rsidRPr="004403F3">
        <w:rPr>
          <w:color w:val="000000"/>
        </w:rPr>
        <w:t>му</w:t>
      </w:r>
      <w:proofErr w:type="spellEnd"/>
      <w:r w:rsidRPr="004403F3">
        <w:rPr>
          <w:color w:val="000000"/>
        </w:rPr>
        <w:t xml:space="preserve"> виду пути;</w:t>
      </w:r>
    </w:p>
    <w:p w:rsidR="00AB43B4" w:rsidRPr="004403F3" w:rsidRDefault="00AB43B4" w:rsidP="002058E0">
      <w:pPr>
        <w:shd w:val="clear" w:color="auto" w:fill="FFFFFF"/>
        <w:spacing w:after="0" w:line="240" w:lineRule="auto"/>
        <w:ind w:right="10" w:firstLine="709"/>
        <w:jc w:val="both"/>
        <w:rPr>
          <w:color w:val="000000"/>
        </w:rPr>
      </w:pPr>
      <w:proofErr w:type="spellStart"/>
      <w:r w:rsidRPr="004403F3">
        <w:rPr>
          <w:color w:val="000000"/>
        </w:rPr>
        <w:t>D</w:t>
      </w:r>
      <w:r w:rsidRPr="004403F3">
        <w:rPr>
          <w:color w:val="000000"/>
          <w:vertAlign w:val="subscript"/>
        </w:rPr>
        <w:t>i</w:t>
      </w:r>
      <w:proofErr w:type="spellEnd"/>
      <w:r w:rsidRPr="004403F3">
        <w:rPr>
          <w:color w:val="000000"/>
        </w:rPr>
        <w:t xml:space="preserve"> – значение плотности людского потока на i-ом отрезке (∆1) участка пути шириной </w:t>
      </w:r>
      <w:proofErr w:type="spellStart"/>
      <w:r w:rsidRPr="004403F3">
        <w:rPr>
          <w:color w:val="000000"/>
        </w:rPr>
        <w:t>b</w:t>
      </w:r>
      <w:r w:rsidRPr="004403F3">
        <w:rPr>
          <w:color w:val="000000"/>
          <w:vertAlign w:val="subscript"/>
        </w:rPr>
        <w:t>i</w:t>
      </w:r>
      <w:proofErr w:type="spellEnd"/>
      <w:r w:rsidRPr="004403F3">
        <w:rPr>
          <w:color w:val="000000"/>
        </w:rPr>
        <w:t>, чел./м</w:t>
      </w:r>
      <w:proofErr w:type="gramStart"/>
      <w:r w:rsidRPr="004403F3">
        <w:rPr>
          <w:color w:val="000000"/>
          <w:vertAlign w:val="superscript"/>
        </w:rPr>
        <w:t>2</w:t>
      </w:r>
      <w:proofErr w:type="gramEnd"/>
      <w:r w:rsidRPr="004403F3">
        <w:rPr>
          <w:color w:val="000000"/>
        </w:rPr>
        <w:t>;</w:t>
      </w:r>
    </w:p>
    <w:p w:rsidR="00AB43B4" w:rsidRPr="004403F3" w:rsidRDefault="00AB43B4" w:rsidP="002058E0">
      <w:pPr>
        <w:shd w:val="clear" w:color="auto" w:fill="FFFFFF"/>
        <w:spacing w:after="0" w:line="240" w:lineRule="auto"/>
        <w:ind w:right="10" w:firstLine="709"/>
        <w:jc w:val="both"/>
        <w:rPr>
          <w:color w:val="000000"/>
        </w:rPr>
      </w:pPr>
      <w:r w:rsidRPr="004403F3">
        <w:rPr>
          <w:color w:val="000000"/>
        </w:rPr>
        <w:t>m – коэффициент влияния проема.</w:t>
      </w:r>
    </w:p>
    <w:p w:rsidR="00AB43B4" w:rsidRPr="005E7061" w:rsidRDefault="002058E0" w:rsidP="002058E0">
      <w:pPr>
        <w:spacing w:after="0" w:line="240" w:lineRule="auto"/>
        <w:ind w:firstLine="709"/>
        <w:jc w:val="both"/>
      </w:pPr>
      <w:r w:rsidRPr="004403F3">
        <w:t>4. </w:t>
      </w:r>
      <w:r w:rsidR="00AB43B4" w:rsidRPr="004403F3">
        <w:t xml:space="preserve">При любом возможном </w:t>
      </w:r>
      <w:r w:rsidR="00AB43B4" w:rsidRPr="005E7061">
        <w:t xml:space="preserve">значении </w:t>
      </w:r>
      <w:r w:rsidR="00AB43B4" w:rsidRPr="005E7061">
        <w:rPr>
          <w:lang w:val="en-US"/>
        </w:rPr>
        <w:t>V</w:t>
      </w:r>
      <w:r w:rsidR="00AB43B4" w:rsidRPr="005E7061">
        <w:rPr>
          <w:vertAlign w:val="superscript"/>
        </w:rPr>
        <w:t>t0</w:t>
      </w:r>
      <w:r w:rsidR="00AB43B4" w:rsidRPr="005E7061">
        <w:t xml:space="preserve"> люди в количестве Ν</w:t>
      </w:r>
      <w:r w:rsidR="00AB43B4" w:rsidRPr="005E7061">
        <w:rPr>
          <w:vertAlign w:val="superscript"/>
        </w:rPr>
        <w:t>t0</w:t>
      </w:r>
      <w:r w:rsidR="00AB43B4" w:rsidRPr="005E7061">
        <w:rPr>
          <w:vertAlign w:val="subscript"/>
        </w:rPr>
        <w:t>i</w:t>
      </w:r>
      <w:r w:rsidR="00AB43B4" w:rsidRPr="005E7061">
        <w:t xml:space="preserve">, находящиеся в момент </w:t>
      </w:r>
      <w:r w:rsidR="00AB43B4" w:rsidRPr="005E7061">
        <w:rPr>
          <w:lang w:val="en-US"/>
        </w:rPr>
        <w:t>t</w:t>
      </w:r>
      <w:r w:rsidR="00AB43B4" w:rsidRPr="005E7061">
        <w:rPr>
          <w:vertAlign w:val="subscript"/>
        </w:rPr>
        <w:t xml:space="preserve">0 </w:t>
      </w:r>
      <w:r w:rsidR="00AB43B4" w:rsidRPr="005E7061">
        <w:t xml:space="preserve"> на </w:t>
      </w:r>
      <w:proofErr w:type="spellStart"/>
      <w:r w:rsidR="00AB43B4" w:rsidRPr="005E7061">
        <w:rPr>
          <w:lang w:val="en-US"/>
        </w:rPr>
        <w:t>i</w:t>
      </w:r>
      <w:proofErr w:type="spellEnd"/>
      <w:r w:rsidR="00AB43B4" w:rsidRPr="005E7061">
        <w:t>-ом элементарном участке, двигаются по нему и начинают переходить на последующий участок (</w:t>
      </w:r>
      <w:proofErr w:type="spellStart"/>
      <w:r w:rsidR="00AB43B4" w:rsidRPr="005E7061">
        <w:rPr>
          <w:lang w:val="en-US"/>
        </w:rPr>
        <w:t>i</w:t>
      </w:r>
      <w:proofErr w:type="spellEnd"/>
      <w:r w:rsidR="00AB43B4" w:rsidRPr="005E7061">
        <w:t>+1) (рис</w:t>
      </w:r>
      <w:r w:rsidRPr="005E7061">
        <w:t>унок</w:t>
      </w:r>
      <w:r w:rsidR="00AB43B4" w:rsidRPr="005E7061">
        <w:t xml:space="preserve"> </w:t>
      </w:r>
      <w:r w:rsidR="00AB43B4" w:rsidRPr="00F26B86">
        <w:t>П</w:t>
      </w:r>
      <w:r w:rsidR="00CC13D9">
        <w:t>8</w:t>
      </w:r>
      <w:r w:rsidR="00AB43B4" w:rsidRPr="00F26B86">
        <w:t>.1</w:t>
      </w:r>
      <w:r w:rsidR="00AB43B4" w:rsidRPr="005E7061">
        <w:t xml:space="preserve">). На участок </w:t>
      </w:r>
      <w:proofErr w:type="spellStart"/>
      <w:r w:rsidR="00AB43B4" w:rsidRPr="005E7061">
        <w:rPr>
          <w:lang w:val="en-US"/>
        </w:rPr>
        <w:t>i</w:t>
      </w:r>
      <w:proofErr w:type="spellEnd"/>
      <w:r w:rsidR="00AB43B4" w:rsidRPr="005E7061">
        <w:t xml:space="preserve"> в свою очередь переходит часть людей с предыдущего (</w:t>
      </w:r>
      <w:proofErr w:type="spellStart"/>
      <w:r w:rsidR="00AB43B4" w:rsidRPr="005E7061">
        <w:rPr>
          <w:lang w:val="en-US"/>
        </w:rPr>
        <w:t>i</w:t>
      </w:r>
      <w:proofErr w:type="spellEnd"/>
      <w:r w:rsidR="00AB43B4" w:rsidRPr="005E7061">
        <w:t xml:space="preserve">-1) элементарного участка и из источника </w:t>
      </w:r>
      <w:r w:rsidR="00AB43B4" w:rsidRPr="005E7061">
        <w:rPr>
          <w:lang w:val="en-US"/>
        </w:rPr>
        <w:t>j</w:t>
      </w:r>
      <w:r w:rsidR="00AB43B4" w:rsidRPr="005E7061">
        <w:t>.</w:t>
      </w:r>
    </w:p>
    <w:p w:rsidR="00AB43B4" w:rsidRPr="005E7061" w:rsidRDefault="002058E0" w:rsidP="002058E0">
      <w:pPr>
        <w:spacing w:after="0" w:line="240" w:lineRule="auto"/>
        <w:ind w:firstLine="709"/>
        <w:jc w:val="both"/>
      </w:pPr>
      <w:r w:rsidRPr="005E7061">
        <w:t>5. </w:t>
      </w:r>
      <w:r w:rsidR="00AB43B4" w:rsidRPr="005E7061">
        <w:t xml:space="preserve">По </w:t>
      </w:r>
      <w:proofErr w:type="gramStart"/>
      <w:r w:rsidR="00AB43B4" w:rsidRPr="005E7061">
        <w:t>прошествии</w:t>
      </w:r>
      <w:proofErr w:type="gramEnd"/>
      <w:r w:rsidR="00AB43B4" w:rsidRPr="005E7061">
        <w:t xml:space="preserve"> времени ∆t к моменту t</w:t>
      </w:r>
      <w:r w:rsidR="00AB43B4" w:rsidRPr="005E7061">
        <w:rPr>
          <w:vertAlign w:val="subscript"/>
          <w:lang w:val="en-US"/>
        </w:rPr>
        <w:t>I</w:t>
      </w:r>
      <w:r w:rsidR="00AB43B4" w:rsidRPr="005E7061">
        <w:t>= t</w:t>
      </w:r>
      <w:r w:rsidR="00AB43B4" w:rsidRPr="005E7061">
        <w:rPr>
          <w:vertAlign w:val="subscript"/>
        </w:rPr>
        <w:t>0</w:t>
      </w:r>
      <w:r w:rsidR="00AB43B4" w:rsidRPr="005E7061">
        <w:t xml:space="preserve">+∆t только часть людей </w:t>
      </w:r>
      <w:proofErr w:type="spellStart"/>
      <w:r w:rsidR="00AB43B4" w:rsidRPr="005E7061">
        <w:t>Ν</w:t>
      </w:r>
      <w:r w:rsidR="00AB43B4" w:rsidRPr="005E7061">
        <w:rPr>
          <w:vertAlign w:val="superscript"/>
        </w:rPr>
        <w:t>to</w:t>
      </w:r>
      <w:r w:rsidR="00AB43B4" w:rsidRPr="005E7061">
        <w:rPr>
          <w:vertAlign w:val="subscript"/>
          <w:lang w:val="en-US"/>
        </w:rPr>
        <w:t>i</w:t>
      </w:r>
      <w:proofErr w:type="spellEnd"/>
      <w:r w:rsidR="00AB43B4" w:rsidRPr="005E7061">
        <w:rPr>
          <w:vertAlign w:val="subscript"/>
        </w:rPr>
        <w:t>,</w:t>
      </w:r>
      <w:proofErr w:type="spellStart"/>
      <w:r w:rsidR="00AB43B4" w:rsidRPr="005E7061">
        <w:rPr>
          <w:vertAlign w:val="subscript"/>
          <w:lang w:val="en-US"/>
        </w:rPr>
        <w:t>i</w:t>
      </w:r>
      <w:proofErr w:type="spellEnd"/>
      <w:r w:rsidR="00AB43B4" w:rsidRPr="005E7061">
        <w:rPr>
          <w:vertAlign w:val="subscript"/>
        </w:rPr>
        <w:t>+1</w:t>
      </w:r>
      <w:r w:rsidR="00AB43B4" w:rsidRPr="005E7061">
        <w:t xml:space="preserve"> с участка i успеет перейти на участок (i+1). К этому моменту времени из </w:t>
      </w:r>
      <w:proofErr w:type="spellStart"/>
      <w:r w:rsidR="00AB43B4" w:rsidRPr="005E7061">
        <w:t>Ν</w:t>
      </w:r>
      <w:r w:rsidR="00AB43B4" w:rsidRPr="005E7061">
        <w:rPr>
          <w:vertAlign w:val="superscript"/>
        </w:rPr>
        <w:t>to</w:t>
      </w:r>
      <w:r w:rsidR="00AB43B4" w:rsidRPr="005E7061">
        <w:rPr>
          <w:vertAlign w:val="subscript"/>
        </w:rPr>
        <w:t>i</w:t>
      </w:r>
      <w:proofErr w:type="spellEnd"/>
      <w:r w:rsidR="00AB43B4" w:rsidRPr="005E7061">
        <w:t xml:space="preserve"> людей, бывших на участке i в момент t</w:t>
      </w:r>
      <w:r w:rsidR="00AB43B4" w:rsidRPr="005E7061">
        <w:rPr>
          <w:vertAlign w:val="subscript"/>
        </w:rPr>
        <w:t>0</w:t>
      </w:r>
      <w:r w:rsidR="00AB43B4" w:rsidRPr="005E7061">
        <w:t>, останется (Ν</w:t>
      </w:r>
      <w:r w:rsidR="00AB43B4" w:rsidRPr="005E7061">
        <w:rPr>
          <w:vertAlign w:val="superscript"/>
        </w:rPr>
        <w:t>t0</w:t>
      </w:r>
      <w:r w:rsidR="00AB43B4" w:rsidRPr="005E7061">
        <w:rPr>
          <w:vertAlign w:val="subscript"/>
        </w:rPr>
        <w:t>i</w:t>
      </w:r>
      <w:r w:rsidR="00AB43B4" w:rsidRPr="005E7061">
        <w:t xml:space="preserve"> – Ν</w:t>
      </w:r>
      <w:r w:rsidR="00AB43B4" w:rsidRPr="005E7061">
        <w:rPr>
          <w:vertAlign w:val="superscript"/>
        </w:rPr>
        <w:t>t0</w:t>
      </w:r>
      <w:proofErr w:type="spellStart"/>
      <w:r w:rsidR="00AB43B4" w:rsidRPr="005E7061">
        <w:rPr>
          <w:vertAlign w:val="subscript"/>
          <w:lang w:val="en-US"/>
        </w:rPr>
        <w:t>i</w:t>
      </w:r>
      <w:proofErr w:type="spellEnd"/>
      <w:r w:rsidR="00AB43B4" w:rsidRPr="005E7061">
        <w:rPr>
          <w:vertAlign w:val="subscript"/>
        </w:rPr>
        <w:t>,</w:t>
      </w:r>
      <w:proofErr w:type="spellStart"/>
      <w:r w:rsidR="00AB43B4" w:rsidRPr="005E7061">
        <w:rPr>
          <w:vertAlign w:val="subscript"/>
          <w:lang w:val="en-US"/>
        </w:rPr>
        <w:t>i</w:t>
      </w:r>
      <w:proofErr w:type="spellEnd"/>
      <w:r w:rsidR="00AB43B4" w:rsidRPr="005E7061">
        <w:rPr>
          <w:vertAlign w:val="subscript"/>
        </w:rPr>
        <w:t>+1</w:t>
      </w:r>
      <w:r w:rsidR="00AB43B4" w:rsidRPr="005E7061">
        <w:t>) людей. Их число пополняется за счет людей, успевших за этот интервал времени перейти на него с предыдущего участка – Ν</w:t>
      </w:r>
      <w:r w:rsidR="00AB43B4" w:rsidRPr="005E7061">
        <w:rPr>
          <w:vertAlign w:val="superscript"/>
        </w:rPr>
        <w:t>t0</w:t>
      </w:r>
      <w:proofErr w:type="spellStart"/>
      <w:r w:rsidR="00AB43B4" w:rsidRPr="005E7061">
        <w:rPr>
          <w:vertAlign w:val="subscript"/>
          <w:lang w:val="en-US"/>
        </w:rPr>
        <w:t>i</w:t>
      </w:r>
      <w:proofErr w:type="spellEnd"/>
      <w:r w:rsidR="00AB43B4" w:rsidRPr="005E7061">
        <w:rPr>
          <w:vertAlign w:val="subscript"/>
        </w:rPr>
        <w:t>-1,</w:t>
      </w:r>
      <w:proofErr w:type="spellStart"/>
      <w:r w:rsidR="00AB43B4" w:rsidRPr="005E7061">
        <w:rPr>
          <w:vertAlign w:val="subscript"/>
          <w:lang w:val="en-US"/>
        </w:rPr>
        <w:t>i</w:t>
      </w:r>
      <w:proofErr w:type="spellEnd"/>
      <w:r w:rsidR="00AB43B4" w:rsidRPr="005E7061">
        <w:t xml:space="preserve"> и из источника </w:t>
      </w:r>
      <w:proofErr w:type="spellStart"/>
      <w:r w:rsidR="00AB43B4" w:rsidRPr="005E7061">
        <w:rPr>
          <w:lang w:val="en-US"/>
        </w:rPr>
        <w:t>N</w:t>
      </w:r>
      <w:r w:rsidR="00AB43B4" w:rsidRPr="005E7061">
        <w:rPr>
          <w:vertAlign w:val="superscript"/>
          <w:lang w:val="en-US"/>
        </w:rPr>
        <w:t>t</w:t>
      </w:r>
      <w:proofErr w:type="spellEnd"/>
      <w:r w:rsidR="00AB43B4" w:rsidRPr="005E7061">
        <w:rPr>
          <w:vertAlign w:val="superscript"/>
        </w:rPr>
        <w:t>0</w:t>
      </w:r>
      <w:r w:rsidR="00AB43B4" w:rsidRPr="005E7061">
        <w:rPr>
          <w:vertAlign w:val="subscript"/>
          <w:lang w:val="en-US"/>
        </w:rPr>
        <w:t>j</w:t>
      </w:r>
      <w:r w:rsidR="00AB43B4" w:rsidRPr="005E7061">
        <w:rPr>
          <w:vertAlign w:val="subscript"/>
        </w:rPr>
        <w:t>,</w:t>
      </w:r>
      <w:proofErr w:type="spellStart"/>
      <w:r w:rsidR="00AB43B4" w:rsidRPr="005E7061">
        <w:rPr>
          <w:vertAlign w:val="subscript"/>
          <w:lang w:val="en-US"/>
        </w:rPr>
        <w:t>i</w:t>
      </w:r>
      <w:proofErr w:type="spellEnd"/>
      <w:r w:rsidR="00AB43B4" w:rsidRPr="005E7061">
        <w:t>. Тогда плотность потока на участке i в момент t</w:t>
      </w:r>
      <w:r w:rsidR="00AB43B4" w:rsidRPr="005E7061">
        <w:rPr>
          <w:vertAlign w:val="subscript"/>
        </w:rPr>
        <w:t>1</w:t>
      </w:r>
      <w:r w:rsidR="00AB43B4" w:rsidRPr="005E7061">
        <w:t xml:space="preserve"> будет равна: </w:t>
      </w:r>
    </w:p>
    <w:p w:rsidR="007C6BC6" w:rsidRPr="005E7061" w:rsidRDefault="007C6BC6" w:rsidP="002058E0">
      <w:pPr>
        <w:spacing w:after="0" w:line="240" w:lineRule="auto"/>
        <w:ind w:firstLine="709"/>
        <w:jc w:val="both"/>
      </w:pPr>
    </w:p>
    <w:p w:rsidR="00AB43B4" w:rsidRPr="005E7061" w:rsidRDefault="00AB43B4" w:rsidP="004F67FD">
      <w:pPr>
        <w:spacing w:after="0" w:line="240" w:lineRule="auto"/>
        <w:jc w:val="center"/>
      </w:pPr>
      <w:r w:rsidRPr="005E7061">
        <w:rPr>
          <w:lang w:val="en-US"/>
        </w:rPr>
        <w:t>D</w:t>
      </w:r>
      <w:r w:rsidRPr="005E7061">
        <w:rPr>
          <w:vertAlign w:val="superscript"/>
          <w:lang w:val="en-US"/>
        </w:rPr>
        <w:t>t1</w:t>
      </w:r>
      <w:r w:rsidRPr="005E7061">
        <w:rPr>
          <w:vertAlign w:val="subscript"/>
          <w:lang w:val="en-US"/>
        </w:rPr>
        <w:t>i</w:t>
      </w:r>
      <w:r w:rsidRPr="005E7061">
        <w:rPr>
          <w:lang w:val="en-US"/>
        </w:rPr>
        <w:t xml:space="preserve"> = (</w:t>
      </w:r>
      <w:r w:rsidRPr="005E7061">
        <w:t>Ν</w:t>
      </w:r>
      <w:r w:rsidRPr="005E7061">
        <w:rPr>
          <w:vertAlign w:val="superscript"/>
          <w:lang w:val="en-US"/>
        </w:rPr>
        <w:t>t0</w:t>
      </w:r>
      <w:r w:rsidRPr="005E7061">
        <w:rPr>
          <w:vertAlign w:val="subscript"/>
          <w:lang w:val="en-US"/>
        </w:rPr>
        <w:t>i</w:t>
      </w:r>
      <w:r w:rsidRPr="005E7061">
        <w:rPr>
          <w:lang w:val="en-US"/>
        </w:rPr>
        <w:t xml:space="preserve"> – </w:t>
      </w:r>
      <w:r w:rsidRPr="005E7061">
        <w:t>Ν</w:t>
      </w:r>
      <w:r w:rsidRPr="005E7061">
        <w:rPr>
          <w:vertAlign w:val="superscript"/>
          <w:lang w:val="en-US"/>
        </w:rPr>
        <w:t>t0</w:t>
      </w:r>
      <w:r w:rsidRPr="005E7061">
        <w:rPr>
          <w:vertAlign w:val="subscript"/>
          <w:lang w:val="en-US"/>
        </w:rPr>
        <w:t>i</w:t>
      </w:r>
      <w:proofErr w:type="gramStart"/>
      <w:r w:rsidRPr="005E7061">
        <w:rPr>
          <w:vertAlign w:val="subscript"/>
          <w:lang w:val="en-US"/>
        </w:rPr>
        <w:t>,i</w:t>
      </w:r>
      <w:proofErr w:type="gramEnd"/>
      <w:r w:rsidRPr="005E7061">
        <w:rPr>
          <w:vertAlign w:val="subscript"/>
          <w:lang w:val="en-US"/>
        </w:rPr>
        <w:t>+1</w:t>
      </w:r>
      <w:r w:rsidRPr="005E7061">
        <w:rPr>
          <w:lang w:val="en-US"/>
        </w:rPr>
        <w:t xml:space="preserve"> + </w:t>
      </w:r>
      <w:r w:rsidRPr="005E7061">
        <w:t>Ν</w:t>
      </w:r>
      <w:r w:rsidRPr="005E7061">
        <w:rPr>
          <w:vertAlign w:val="superscript"/>
          <w:lang w:val="en-US"/>
        </w:rPr>
        <w:t>t0</w:t>
      </w:r>
      <w:r w:rsidRPr="005E7061">
        <w:rPr>
          <w:vertAlign w:val="subscript"/>
          <w:lang w:val="en-US"/>
        </w:rPr>
        <w:t xml:space="preserve">i-1,I </w:t>
      </w:r>
      <w:r w:rsidRPr="005E7061">
        <w:rPr>
          <w:lang w:val="en-US"/>
        </w:rPr>
        <w:t>+ N</w:t>
      </w:r>
      <w:r w:rsidRPr="005E7061">
        <w:rPr>
          <w:vertAlign w:val="superscript"/>
          <w:lang w:val="en-US"/>
        </w:rPr>
        <w:t xml:space="preserve"> t</w:t>
      </w:r>
      <w:r w:rsidRPr="005E7061">
        <w:rPr>
          <w:vertAlign w:val="superscript"/>
        </w:rPr>
        <w:t>о</w:t>
      </w:r>
      <w:r w:rsidRPr="005E7061">
        <w:rPr>
          <w:vertAlign w:val="superscript"/>
          <w:lang w:val="en-US"/>
        </w:rPr>
        <w:t xml:space="preserve"> </w:t>
      </w:r>
      <w:proofErr w:type="spellStart"/>
      <w:r w:rsidRPr="005E7061">
        <w:rPr>
          <w:vertAlign w:val="subscript"/>
          <w:lang w:val="en-US"/>
        </w:rPr>
        <w:t>j,I</w:t>
      </w:r>
      <w:proofErr w:type="spellEnd"/>
      <w:r w:rsidRPr="005E7061">
        <w:rPr>
          <w:lang w:val="en-US"/>
        </w:rPr>
        <w:t>) / b</w:t>
      </w:r>
      <w:r w:rsidRPr="005E7061">
        <w:rPr>
          <w:vertAlign w:val="subscript"/>
          <w:lang w:val="en-US"/>
        </w:rPr>
        <w:t>i</w:t>
      </w:r>
      <w:r w:rsidRPr="005E7061">
        <w:sym w:font="Symbol" w:char="F0D7"/>
      </w:r>
      <w:r w:rsidRPr="005E7061">
        <w:rPr>
          <w:lang w:val="en-US"/>
        </w:rPr>
        <w:sym w:font="Symbol" w:char="F044"/>
      </w:r>
      <w:r w:rsidRPr="005E7061">
        <w:rPr>
          <w:lang w:val="en-US"/>
        </w:rPr>
        <w:t>l</w:t>
      </w:r>
      <w:r w:rsidR="00C87E02" w:rsidRPr="005E7061">
        <w:rPr>
          <w:lang w:val="en-US"/>
        </w:rPr>
        <w:t>.</w:t>
      </w:r>
      <w:r w:rsidRPr="005E7061">
        <w:rPr>
          <w:lang w:val="en-US"/>
        </w:rPr>
        <w:t xml:space="preserve">   </w:t>
      </w:r>
      <w:r w:rsidRPr="005E7061">
        <w:t>(</w:t>
      </w:r>
      <w:r w:rsidRPr="00F26B86">
        <w:t>П</w:t>
      </w:r>
      <w:r w:rsidR="00E2536F" w:rsidRPr="00F26B86">
        <w:t>8</w:t>
      </w:r>
      <w:r w:rsidRPr="00F26B86">
        <w:t>.4</w:t>
      </w:r>
      <w:r w:rsidRPr="005E7061">
        <w:t>)</w:t>
      </w:r>
    </w:p>
    <w:p w:rsidR="007C6BC6" w:rsidRPr="005E7061" w:rsidRDefault="007C6BC6" w:rsidP="002058E0">
      <w:pPr>
        <w:spacing w:after="0" w:line="240" w:lineRule="auto"/>
        <w:ind w:firstLine="709"/>
        <w:jc w:val="both"/>
      </w:pPr>
    </w:p>
    <w:p w:rsidR="00AB43B4" w:rsidRPr="005E7061" w:rsidRDefault="001343C4" w:rsidP="002058E0">
      <w:pPr>
        <w:spacing w:after="0" w:line="240" w:lineRule="auto"/>
        <w:ind w:firstLine="709"/>
        <w:jc w:val="both"/>
      </w:pPr>
      <w:r w:rsidRPr="005E7061">
        <w:t>6. </w:t>
      </w:r>
      <w:r w:rsidR="00AB43B4" w:rsidRPr="005E7061">
        <w:t>Скорость движения людей, оказавшихся на участке i в момент t</w:t>
      </w:r>
      <w:r w:rsidR="00073E83" w:rsidRPr="005E7061">
        <w:rPr>
          <w:vertAlign w:val="subscript"/>
        </w:rPr>
        <w:t>1</w:t>
      </w:r>
      <w:r w:rsidR="00AB43B4" w:rsidRPr="005E7061">
        <w:t>, определяется по формуле:</w:t>
      </w:r>
    </w:p>
    <w:p w:rsidR="007C6BC6" w:rsidRPr="005E7061" w:rsidRDefault="007C6BC6" w:rsidP="002058E0">
      <w:pPr>
        <w:spacing w:after="0" w:line="240" w:lineRule="auto"/>
        <w:ind w:firstLine="709"/>
        <w:jc w:val="both"/>
      </w:pPr>
    </w:p>
    <w:p w:rsidR="00AB43B4" w:rsidRPr="0038646D" w:rsidRDefault="00AB43B4" w:rsidP="004F67FD">
      <w:pPr>
        <w:spacing w:after="0" w:line="240" w:lineRule="auto"/>
        <w:jc w:val="center"/>
      </w:pPr>
      <w:r w:rsidRPr="005E7061">
        <w:rPr>
          <w:lang w:val="en-US"/>
        </w:rPr>
        <w:t>V</w:t>
      </w:r>
      <w:r w:rsidRPr="005E7061">
        <w:rPr>
          <w:vertAlign w:val="superscript"/>
          <w:lang w:val="en-US"/>
        </w:rPr>
        <w:t>t1</w:t>
      </w:r>
      <w:r w:rsidRPr="005E7061">
        <w:rPr>
          <w:vertAlign w:val="subscript"/>
          <w:lang w:val="en-US"/>
        </w:rPr>
        <w:t>i</w:t>
      </w:r>
      <w:r w:rsidRPr="005E7061">
        <w:rPr>
          <w:lang w:val="en-US"/>
        </w:rPr>
        <w:t xml:space="preserve"> = V</w:t>
      </w:r>
      <w:r w:rsidRPr="005E7061">
        <w:rPr>
          <w:vertAlign w:val="subscript"/>
          <w:lang w:val="en-US"/>
        </w:rPr>
        <w:t>0</w:t>
      </w:r>
      <w:proofErr w:type="gramStart"/>
      <w:r w:rsidRPr="005E7061">
        <w:rPr>
          <w:vertAlign w:val="subscript"/>
          <w:lang w:val="en-US"/>
        </w:rPr>
        <w:t>,k</w:t>
      </w:r>
      <w:proofErr w:type="gramEnd"/>
      <w:r w:rsidRPr="005E7061">
        <w:rPr>
          <w:lang w:val="en-US"/>
        </w:rPr>
        <w:t xml:space="preserve"> (1-a</w:t>
      </w:r>
      <w:r w:rsidRPr="005E7061">
        <w:rPr>
          <w:vertAlign w:val="subscript"/>
          <w:lang w:val="en-US"/>
        </w:rPr>
        <w:t>k</w:t>
      </w:r>
      <w:r w:rsidRPr="005E7061">
        <w:sym w:font="Symbol" w:char="F0D7"/>
      </w:r>
      <w:r w:rsidRPr="005E7061">
        <w:rPr>
          <w:lang w:val="en-US"/>
        </w:rPr>
        <w:t xml:space="preserve">ln </w:t>
      </w:r>
      <w:proofErr w:type="spellStart"/>
      <w:r w:rsidRPr="005E7061">
        <w:rPr>
          <w:lang w:val="en-US"/>
        </w:rPr>
        <w:t>D</w:t>
      </w:r>
      <w:r w:rsidRPr="005E7061">
        <w:rPr>
          <w:vertAlign w:val="superscript"/>
          <w:lang w:val="en-US"/>
        </w:rPr>
        <w:t>t</w:t>
      </w:r>
      <w:r w:rsidRPr="005E7061">
        <w:rPr>
          <w:vertAlign w:val="subscript"/>
          <w:lang w:val="en-US"/>
        </w:rPr>
        <w:t>i</w:t>
      </w:r>
      <w:proofErr w:type="spellEnd"/>
      <w:r w:rsidRPr="005E7061">
        <w:rPr>
          <w:lang w:val="en-US"/>
        </w:rPr>
        <w:t>/D</w:t>
      </w:r>
      <w:r w:rsidRPr="005E7061">
        <w:rPr>
          <w:vertAlign w:val="subscript"/>
          <w:lang w:val="en-US"/>
        </w:rPr>
        <w:t>0,k</w:t>
      </w:r>
      <w:r w:rsidRPr="005E7061">
        <w:rPr>
          <w:lang w:val="en-US"/>
        </w:rPr>
        <w:t>)</w:t>
      </w:r>
      <w:r w:rsidR="00C87E02" w:rsidRPr="005E7061">
        <w:rPr>
          <w:lang w:val="en-US"/>
        </w:rPr>
        <w:t>.</w:t>
      </w:r>
      <w:r w:rsidRPr="005E7061">
        <w:rPr>
          <w:lang w:val="en-US"/>
        </w:rPr>
        <w:t xml:space="preserve">  </w:t>
      </w:r>
      <w:r w:rsidR="001343C4" w:rsidRPr="005E7061">
        <w:rPr>
          <w:lang w:val="en-US"/>
        </w:rPr>
        <w:tab/>
      </w:r>
      <w:r w:rsidRPr="005E7061">
        <w:t>(</w:t>
      </w:r>
      <w:r w:rsidRPr="00F26B86">
        <w:t>П</w:t>
      </w:r>
      <w:r w:rsidR="00E2536F" w:rsidRPr="00F26B86">
        <w:t>8</w:t>
      </w:r>
      <w:r w:rsidRPr="00F26B86">
        <w:t>.5</w:t>
      </w:r>
      <w:r w:rsidRPr="005E7061">
        <w:t>)</w:t>
      </w:r>
    </w:p>
    <w:p w:rsidR="00AB43B4" w:rsidRPr="0038646D" w:rsidRDefault="00AB43B4" w:rsidP="002058E0">
      <w:pPr>
        <w:spacing w:after="0" w:line="240" w:lineRule="auto"/>
        <w:ind w:firstLine="709"/>
        <w:jc w:val="both"/>
      </w:pPr>
    </w:p>
    <w:p w:rsidR="007C6BC6" w:rsidRPr="004403F3" w:rsidRDefault="001343C4" w:rsidP="00052BB7">
      <w:pPr>
        <w:pStyle w:val="af"/>
        <w:spacing w:after="0" w:line="240" w:lineRule="auto"/>
        <w:ind w:left="0" w:firstLine="709"/>
        <w:jc w:val="both"/>
      </w:pPr>
      <w:r w:rsidRPr="004403F3">
        <w:t>7. </w:t>
      </w:r>
      <w:r w:rsidR="007C6BC6" w:rsidRPr="004403F3">
        <w:t xml:space="preserve">Следует учитывать, что изменение плотности потока на каждом участке в различные моменты времени отражает процесс переформирования различных частей потока, </w:t>
      </w:r>
      <w:r w:rsidR="00052BB7" w:rsidRPr="004403F3">
        <w:t>в том числе, как</w:t>
      </w:r>
      <w:r w:rsidR="007C6BC6" w:rsidRPr="004403F3">
        <w:t xml:space="preserve"> частный случай</w:t>
      </w:r>
      <w:r w:rsidR="00052BB7" w:rsidRPr="004403F3">
        <w:t>, –</w:t>
      </w:r>
      <w:r w:rsidR="007C6BC6" w:rsidRPr="004403F3">
        <w:t xml:space="preserve"> процесс растекания потока.</w:t>
      </w:r>
    </w:p>
    <w:p w:rsidR="007C6BC6" w:rsidRPr="005E7061" w:rsidRDefault="001343C4" w:rsidP="002058E0">
      <w:pPr>
        <w:pStyle w:val="21"/>
        <w:spacing w:line="240" w:lineRule="auto"/>
        <w:rPr>
          <w:sz w:val="28"/>
          <w:szCs w:val="28"/>
        </w:rPr>
      </w:pPr>
      <w:r w:rsidRPr="004403F3">
        <w:rPr>
          <w:sz w:val="28"/>
          <w:szCs w:val="28"/>
        </w:rPr>
        <w:t>8. </w:t>
      </w:r>
      <w:r w:rsidR="007C6BC6" w:rsidRPr="004403F3">
        <w:rPr>
          <w:sz w:val="28"/>
          <w:szCs w:val="28"/>
        </w:rPr>
        <w:t xml:space="preserve">Изменение плотности потока на каждом из элементарных участков </w:t>
      </w:r>
      <w:r w:rsidR="00052BB7" w:rsidRPr="004403F3">
        <w:rPr>
          <w:sz w:val="28"/>
          <w:szCs w:val="28"/>
        </w:rPr>
        <w:br/>
      </w:r>
      <w:r w:rsidR="007C6BC6" w:rsidRPr="004403F3">
        <w:rPr>
          <w:sz w:val="28"/>
          <w:szCs w:val="28"/>
        </w:rPr>
        <w:t xml:space="preserve">в последовательные моменты времени зависит от количества людей, переходящих через границы участков. В </w:t>
      </w:r>
      <w:proofErr w:type="gramStart"/>
      <w:r w:rsidR="007C6BC6" w:rsidRPr="004403F3">
        <w:rPr>
          <w:sz w:val="28"/>
          <w:szCs w:val="28"/>
        </w:rPr>
        <w:t>общем</w:t>
      </w:r>
      <w:proofErr w:type="gramEnd"/>
      <w:r w:rsidR="007C6BC6" w:rsidRPr="004403F3">
        <w:rPr>
          <w:sz w:val="28"/>
          <w:szCs w:val="28"/>
        </w:rPr>
        <w:t xml:space="preserve"> случае количество людей, переходящих </w:t>
      </w:r>
      <w:r w:rsidR="00052BB7" w:rsidRPr="004403F3">
        <w:rPr>
          <w:sz w:val="28"/>
          <w:szCs w:val="28"/>
        </w:rPr>
        <w:br/>
      </w:r>
      <w:r w:rsidR="007C6BC6" w:rsidRPr="004403F3">
        <w:rPr>
          <w:sz w:val="28"/>
          <w:szCs w:val="28"/>
        </w:rPr>
        <w:t xml:space="preserve">за интервал времени ∆t с участка i </w:t>
      </w:r>
      <w:r w:rsidR="007C6BC6" w:rsidRPr="005E7061">
        <w:rPr>
          <w:sz w:val="28"/>
          <w:szCs w:val="28"/>
        </w:rPr>
        <w:t>на последующий участок i+1, составляет:</w:t>
      </w:r>
    </w:p>
    <w:p w:rsidR="001343C4" w:rsidRPr="005E7061" w:rsidRDefault="001343C4" w:rsidP="002058E0">
      <w:pPr>
        <w:pStyle w:val="21"/>
        <w:spacing w:line="240" w:lineRule="auto"/>
        <w:rPr>
          <w:sz w:val="28"/>
          <w:szCs w:val="28"/>
        </w:rPr>
      </w:pPr>
    </w:p>
    <w:p w:rsidR="007C6BC6" w:rsidRPr="005E7061" w:rsidRDefault="007C6BC6" w:rsidP="004F67FD">
      <w:pPr>
        <w:spacing w:after="0" w:line="240" w:lineRule="auto"/>
        <w:jc w:val="center"/>
      </w:pPr>
      <w:r w:rsidRPr="005E7061">
        <w:t>Ν</w:t>
      </w:r>
      <w:r w:rsidRPr="005E7061">
        <w:rPr>
          <w:vertAlign w:val="superscript"/>
          <w:lang w:val="en-US"/>
        </w:rPr>
        <w:t>t1</w:t>
      </w:r>
      <w:r w:rsidRPr="005E7061">
        <w:rPr>
          <w:vertAlign w:val="subscript"/>
          <w:lang w:val="en-US"/>
        </w:rPr>
        <w:t>i,i+1</w:t>
      </w:r>
      <w:r w:rsidRPr="005E7061">
        <w:rPr>
          <w:lang w:val="en-US"/>
        </w:rPr>
        <w:t xml:space="preserve"> = D</w:t>
      </w:r>
      <w:r w:rsidRPr="005E7061">
        <w:rPr>
          <w:vertAlign w:val="superscript"/>
          <w:lang w:val="en-US"/>
        </w:rPr>
        <w:t>t</w:t>
      </w:r>
      <w:proofErr w:type="gramStart"/>
      <w:r w:rsidRPr="005E7061">
        <w:rPr>
          <w:vertAlign w:val="superscript"/>
        </w:rPr>
        <w:t>о</w:t>
      </w:r>
      <w:proofErr w:type="spellStart"/>
      <w:proofErr w:type="gramEnd"/>
      <w:r w:rsidRPr="005E7061">
        <w:rPr>
          <w:vertAlign w:val="subscript"/>
          <w:lang w:val="en-US"/>
        </w:rPr>
        <w:t>i</w:t>
      </w:r>
      <w:proofErr w:type="spellEnd"/>
      <w:r w:rsidRPr="005E7061">
        <w:sym w:font="Symbol" w:char="F0D7"/>
      </w:r>
      <w:r w:rsidRPr="005E7061">
        <w:rPr>
          <w:lang w:val="en-US"/>
        </w:rPr>
        <w:t>b</w:t>
      </w:r>
      <w:r w:rsidRPr="005E7061">
        <w:rPr>
          <w:vertAlign w:val="subscript"/>
          <w:lang w:val="en-US"/>
        </w:rPr>
        <w:t>i</w:t>
      </w:r>
      <w:r w:rsidRPr="005E7061">
        <w:sym w:font="Symbol" w:char="F0D7"/>
      </w:r>
      <w:r w:rsidRPr="005E7061">
        <w:rPr>
          <w:lang w:val="en-US"/>
        </w:rPr>
        <w:t>V</w:t>
      </w:r>
      <w:r w:rsidRPr="005E7061">
        <w:rPr>
          <w:vertAlign w:val="subscript"/>
        </w:rPr>
        <w:t>пер</w:t>
      </w:r>
      <w:r w:rsidRPr="005E7061">
        <w:sym w:font="Symbol" w:char="F0D7"/>
      </w:r>
      <w:r w:rsidRPr="005E7061">
        <w:rPr>
          <w:lang w:val="en-US"/>
        </w:rPr>
        <w:sym w:font="Symbol" w:char="F044"/>
      </w:r>
      <w:r w:rsidRPr="005E7061">
        <w:rPr>
          <w:lang w:val="en-US"/>
        </w:rPr>
        <w:t>t</w:t>
      </w:r>
      <w:r w:rsidR="00C87E02" w:rsidRPr="005E7061">
        <w:rPr>
          <w:lang w:val="en-US"/>
        </w:rPr>
        <w:t>.</w:t>
      </w:r>
      <w:r w:rsidRPr="005E7061">
        <w:rPr>
          <w:lang w:val="en-US"/>
        </w:rPr>
        <w:tab/>
      </w:r>
      <w:r w:rsidR="001343C4" w:rsidRPr="005E7061">
        <w:rPr>
          <w:lang w:val="en-US"/>
        </w:rPr>
        <w:t xml:space="preserve"> </w:t>
      </w:r>
      <w:r w:rsidRPr="005E7061">
        <w:t>(</w:t>
      </w:r>
      <w:r w:rsidRPr="00F26B86">
        <w:t>П</w:t>
      </w:r>
      <w:r w:rsidR="00E2536F" w:rsidRPr="00F26B86">
        <w:t>8</w:t>
      </w:r>
      <w:r w:rsidRPr="00F26B86">
        <w:t>.6</w:t>
      </w:r>
      <w:r w:rsidRPr="005E7061">
        <w:t>)</w:t>
      </w:r>
    </w:p>
    <w:p w:rsidR="001343C4" w:rsidRPr="005E7061" w:rsidRDefault="001343C4" w:rsidP="002058E0">
      <w:pPr>
        <w:spacing w:after="0" w:line="240" w:lineRule="auto"/>
        <w:ind w:firstLine="709"/>
        <w:jc w:val="both"/>
      </w:pPr>
    </w:p>
    <w:p w:rsidR="007C6BC6" w:rsidRPr="005E7061" w:rsidRDefault="001343C4" w:rsidP="002058E0">
      <w:pPr>
        <w:spacing w:after="0" w:line="240" w:lineRule="auto"/>
        <w:ind w:firstLine="709"/>
        <w:jc w:val="both"/>
      </w:pPr>
      <w:r w:rsidRPr="005E7061">
        <w:t>9. </w:t>
      </w:r>
      <w:r w:rsidR="007C6BC6" w:rsidRPr="005E7061">
        <w:t xml:space="preserve">Скорость перехода </w:t>
      </w:r>
      <w:proofErr w:type="gramStart"/>
      <w:r w:rsidR="007C6BC6" w:rsidRPr="005E7061">
        <w:rPr>
          <w:lang w:val="en-US"/>
        </w:rPr>
        <w:t>V</w:t>
      </w:r>
      <w:proofErr w:type="gramEnd"/>
      <w:r w:rsidR="007C6BC6" w:rsidRPr="005E7061">
        <w:rPr>
          <w:vertAlign w:val="subscript"/>
        </w:rPr>
        <w:t>пер</w:t>
      </w:r>
      <w:r w:rsidR="007C6BC6" w:rsidRPr="005E7061">
        <w:t xml:space="preserve"> через границы смежных элементарных участков следует принимать, руководствуясь следующими формулами:</w:t>
      </w:r>
    </w:p>
    <w:p w:rsidR="001343C4" w:rsidRPr="005E7061" w:rsidRDefault="001343C4" w:rsidP="004F67FD">
      <w:pPr>
        <w:spacing w:after="0" w:line="240" w:lineRule="auto"/>
        <w:jc w:val="both"/>
      </w:pPr>
    </w:p>
    <w:p w:rsidR="001343C4" w:rsidRPr="005E7061" w:rsidRDefault="005F690D" w:rsidP="004F67FD">
      <w:pPr>
        <w:spacing w:after="0" w:line="240" w:lineRule="auto"/>
        <w:jc w:val="both"/>
        <w:rPr>
          <w:lang w:val="en-US"/>
        </w:rPr>
      </w:pPr>
      <w:r>
        <w:rPr>
          <w:noProof/>
          <w:lang w:eastAsia="ru-RU"/>
        </w:rPr>
        <w:pict>
          <v:shape id="AutoShape 1104" o:spid="_x0000_s1278" type="#_x0000_t87" style="position:absolute;left:0;text-align:left;margin-left:89.95pt;margin-top:-13.1pt;width:18pt;height:71.25pt;z-index:251662336;visibility:visible" wrapcoords="15300 0 9900 909 8100 3638 8100 7276 3600 10914 -900 10914 -900 11368 8100 14552 8100 19326 12600 21373 15300 21373 22500 21373 11700 18189 12600 3638 22500 0 153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XHhgIAADE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" o:allowincell="f" adj="2010,11393">
            <w10:wrap type="through"/>
            <w10:anchorlock/>
          </v:shape>
        </w:pict>
      </w:r>
      <w:r w:rsidR="004F67FD" w:rsidRPr="005F690D">
        <w:rPr>
          <w:lang w:val="en-US"/>
        </w:rPr>
        <w:t xml:space="preserve">           </w:t>
      </w:r>
      <w:r w:rsidR="001343C4" w:rsidRPr="005F690D">
        <w:rPr>
          <w:lang w:val="en-US"/>
        </w:rPr>
        <w:t xml:space="preserve">                      </w:t>
      </w:r>
      <w:r w:rsidR="001343C4" w:rsidRPr="005E7061">
        <w:rPr>
          <w:lang w:val="en-US"/>
        </w:rPr>
        <w:t>V</w:t>
      </w:r>
      <w:r w:rsidR="001343C4" w:rsidRPr="005E7061">
        <w:rPr>
          <w:vertAlign w:val="superscript"/>
          <w:lang w:val="en-US"/>
        </w:rPr>
        <w:t>t0</w:t>
      </w:r>
      <w:r w:rsidR="001343C4" w:rsidRPr="005E7061">
        <w:rPr>
          <w:vertAlign w:val="subscript"/>
          <w:lang w:val="en-US"/>
        </w:rPr>
        <w:t>i</w:t>
      </w:r>
      <w:r w:rsidR="001343C4" w:rsidRPr="005E7061">
        <w:rPr>
          <w:lang w:val="en-US"/>
        </w:rPr>
        <w:t xml:space="preserve">, </w:t>
      </w:r>
      <w:r w:rsidR="001343C4" w:rsidRPr="005E7061">
        <w:t>если</w:t>
      </w:r>
      <w:r w:rsidR="001343C4" w:rsidRPr="005E7061">
        <w:rPr>
          <w:lang w:val="en-US"/>
        </w:rPr>
        <w:t xml:space="preserve"> D</w:t>
      </w:r>
      <w:r w:rsidR="001343C4" w:rsidRPr="005E7061">
        <w:rPr>
          <w:vertAlign w:val="superscript"/>
          <w:lang w:val="en-US"/>
        </w:rPr>
        <w:t>t0</w:t>
      </w:r>
      <w:r w:rsidR="001343C4" w:rsidRPr="005E7061">
        <w:rPr>
          <w:vertAlign w:val="subscript"/>
          <w:lang w:val="en-US"/>
        </w:rPr>
        <w:t xml:space="preserve">i+1 </w:t>
      </w:r>
      <w:r w:rsidR="001343C4" w:rsidRPr="005E7061">
        <w:rPr>
          <w:lang w:val="en-US"/>
        </w:rPr>
        <w:t xml:space="preserve">≤ D </w:t>
      </w:r>
      <w:r w:rsidR="001343C4" w:rsidRPr="005E7061">
        <w:t>при</w:t>
      </w:r>
      <w:r w:rsidR="001343C4" w:rsidRPr="005E7061">
        <w:rPr>
          <w:lang w:val="en-US"/>
        </w:rPr>
        <w:t xml:space="preserve"> max </w:t>
      </w:r>
      <w:proofErr w:type="spellStart"/>
      <w:r w:rsidR="001343C4" w:rsidRPr="005E7061">
        <w:rPr>
          <w:lang w:val="en-US"/>
        </w:rPr>
        <w:t>V</w:t>
      </w:r>
      <w:r w:rsidR="001343C4" w:rsidRPr="005E7061">
        <w:rPr>
          <w:vertAlign w:val="subscript"/>
          <w:lang w:val="en-US"/>
        </w:rPr>
        <w:t>Di</w:t>
      </w:r>
      <w:proofErr w:type="gramStart"/>
      <w:r w:rsidR="001343C4" w:rsidRPr="005E7061">
        <w:rPr>
          <w:vertAlign w:val="subscript"/>
          <w:lang w:val="en-US"/>
        </w:rPr>
        <w:t>,k</w:t>
      </w:r>
      <w:proofErr w:type="spellEnd"/>
      <w:proofErr w:type="gramEnd"/>
      <w:r w:rsidR="001343C4" w:rsidRPr="005E7061">
        <w:rPr>
          <w:vertAlign w:val="subscript"/>
          <w:lang w:val="en-US"/>
        </w:rPr>
        <w:t xml:space="preserve"> </w:t>
      </w:r>
      <w:r w:rsidR="001343C4" w:rsidRPr="005E7061">
        <w:rPr>
          <w:lang w:val="en-US"/>
        </w:rPr>
        <w:t xml:space="preserve">· D = </w:t>
      </w:r>
      <w:proofErr w:type="spellStart"/>
      <w:r w:rsidR="001343C4" w:rsidRPr="005E7061">
        <w:rPr>
          <w:lang w:val="en-US"/>
        </w:rPr>
        <w:t>q</w:t>
      </w:r>
      <w:r w:rsidR="001343C4" w:rsidRPr="005E7061">
        <w:rPr>
          <w:vertAlign w:val="subscript"/>
          <w:lang w:val="en-US"/>
        </w:rPr>
        <w:t>max</w:t>
      </w:r>
      <w:proofErr w:type="spellEnd"/>
      <w:r w:rsidR="001343C4" w:rsidRPr="005E7061">
        <w:rPr>
          <w:vertAlign w:val="subscript"/>
          <w:lang w:val="en-US"/>
        </w:rPr>
        <w:t xml:space="preserve">  </w:t>
      </w:r>
    </w:p>
    <w:p w:rsidR="001343C4" w:rsidRPr="005E7061" w:rsidRDefault="004F67FD" w:rsidP="004F67FD">
      <w:pPr>
        <w:spacing w:after="0" w:line="240" w:lineRule="auto"/>
        <w:jc w:val="both"/>
        <w:rPr>
          <w:lang w:val="en-US"/>
        </w:rPr>
      </w:pPr>
      <w:r w:rsidRPr="005E7061">
        <w:rPr>
          <w:lang w:val="en-US"/>
        </w:rPr>
        <w:t xml:space="preserve">           </w:t>
      </w:r>
      <w:r w:rsidR="001343C4" w:rsidRPr="005E7061">
        <w:rPr>
          <w:lang w:val="en-US"/>
        </w:rPr>
        <w:t>V</w:t>
      </w:r>
      <w:r w:rsidR="001343C4" w:rsidRPr="005E7061">
        <w:rPr>
          <w:vertAlign w:val="subscript"/>
        </w:rPr>
        <w:t>пер</w:t>
      </w:r>
      <w:r w:rsidR="001343C4" w:rsidRPr="005E7061">
        <w:rPr>
          <w:lang w:val="en-US"/>
        </w:rPr>
        <w:t xml:space="preserve"> =     </w:t>
      </w:r>
    </w:p>
    <w:p w:rsidR="001343C4" w:rsidRPr="0038646D" w:rsidRDefault="001343C4" w:rsidP="004F67FD">
      <w:pPr>
        <w:spacing w:after="0" w:line="240" w:lineRule="auto"/>
        <w:jc w:val="both"/>
      </w:pPr>
      <w:r w:rsidRPr="005E7061">
        <w:rPr>
          <w:lang w:val="en-US"/>
        </w:rPr>
        <w:t xml:space="preserve">                      V</w:t>
      </w:r>
      <w:r w:rsidRPr="005E7061">
        <w:rPr>
          <w:vertAlign w:val="superscript"/>
          <w:lang w:val="en-US"/>
        </w:rPr>
        <w:t>t0</w:t>
      </w:r>
      <w:r w:rsidRPr="005E7061">
        <w:rPr>
          <w:vertAlign w:val="subscript"/>
          <w:lang w:val="en-US"/>
        </w:rPr>
        <w:t xml:space="preserve">i+1, </w:t>
      </w:r>
      <w:r w:rsidRPr="005E7061">
        <w:t>если</w:t>
      </w:r>
      <w:r w:rsidRPr="005E7061">
        <w:rPr>
          <w:lang w:val="en-US"/>
        </w:rPr>
        <w:t xml:space="preserve"> D</w:t>
      </w:r>
      <w:r w:rsidRPr="005E7061">
        <w:rPr>
          <w:vertAlign w:val="superscript"/>
          <w:lang w:val="en-US"/>
        </w:rPr>
        <w:t>t0</w:t>
      </w:r>
      <w:r w:rsidRPr="005E7061">
        <w:rPr>
          <w:vertAlign w:val="subscript"/>
          <w:lang w:val="en-US"/>
        </w:rPr>
        <w:t xml:space="preserve">i+1 </w:t>
      </w:r>
      <w:r w:rsidRPr="005E7061">
        <w:rPr>
          <w:lang w:val="en-US"/>
        </w:rPr>
        <w:t xml:space="preserve">&gt; D </w:t>
      </w:r>
      <w:r w:rsidRPr="005E7061">
        <w:t>при</w:t>
      </w:r>
      <w:r w:rsidRPr="005E7061">
        <w:rPr>
          <w:lang w:val="en-US"/>
        </w:rPr>
        <w:t xml:space="preserve"> max </w:t>
      </w:r>
      <w:proofErr w:type="spellStart"/>
      <w:r w:rsidRPr="005E7061">
        <w:rPr>
          <w:lang w:val="en-US"/>
        </w:rPr>
        <w:t>V</w:t>
      </w:r>
      <w:r w:rsidRPr="005E7061">
        <w:rPr>
          <w:vertAlign w:val="subscript"/>
          <w:lang w:val="en-US"/>
        </w:rPr>
        <w:t>Di</w:t>
      </w:r>
      <w:proofErr w:type="gramStart"/>
      <w:r w:rsidRPr="005E7061">
        <w:rPr>
          <w:vertAlign w:val="subscript"/>
          <w:lang w:val="en-US"/>
        </w:rPr>
        <w:t>,k</w:t>
      </w:r>
      <w:proofErr w:type="spellEnd"/>
      <w:proofErr w:type="gramEnd"/>
      <w:r w:rsidRPr="005E7061">
        <w:rPr>
          <w:lang w:val="en-US"/>
        </w:rPr>
        <w:t xml:space="preserve"> · D = </w:t>
      </w:r>
      <w:proofErr w:type="spellStart"/>
      <w:r w:rsidRPr="005E7061">
        <w:rPr>
          <w:lang w:val="en-US"/>
        </w:rPr>
        <w:t>q</w:t>
      </w:r>
      <w:r w:rsidRPr="005E7061">
        <w:rPr>
          <w:vertAlign w:val="subscript"/>
          <w:lang w:val="en-US"/>
        </w:rPr>
        <w:t>max</w:t>
      </w:r>
      <w:proofErr w:type="spellEnd"/>
      <w:r w:rsidRPr="005E7061">
        <w:rPr>
          <w:lang w:val="en-US"/>
        </w:rPr>
        <w:t xml:space="preserve"> .  </w:t>
      </w:r>
      <w:r w:rsidRPr="005E7061">
        <w:t>(</w:t>
      </w:r>
      <w:r w:rsidRPr="00F26B86">
        <w:t>П</w:t>
      </w:r>
      <w:r w:rsidR="00E2536F" w:rsidRPr="00F26B86">
        <w:t>8</w:t>
      </w:r>
      <w:r w:rsidRPr="00F26B86">
        <w:t>.7</w:t>
      </w:r>
      <w:r w:rsidRPr="005E7061">
        <w:t>)</w:t>
      </w:r>
    </w:p>
    <w:p w:rsidR="001343C4" w:rsidRPr="0038646D" w:rsidRDefault="001343C4" w:rsidP="004F67FD">
      <w:pPr>
        <w:spacing w:after="0" w:line="240" w:lineRule="auto"/>
        <w:jc w:val="both"/>
      </w:pPr>
    </w:p>
    <w:p w:rsidR="001343C4" w:rsidRPr="004403F3" w:rsidRDefault="001343C4" w:rsidP="001343C4">
      <w:pPr>
        <w:spacing w:after="0" w:line="240" w:lineRule="auto"/>
        <w:ind w:firstLine="720"/>
        <w:jc w:val="both"/>
      </w:pPr>
      <w:r w:rsidRPr="004403F3">
        <w:lastRenderedPageBreak/>
        <w:t>Следует учитывать, что в тот момент времени t</w:t>
      </w:r>
      <w:r w:rsidRPr="004403F3">
        <w:rPr>
          <w:vertAlign w:val="subscript"/>
          <w:lang w:val="en-US"/>
        </w:rPr>
        <w:t>n</w:t>
      </w:r>
      <w:r w:rsidRPr="004403F3">
        <w:rPr>
          <w:vertAlign w:val="subscript"/>
        </w:rPr>
        <w:t xml:space="preserve"> </w:t>
      </w:r>
      <w:r w:rsidRPr="004403F3">
        <w:t xml:space="preserve">, когда плотность потока на участке i достигла максимальной величины, на этот участок не может прийти ни один человек, ни с предшествующего участка, ни из источника. В </w:t>
      </w:r>
      <w:proofErr w:type="gramStart"/>
      <w:r w:rsidRPr="004403F3">
        <w:t>результате</w:t>
      </w:r>
      <w:proofErr w:type="gramEnd"/>
      <w:r w:rsidRPr="004403F3">
        <w:t xml:space="preserve"> перед участком i задерживается соответственно </w:t>
      </w:r>
      <w:proofErr w:type="spellStart"/>
      <w:r w:rsidRPr="004403F3">
        <w:t>ΔN</w:t>
      </w:r>
      <w:r w:rsidRPr="004403F3">
        <w:rPr>
          <w:vertAlign w:val="superscript"/>
        </w:rPr>
        <w:t>t</w:t>
      </w:r>
      <w:proofErr w:type="spellEnd"/>
      <w:r w:rsidRPr="004403F3">
        <w:rPr>
          <w:vertAlign w:val="superscript"/>
          <w:lang w:val="en-US"/>
        </w:rPr>
        <w:t>n</w:t>
      </w:r>
      <w:r w:rsidRPr="004403F3">
        <w:rPr>
          <w:vertAlign w:val="subscript"/>
        </w:rPr>
        <w:t>i-1</w:t>
      </w:r>
      <w:r w:rsidRPr="004403F3">
        <w:t xml:space="preserve"> и </w:t>
      </w:r>
      <w:proofErr w:type="spellStart"/>
      <w:r w:rsidRPr="004403F3">
        <w:t>ΔN</w:t>
      </w:r>
      <w:r w:rsidRPr="004403F3">
        <w:rPr>
          <w:vertAlign w:val="superscript"/>
        </w:rPr>
        <w:t>t</w:t>
      </w:r>
      <w:proofErr w:type="spellEnd"/>
      <w:r w:rsidRPr="004403F3">
        <w:rPr>
          <w:vertAlign w:val="superscript"/>
          <w:lang w:val="en-US"/>
        </w:rPr>
        <w:t>n</w:t>
      </w:r>
      <w:proofErr w:type="spellStart"/>
      <w:r w:rsidRPr="004403F3">
        <w:rPr>
          <w:vertAlign w:val="subscript"/>
        </w:rPr>
        <w:t>j,i</w:t>
      </w:r>
      <w:proofErr w:type="spellEnd"/>
      <w:r w:rsidRPr="004403F3">
        <w:t xml:space="preserve"> людей. В следующий момент времени t</w:t>
      </w:r>
      <w:r w:rsidRPr="004403F3">
        <w:rPr>
          <w:vertAlign w:val="subscript"/>
          <w:lang w:val="en-US"/>
        </w:rPr>
        <w:t>n</w:t>
      </w:r>
      <w:r w:rsidRPr="004403F3">
        <w:rPr>
          <w:vertAlign w:val="subscript"/>
        </w:rPr>
        <w:t xml:space="preserve">+1 </w:t>
      </w:r>
      <w:r w:rsidRPr="004403F3">
        <w:t xml:space="preserve">часть людей с участка i переходит на участок i+1, плотность людского потока на нем </w:t>
      </w:r>
      <w:proofErr w:type="gramStart"/>
      <w:r w:rsidRPr="004403F3">
        <w:t>уменьшится</w:t>
      </w:r>
      <w:proofErr w:type="gramEnd"/>
      <w:r w:rsidRPr="004403F3">
        <w:t xml:space="preserve"> и часть скопившихся перед его границей людей сможет перейти на него. Доля их участия в пополнении людьми участка i в момент t</w:t>
      </w:r>
      <w:r w:rsidRPr="004403F3">
        <w:rPr>
          <w:vertAlign w:val="subscript"/>
          <w:lang w:val="en-US"/>
        </w:rPr>
        <w:t>n</w:t>
      </w:r>
      <w:r w:rsidRPr="004403F3">
        <w:rPr>
          <w:vertAlign w:val="subscript"/>
        </w:rPr>
        <w:t xml:space="preserve">+1 </w:t>
      </w:r>
      <w:r w:rsidRPr="004403F3">
        <w:t>определяется формулой:</w:t>
      </w:r>
    </w:p>
    <w:p w:rsidR="001343C4" w:rsidRPr="004403F3" w:rsidRDefault="001343C4" w:rsidP="001343C4">
      <w:pPr>
        <w:spacing w:after="0" w:line="240" w:lineRule="auto"/>
        <w:ind w:firstLine="720"/>
        <w:jc w:val="both"/>
      </w:pPr>
    </w:p>
    <w:p w:rsidR="001343C4" w:rsidRPr="005E7061" w:rsidRDefault="001343C4" w:rsidP="004F67FD">
      <w:pPr>
        <w:spacing w:after="0" w:line="240" w:lineRule="auto"/>
        <w:jc w:val="center"/>
      </w:pPr>
      <w:r w:rsidRPr="005E7061">
        <w:t>Δ</w:t>
      </w:r>
      <w:proofErr w:type="spellStart"/>
      <w:r w:rsidRPr="005E7061">
        <w:rPr>
          <w:lang w:val="en-US"/>
        </w:rPr>
        <w:t>N</w:t>
      </w:r>
      <w:r w:rsidRPr="005E7061">
        <w:rPr>
          <w:vertAlign w:val="superscript"/>
          <w:lang w:val="en-US"/>
        </w:rPr>
        <w:t>tn</w:t>
      </w:r>
      <w:proofErr w:type="spellEnd"/>
      <w:r w:rsidRPr="005E7061">
        <w:rPr>
          <w:vertAlign w:val="superscript"/>
          <w:lang w:val="en-US"/>
        </w:rPr>
        <w:t>, tn+1</w:t>
      </w:r>
      <w:r w:rsidRPr="005E7061">
        <w:rPr>
          <w:vertAlign w:val="subscript"/>
          <w:lang w:val="en-US"/>
        </w:rPr>
        <w:t>i-1</w:t>
      </w:r>
      <w:r w:rsidRPr="005E7061">
        <w:rPr>
          <w:lang w:val="en-US"/>
        </w:rPr>
        <w:t>/</w:t>
      </w:r>
      <w:r w:rsidRPr="005E7061">
        <w:t>Δ</w:t>
      </w:r>
      <w:r w:rsidRPr="005E7061">
        <w:rPr>
          <w:lang w:val="en-US"/>
        </w:rPr>
        <w:t>N</w:t>
      </w:r>
      <w:r w:rsidRPr="005E7061">
        <w:rPr>
          <w:vertAlign w:val="superscript"/>
          <w:lang w:val="en-US"/>
        </w:rPr>
        <w:t>tn,tn+1</w:t>
      </w:r>
      <w:r w:rsidRPr="005E7061">
        <w:rPr>
          <w:vertAlign w:val="subscript"/>
          <w:lang w:val="en-US"/>
        </w:rPr>
        <w:t>j</w:t>
      </w:r>
      <w:r w:rsidRPr="005E7061">
        <w:rPr>
          <w:lang w:val="en-US"/>
        </w:rPr>
        <w:t xml:space="preserve"> = D</w:t>
      </w:r>
      <w:r w:rsidRPr="005E7061">
        <w:rPr>
          <w:vertAlign w:val="superscript"/>
          <w:lang w:val="en-US"/>
        </w:rPr>
        <w:t>tn,tn+1</w:t>
      </w:r>
      <w:r w:rsidRPr="005E7061">
        <w:rPr>
          <w:vertAlign w:val="subscript"/>
          <w:lang w:val="en-US"/>
        </w:rPr>
        <w:t>i-1</w:t>
      </w:r>
      <w:r w:rsidRPr="005E7061">
        <w:sym w:font="Symbol" w:char="F0D7"/>
      </w:r>
      <w:r w:rsidRPr="005E7061">
        <w:rPr>
          <w:lang w:val="en-US"/>
        </w:rPr>
        <w:t>V</w:t>
      </w:r>
      <w:r w:rsidRPr="005E7061">
        <w:rPr>
          <w:vertAlign w:val="superscript"/>
          <w:lang w:val="en-US"/>
        </w:rPr>
        <w:t>tn,tn+1</w:t>
      </w:r>
      <w:r w:rsidRPr="005E7061">
        <w:rPr>
          <w:vertAlign w:val="subscript"/>
          <w:lang w:val="en-US"/>
        </w:rPr>
        <w:t>i-1</w:t>
      </w:r>
      <w:r w:rsidRPr="005E7061">
        <w:sym w:font="Symbol" w:char="F0D7"/>
      </w:r>
      <w:r w:rsidRPr="005E7061">
        <w:rPr>
          <w:lang w:val="en-US"/>
        </w:rPr>
        <w:t>b</w:t>
      </w:r>
      <w:r w:rsidRPr="005E7061">
        <w:rPr>
          <w:vertAlign w:val="subscript"/>
          <w:lang w:val="en-US"/>
        </w:rPr>
        <w:t>i-1</w:t>
      </w:r>
      <w:r w:rsidRPr="005E7061">
        <w:rPr>
          <w:lang w:val="en-US"/>
        </w:rPr>
        <w:t>/D</w:t>
      </w:r>
      <w:r w:rsidRPr="005E7061">
        <w:rPr>
          <w:vertAlign w:val="superscript"/>
          <w:lang w:val="en-US"/>
        </w:rPr>
        <w:t>tn,tn+1</w:t>
      </w:r>
      <w:r w:rsidRPr="005E7061">
        <w:rPr>
          <w:vertAlign w:val="subscript"/>
          <w:lang w:val="en-US"/>
        </w:rPr>
        <w:t>j</w:t>
      </w:r>
      <w:r w:rsidRPr="005E7061">
        <w:sym w:font="Symbol" w:char="F0D7"/>
      </w:r>
      <w:r w:rsidRPr="005E7061">
        <w:rPr>
          <w:lang w:val="en-US"/>
        </w:rPr>
        <w:t>V</w:t>
      </w:r>
      <w:r w:rsidRPr="005E7061">
        <w:rPr>
          <w:vertAlign w:val="superscript"/>
          <w:lang w:val="en-US"/>
        </w:rPr>
        <w:t>tn,tn+1</w:t>
      </w:r>
      <w:r w:rsidRPr="005E7061">
        <w:rPr>
          <w:vertAlign w:val="subscript"/>
          <w:lang w:val="en-US"/>
        </w:rPr>
        <w:t>j</w:t>
      </w:r>
      <w:r w:rsidRPr="005E7061">
        <w:sym w:font="Symbol" w:char="F0D7"/>
      </w:r>
      <w:proofErr w:type="spellStart"/>
      <w:r w:rsidRPr="005E7061">
        <w:rPr>
          <w:lang w:val="en-US"/>
        </w:rPr>
        <w:t>b</w:t>
      </w:r>
      <w:r w:rsidRPr="005E7061">
        <w:rPr>
          <w:vertAlign w:val="subscript"/>
          <w:lang w:val="en-US"/>
        </w:rPr>
        <w:t>j</w:t>
      </w:r>
      <w:proofErr w:type="spellEnd"/>
      <w:r w:rsidRPr="005E7061">
        <w:rPr>
          <w:lang w:val="en-US"/>
        </w:rPr>
        <w:t xml:space="preserve">.  </w:t>
      </w:r>
      <w:r w:rsidRPr="005E7061">
        <w:t>(</w:t>
      </w:r>
      <w:r w:rsidRPr="00F26B86">
        <w:t>П</w:t>
      </w:r>
      <w:r w:rsidR="00E2536F" w:rsidRPr="00F26B86">
        <w:t>8</w:t>
      </w:r>
      <w:r w:rsidRPr="00F26B86">
        <w:t>.8</w:t>
      </w:r>
      <w:r w:rsidRPr="005E7061">
        <w:t>)</w:t>
      </w:r>
    </w:p>
    <w:p w:rsidR="001343C4" w:rsidRPr="005E7061" w:rsidRDefault="001343C4" w:rsidP="001343C4">
      <w:pPr>
        <w:spacing w:after="0" w:line="240" w:lineRule="auto"/>
        <w:ind w:firstLine="720"/>
        <w:jc w:val="both"/>
      </w:pPr>
    </w:p>
    <w:p w:rsidR="001343C4" w:rsidRPr="004403F3" w:rsidRDefault="004F67FD" w:rsidP="001343C4">
      <w:pPr>
        <w:spacing w:after="0" w:line="240" w:lineRule="auto"/>
        <w:ind w:firstLine="720"/>
        <w:jc w:val="both"/>
      </w:pPr>
      <w:r w:rsidRPr="005E7061">
        <w:t xml:space="preserve">Формулы </w:t>
      </w:r>
      <w:r w:rsidR="005A3067" w:rsidRPr="005E7061">
        <w:t>(</w:t>
      </w:r>
      <w:r w:rsidRPr="00F26B86">
        <w:t>П</w:t>
      </w:r>
      <w:r w:rsidR="00E2536F" w:rsidRPr="00F26B86">
        <w:t>8</w:t>
      </w:r>
      <w:r w:rsidRPr="00F26B86">
        <w:t>.4</w:t>
      </w:r>
      <w:r w:rsidR="005A3067" w:rsidRPr="005E7061">
        <w:t>)</w:t>
      </w:r>
      <w:r w:rsidR="009B50A4">
        <w:t> – </w:t>
      </w:r>
      <w:r w:rsidR="005A3067" w:rsidRPr="005E7061">
        <w:t>(</w:t>
      </w:r>
      <w:r w:rsidRPr="00F26B86">
        <w:t>П</w:t>
      </w:r>
      <w:r w:rsidR="00E2536F" w:rsidRPr="00F26B86">
        <w:t>8</w:t>
      </w:r>
      <w:r w:rsidRPr="00F26B86">
        <w:t>.8</w:t>
      </w:r>
      <w:r w:rsidR="005A3067" w:rsidRPr="005E7061">
        <w:t>)</w:t>
      </w:r>
      <w:r w:rsidR="001343C4" w:rsidRPr="005E7061">
        <w:t xml:space="preserve"> полностью описывают состояние людского потока на элементарных участках и их переходы в последовательные</w:t>
      </w:r>
      <w:r w:rsidR="001343C4" w:rsidRPr="004403F3">
        <w:t xml:space="preserve"> моменты времени. Совокупность значений расчетного времени эвакуации, полученных при различных значениях V</w:t>
      </w:r>
      <w:r w:rsidR="001343C4" w:rsidRPr="004403F3">
        <w:rPr>
          <w:vertAlign w:val="subscript"/>
        </w:rPr>
        <w:t>0,</w:t>
      </w:r>
      <w:r w:rsidR="001343C4" w:rsidRPr="004403F3">
        <w:rPr>
          <w:vertAlign w:val="subscript"/>
          <w:lang w:val="en-US"/>
        </w:rPr>
        <w:t>k</w:t>
      </w:r>
      <w:r w:rsidR="001343C4" w:rsidRPr="004403F3">
        <w:t xml:space="preserve">, формирует эмпирическое распределение вероятностей значений </w:t>
      </w:r>
      <w:proofErr w:type="spellStart"/>
      <w:r w:rsidR="001343C4" w:rsidRPr="004403F3">
        <w:t>Σ</w:t>
      </w:r>
      <w:proofErr w:type="gramStart"/>
      <w:r w:rsidR="001343C4" w:rsidRPr="004403F3">
        <w:t>t</w:t>
      </w:r>
      <w:proofErr w:type="gramEnd"/>
      <w:r w:rsidR="001343C4" w:rsidRPr="004403F3">
        <w:rPr>
          <w:vertAlign w:val="subscript"/>
        </w:rPr>
        <w:t>р</w:t>
      </w:r>
      <w:proofErr w:type="spellEnd"/>
      <w:r w:rsidR="001343C4" w:rsidRPr="004403F3">
        <w:t xml:space="preserve">. По этому распределению следует рассчитывать значение времени завершения эвакуации, соответствующее вероятности </w:t>
      </w:r>
      <w:proofErr w:type="gramStart"/>
      <w:r w:rsidR="001343C4" w:rsidRPr="004403F3">
        <w:t>Р</w:t>
      </w:r>
      <w:proofErr w:type="gramEnd"/>
      <w:r w:rsidR="001343C4" w:rsidRPr="004403F3">
        <w:rPr>
          <w:vertAlign w:val="subscript"/>
        </w:rPr>
        <w:t>(</w:t>
      </w:r>
      <w:proofErr w:type="spellStart"/>
      <w:r w:rsidR="001343C4" w:rsidRPr="004403F3">
        <w:rPr>
          <w:vertAlign w:val="subscript"/>
        </w:rPr>
        <w:t>tр.эв</w:t>
      </w:r>
      <w:proofErr w:type="spellEnd"/>
      <w:r w:rsidR="001343C4" w:rsidRPr="004403F3">
        <w:rPr>
          <w:vertAlign w:val="subscript"/>
        </w:rPr>
        <w:t>)</w:t>
      </w:r>
      <w:r w:rsidR="001343C4" w:rsidRPr="004403F3">
        <w:t xml:space="preserve"> = 0,999.</w:t>
      </w:r>
    </w:p>
    <w:p w:rsidR="00AB43B4" w:rsidRPr="004403F3" w:rsidRDefault="00DA4F54" w:rsidP="005E7061">
      <w:pPr>
        <w:shd w:val="clear" w:color="auto" w:fill="FFFFFF"/>
        <w:spacing w:after="0" w:line="240" w:lineRule="auto"/>
        <w:ind w:left="29" w:hanging="29"/>
        <w:jc w:val="center"/>
      </w:pPr>
      <w:r>
        <w:rPr>
          <w:noProof/>
          <w:lang w:eastAsia="ru-RU"/>
        </w:rPr>
        <w:drawing>
          <wp:inline distT="0" distB="0" distL="0" distR="0">
            <wp:extent cx="4095750" cy="5248275"/>
            <wp:effectExtent l="19050" t="0" r="0" b="0"/>
            <wp:docPr id="1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2"/>
                    <a:srcRect/>
                    <a:stretch>
                      <a:fillRect/>
                    </a:stretch>
                  </pic:blipFill>
                  <pic:spPr bwMode="auto">
                    <a:xfrm>
                      <a:off x="0" y="0"/>
                      <a:ext cx="4095750" cy="5248275"/>
                    </a:xfrm>
                    <a:prstGeom prst="rect">
                      <a:avLst/>
                    </a:prstGeom>
                    <a:noFill/>
                    <a:ln w="9525">
                      <a:noFill/>
                      <a:miter lim="800000"/>
                      <a:headEnd/>
                      <a:tailEnd/>
                    </a:ln>
                  </pic:spPr>
                </pic:pic>
              </a:graphicData>
            </a:graphic>
          </wp:inline>
        </w:drawing>
      </w:r>
    </w:p>
    <w:p w:rsidR="00AB43B4" w:rsidRDefault="00AB43B4" w:rsidP="00C87E02">
      <w:pPr>
        <w:pStyle w:val="af4"/>
        <w:spacing w:after="0" w:line="240" w:lineRule="auto"/>
        <w:ind w:firstLine="0"/>
        <w:jc w:val="center"/>
        <w:rPr>
          <w:sz w:val="28"/>
          <w:szCs w:val="28"/>
        </w:rPr>
      </w:pPr>
      <w:r w:rsidRPr="004403F3">
        <w:rPr>
          <w:sz w:val="28"/>
          <w:szCs w:val="28"/>
        </w:rPr>
        <w:t>Рис</w:t>
      </w:r>
      <w:r w:rsidR="001343C4" w:rsidRPr="004403F3">
        <w:rPr>
          <w:sz w:val="28"/>
          <w:szCs w:val="28"/>
        </w:rPr>
        <w:t>унок</w:t>
      </w:r>
      <w:r w:rsidRPr="004403F3">
        <w:rPr>
          <w:sz w:val="28"/>
          <w:szCs w:val="28"/>
        </w:rPr>
        <w:t xml:space="preserve"> П</w:t>
      </w:r>
      <w:r w:rsidR="00CC13D9">
        <w:rPr>
          <w:sz w:val="28"/>
          <w:szCs w:val="28"/>
        </w:rPr>
        <w:t>8</w:t>
      </w:r>
      <w:r w:rsidRPr="004403F3">
        <w:rPr>
          <w:sz w:val="28"/>
          <w:szCs w:val="28"/>
        </w:rPr>
        <w:t>.1. Изменения состояния потока в последовательные моменты времени</w:t>
      </w:r>
    </w:p>
    <w:p w:rsidR="00AB43B4" w:rsidRDefault="00AB43B4" w:rsidP="00585CAE">
      <w:pPr>
        <w:spacing w:after="0" w:line="240" w:lineRule="auto"/>
        <w:ind w:firstLine="709"/>
        <w:jc w:val="both"/>
      </w:pPr>
    </w:p>
    <w:p w:rsidR="00035C59" w:rsidRDefault="00035C59" w:rsidP="00585CAE">
      <w:pPr>
        <w:spacing w:after="0" w:line="240" w:lineRule="auto"/>
        <w:ind w:firstLine="709"/>
        <w:jc w:val="both"/>
        <w:sectPr w:rsidR="00035C59" w:rsidSect="00AF3EF9">
          <w:pgSz w:w="11906" w:h="16838"/>
          <w:pgMar w:top="1134" w:right="567" w:bottom="993" w:left="1418" w:header="709" w:footer="709" w:gutter="0"/>
          <w:pgNumType w:start="1"/>
          <w:cols w:space="708"/>
          <w:titlePg/>
          <w:docGrid w:linePitch="381"/>
        </w:sectPr>
      </w:pPr>
    </w:p>
    <w:p w:rsidR="00035C59" w:rsidRPr="005E7061" w:rsidRDefault="00035C59" w:rsidP="00035C59">
      <w:pPr>
        <w:pageBreakBefore/>
        <w:spacing w:after="0" w:line="240" w:lineRule="auto"/>
        <w:ind w:left="9639"/>
        <w:jc w:val="center"/>
      </w:pPr>
      <w:r w:rsidRPr="005E7061">
        <w:lastRenderedPageBreak/>
        <w:t xml:space="preserve">Приложение </w:t>
      </w:r>
      <w:r w:rsidRPr="00F26B86">
        <w:t xml:space="preserve">№ </w:t>
      </w:r>
      <w:r w:rsidR="00F15F89" w:rsidRPr="00F26B86">
        <w:t>9</w:t>
      </w:r>
    </w:p>
    <w:p w:rsidR="00035C59" w:rsidRPr="00AF3EF9" w:rsidRDefault="00035C59" w:rsidP="00035C59">
      <w:pPr>
        <w:pStyle w:val="af4"/>
        <w:spacing w:after="0" w:line="240" w:lineRule="auto"/>
        <w:ind w:left="9639" w:firstLine="0"/>
        <w:jc w:val="center"/>
        <w:rPr>
          <w:sz w:val="28"/>
          <w:szCs w:val="28"/>
        </w:rPr>
      </w:pPr>
      <w:r w:rsidRPr="005E7061">
        <w:rPr>
          <w:sz w:val="28"/>
          <w:szCs w:val="28"/>
        </w:rPr>
        <w:t xml:space="preserve">к </w:t>
      </w:r>
      <w:r w:rsidR="008F29C0" w:rsidRPr="00F26B86">
        <w:rPr>
          <w:sz w:val="28"/>
        </w:rPr>
        <w:t>м</w:t>
      </w:r>
      <w:r w:rsidRPr="005E7061">
        <w:rPr>
          <w:sz w:val="28"/>
          <w:szCs w:val="28"/>
        </w:rPr>
        <w:t>етодике определения расчетных величин пожарного</w:t>
      </w:r>
      <w:r w:rsidRPr="00AF3EF9">
        <w:rPr>
          <w:sz w:val="28"/>
          <w:szCs w:val="28"/>
        </w:rPr>
        <w:t xml:space="preserve"> риска в зданиях, сооружениях и пожарных отсеках различных классов функциональной пожарной опасности</w:t>
      </w:r>
      <w:r>
        <w:rPr>
          <w:sz w:val="28"/>
          <w:szCs w:val="28"/>
        </w:rPr>
        <w:t xml:space="preserve">, </w:t>
      </w:r>
      <w:r w:rsidRPr="00AF3EF9">
        <w:rPr>
          <w:sz w:val="28"/>
          <w:szCs w:val="28"/>
        </w:rPr>
        <w:t>утвержден</w:t>
      </w:r>
      <w:r>
        <w:rPr>
          <w:sz w:val="28"/>
          <w:szCs w:val="28"/>
        </w:rPr>
        <w:t>н</w:t>
      </w:r>
      <w:r w:rsidRPr="00AF3EF9">
        <w:rPr>
          <w:sz w:val="28"/>
          <w:szCs w:val="28"/>
        </w:rPr>
        <w:t>о</w:t>
      </w:r>
      <w:r>
        <w:rPr>
          <w:sz w:val="28"/>
          <w:szCs w:val="28"/>
        </w:rPr>
        <w:t>й</w:t>
      </w:r>
    </w:p>
    <w:p w:rsidR="00035C59" w:rsidRPr="00AF3EF9" w:rsidRDefault="00035C59" w:rsidP="00035C59">
      <w:pPr>
        <w:pStyle w:val="af4"/>
        <w:spacing w:after="0" w:line="240" w:lineRule="auto"/>
        <w:ind w:left="9639" w:firstLine="0"/>
        <w:jc w:val="center"/>
        <w:rPr>
          <w:sz w:val="28"/>
          <w:szCs w:val="28"/>
        </w:rPr>
      </w:pPr>
      <w:r w:rsidRPr="00AF3EF9">
        <w:rPr>
          <w:sz w:val="28"/>
          <w:szCs w:val="28"/>
        </w:rPr>
        <w:t xml:space="preserve">приказом МЧС России </w:t>
      </w:r>
    </w:p>
    <w:p w:rsidR="00035C59" w:rsidRPr="00AF3EF9" w:rsidRDefault="00035C59" w:rsidP="00035C59">
      <w:pPr>
        <w:pStyle w:val="af4"/>
        <w:spacing w:after="0" w:line="240" w:lineRule="auto"/>
        <w:ind w:left="9639" w:firstLine="0"/>
        <w:jc w:val="center"/>
        <w:rPr>
          <w:sz w:val="28"/>
          <w:szCs w:val="28"/>
        </w:rPr>
      </w:pPr>
      <w:r w:rsidRPr="00AF3EF9">
        <w:rPr>
          <w:sz w:val="28"/>
          <w:szCs w:val="28"/>
        </w:rPr>
        <w:t>от ______________ № ________</w:t>
      </w:r>
    </w:p>
    <w:p w:rsidR="00585CAE" w:rsidRDefault="00585CAE" w:rsidP="00585CAE">
      <w:pPr>
        <w:pStyle w:val="af"/>
        <w:tabs>
          <w:tab w:val="left" w:pos="851"/>
          <w:tab w:val="left" w:pos="11482"/>
        </w:tabs>
        <w:spacing w:after="0" w:line="240" w:lineRule="auto"/>
        <w:ind w:left="11199"/>
        <w:jc w:val="center"/>
        <w:rPr>
          <w:color w:val="000000"/>
        </w:rPr>
      </w:pPr>
    </w:p>
    <w:p w:rsidR="00AB43B4" w:rsidRPr="009F72B9" w:rsidRDefault="00AB43B4" w:rsidP="00585CAE">
      <w:pPr>
        <w:pStyle w:val="af"/>
        <w:spacing w:after="0" w:line="240" w:lineRule="auto"/>
        <w:ind w:left="0"/>
        <w:jc w:val="center"/>
        <w:rPr>
          <w:b/>
          <w:bCs/>
        </w:rPr>
      </w:pPr>
      <w:r w:rsidRPr="009F72B9">
        <w:rPr>
          <w:b/>
          <w:bCs/>
        </w:rPr>
        <w:t>Значения показателей пожарной опасности типовой горючей нагрузки в помещениях</w:t>
      </w:r>
    </w:p>
    <w:p w:rsidR="00BD1DD9" w:rsidRDefault="00BD1DD9" w:rsidP="00585CAE">
      <w:pPr>
        <w:pStyle w:val="af"/>
        <w:spacing w:after="0" w:line="240" w:lineRule="auto"/>
        <w:ind w:left="0"/>
        <w:jc w:val="center"/>
        <w:rPr>
          <w:bCs/>
        </w:rPr>
      </w:pPr>
    </w:p>
    <w:p w:rsidR="00BD1DD9" w:rsidRDefault="00BD1DD9" w:rsidP="00BD1DD9">
      <w:pPr>
        <w:pStyle w:val="af"/>
        <w:tabs>
          <w:tab w:val="left" w:pos="851"/>
          <w:tab w:val="left" w:pos="11482"/>
        </w:tabs>
        <w:spacing w:after="0" w:line="240" w:lineRule="auto"/>
        <w:ind w:left="11199"/>
        <w:jc w:val="right"/>
        <w:rPr>
          <w:color w:val="000000"/>
        </w:rPr>
      </w:pPr>
      <w:r w:rsidRPr="00BD1DD9">
        <w:rPr>
          <w:bCs/>
        </w:rPr>
        <w:t xml:space="preserve">Таблица </w:t>
      </w:r>
      <w:proofErr w:type="gramStart"/>
      <w:r w:rsidRPr="00BD1DD9">
        <w:rPr>
          <w:bCs/>
        </w:rPr>
        <w:t>П</w:t>
      </w:r>
      <w:proofErr w:type="gramEnd"/>
      <w:r w:rsidRPr="00BD1DD9">
        <w:rPr>
          <w:bCs/>
        </w:rPr>
        <w:t xml:space="preserve"> 9.1</w:t>
      </w:r>
    </w:p>
    <w:p w:rsidR="00BD1DD9" w:rsidRPr="004403F3" w:rsidRDefault="00BD1DD9" w:rsidP="00BD1DD9">
      <w:pPr>
        <w:pStyle w:val="af"/>
        <w:spacing w:after="0" w:line="240" w:lineRule="auto"/>
        <w:ind w:left="0"/>
        <w:jc w:val="right"/>
        <w:rPr>
          <w:bCs/>
        </w:rPr>
      </w:pPr>
    </w:p>
    <w:tbl>
      <w:tblPr>
        <w:tblW w:w="14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3"/>
        <w:gridCol w:w="1275"/>
        <w:gridCol w:w="1560"/>
        <w:gridCol w:w="1842"/>
        <w:gridCol w:w="1843"/>
        <w:gridCol w:w="1701"/>
        <w:gridCol w:w="1418"/>
        <w:gridCol w:w="1559"/>
        <w:gridCol w:w="1417"/>
      </w:tblGrid>
      <w:tr w:rsidR="00AB43B4" w:rsidRPr="004403F3" w:rsidTr="0075678C">
        <w:trPr>
          <w:trHeight w:val="690"/>
        </w:trPr>
        <w:tc>
          <w:tcPr>
            <w:tcW w:w="2233" w:type="dxa"/>
            <w:vMerge w:val="restart"/>
            <w:tcBorders>
              <w:top w:val="single" w:sz="8" w:space="0" w:color="auto"/>
              <w:lef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Вид помещения</w:t>
            </w:r>
          </w:p>
        </w:tc>
        <w:tc>
          <w:tcPr>
            <w:tcW w:w="1275" w:type="dxa"/>
            <w:vMerge w:val="restart"/>
            <w:tcBorders>
              <w:top w:val="single" w:sz="8" w:space="0" w:color="auto"/>
            </w:tcBorders>
            <w:textDirection w:val="btLr"/>
            <w:vAlign w:val="center"/>
          </w:tcPr>
          <w:p w:rsidR="00AB43B4" w:rsidRPr="004403F3" w:rsidRDefault="00AB43B4" w:rsidP="00E07A67">
            <w:pPr>
              <w:spacing w:after="0" w:line="240" w:lineRule="auto"/>
              <w:jc w:val="center"/>
              <w:rPr>
                <w:sz w:val="24"/>
                <w:szCs w:val="24"/>
              </w:rPr>
            </w:pPr>
            <w:r w:rsidRPr="004403F3">
              <w:rPr>
                <w:sz w:val="24"/>
                <w:szCs w:val="24"/>
              </w:rPr>
              <w:t xml:space="preserve">Низшая </w:t>
            </w:r>
            <w:r w:rsidRPr="004403F3">
              <w:rPr>
                <w:sz w:val="24"/>
                <w:szCs w:val="24"/>
              </w:rPr>
              <w:br/>
              <w:t xml:space="preserve">теплота </w:t>
            </w:r>
            <w:r w:rsidRPr="004403F3">
              <w:rPr>
                <w:sz w:val="24"/>
                <w:szCs w:val="24"/>
              </w:rPr>
              <w:br/>
              <w:t xml:space="preserve">сгорания, </w:t>
            </w:r>
            <w:r w:rsidRPr="004403F3">
              <w:rPr>
                <w:sz w:val="24"/>
                <w:szCs w:val="24"/>
              </w:rPr>
              <w:br/>
              <w:t>МДж/</w:t>
            </w:r>
            <w:proofErr w:type="gramStart"/>
            <w:r w:rsidRPr="004403F3">
              <w:rPr>
                <w:sz w:val="24"/>
                <w:szCs w:val="24"/>
              </w:rPr>
              <w:t>кг</w:t>
            </w:r>
            <w:proofErr w:type="gramEnd"/>
          </w:p>
        </w:tc>
        <w:tc>
          <w:tcPr>
            <w:tcW w:w="1560" w:type="dxa"/>
            <w:vMerge w:val="restart"/>
            <w:tcBorders>
              <w:top w:val="single" w:sz="8" w:space="0" w:color="auto"/>
            </w:tcBorders>
            <w:textDirection w:val="btLr"/>
            <w:vAlign w:val="center"/>
          </w:tcPr>
          <w:p w:rsidR="00AB43B4" w:rsidRPr="004403F3" w:rsidRDefault="00AB43B4" w:rsidP="00E07A67">
            <w:pPr>
              <w:spacing w:after="0" w:line="240" w:lineRule="auto"/>
              <w:jc w:val="center"/>
              <w:rPr>
                <w:sz w:val="24"/>
                <w:szCs w:val="24"/>
              </w:rPr>
            </w:pPr>
            <w:r w:rsidRPr="004403F3">
              <w:rPr>
                <w:sz w:val="24"/>
                <w:szCs w:val="24"/>
              </w:rPr>
              <w:t xml:space="preserve">Дымообразующая </w:t>
            </w:r>
            <w:r w:rsidRPr="004403F3">
              <w:rPr>
                <w:sz w:val="24"/>
                <w:szCs w:val="24"/>
              </w:rPr>
              <w:br/>
              <w:t>способность,</w:t>
            </w:r>
            <w:r w:rsidRPr="004403F3">
              <w:rPr>
                <w:sz w:val="24"/>
                <w:szCs w:val="24"/>
              </w:rPr>
              <w:br/>
            </w:r>
            <w:proofErr w:type="spellStart"/>
            <w:r w:rsidRPr="004403F3">
              <w:rPr>
                <w:sz w:val="24"/>
                <w:szCs w:val="24"/>
              </w:rPr>
              <w:t>Нп</w:t>
            </w:r>
            <w:proofErr w:type="spellEnd"/>
            <w:r w:rsidRPr="004403F3">
              <w:rPr>
                <w:sz w:val="24"/>
                <w:szCs w:val="24"/>
              </w:rPr>
              <w:t xml:space="preserve"> · м</w:t>
            </w:r>
            <w:proofErr w:type="gramStart"/>
            <w:r w:rsidRPr="004403F3">
              <w:rPr>
                <w:sz w:val="24"/>
                <w:szCs w:val="24"/>
                <w:vertAlign w:val="superscript"/>
              </w:rPr>
              <w:t>2</w:t>
            </w:r>
            <w:proofErr w:type="gramEnd"/>
            <w:r w:rsidRPr="004403F3">
              <w:rPr>
                <w:sz w:val="24"/>
                <w:szCs w:val="24"/>
              </w:rPr>
              <w:t>/кг</w:t>
            </w:r>
          </w:p>
        </w:tc>
        <w:tc>
          <w:tcPr>
            <w:tcW w:w="1842" w:type="dxa"/>
            <w:vMerge w:val="restart"/>
            <w:tcBorders>
              <w:top w:val="single" w:sz="8" w:space="0" w:color="auto"/>
            </w:tcBorders>
            <w:textDirection w:val="btLr"/>
            <w:vAlign w:val="center"/>
          </w:tcPr>
          <w:p w:rsidR="00AB43B4" w:rsidRPr="004403F3" w:rsidRDefault="00AB43B4" w:rsidP="00E07A67">
            <w:pPr>
              <w:spacing w:after="0" w:line="240" w:lineRule="auto"/>
              <w:jc w:val="center"/>
              <w:rPr>
                <w:sz w:val="24"/>
                <w:szCs w:val="24"/>
              </w:rPr>
            </w:pPr>
            <w:r w:rsidRPr="004403F3">
              <w:rPr>
                <w:sz w:val="24"/>
                <w:szCs w:val="24"/>
              </w:rPr>
              <w:t xml:space="preserve">Удельная </w:t>
            </w:r>
            <w:r w:rsidRPr="004403F3">
              <w:rPr>
                <w:sz w:val="24"/>
                <w:szCs w:val="24"/>
              </w:rPr>
              <w:br/>
              <w:t xml:space="preserve">массовая скорость </w:t>
            </w:r>
            <w:r w:rsidRPr="004403F3">
              <w:rPr>
                <w:sz w:val="24"/>
                <w:szCs w:val="24"/>
              </w:rPr>
              <w:br/>
              <w:t xml:space="preserve">выгорания, </w:t>
            </w:r>
            <w:r w:rsidRPr="004403F3">
              <w:rPr>
                <w:sz w:val="24"/>
                <w:szCs w:val="24"/>
              </w:rPr>
              <w:br/>
              <w:t>кг/(м</w:t>
            </w:r>
            <w:proofErr w:type="gramStart"/>
            <w:r w:rsidRPr="004403F3">
              <w:rPr>
                <w:sz w:val="24"/>
                <w:szCs w:val="24"/>
                <w:vertAlign w:val="superscript"/>
              </w:rPr>
              <w:t>2</w:t>
            </w:r>
            <w:proofErr w:type="gramEnd"/>
            <w:r w:rsidRPr="004403F3">
              <w:rPr>
                <w:sz w:val="24"/>
                <w:szCs w:val="24"/>
                <w:vertAlign w:val="superscript"/>
              </w:rPr>
              <w:t xml:space="preserve"> </w:t>
            </w:r>
            <w:r w:rsidRPr="004403F3">
              <w:rPr>
                <w:sz w:val="24"/>
                <w:szCs w:val="24"/>
              </w:rPr>
              <w:t>· с)</w:t>
            </w:r>
          </w:p>
        </w:tc>
        <w:tc>
          <w:tcPr>
            <w:tcW w:w="1843" w:type="dxa"/>
            <w:vMerge w:val="restart"/>
            <w:tcBorders>
              <w:top w:val="single" w:sz="8" w:space="0" w:color="auto"/>
            </w:tcBorders>
            <w:textDirection w:val="btLr"/>
            <w:vAlign w:val="center"/>
          </w:tcPr>
          <w:p w:rsidR="00AB43B4" w:rsidRPr="004403F3" w:rsidRDefault="00AB43B4" w:rsidP="00E07A67">
            <w:pPr>
              <w:spacing w:after="0" w:line="240" w:lineRule="auto"/>
              <w:jc w:val="center"/>
              <w:rPr>
                <w:sz w:val="24"/>
                <w:szCs w:val="24"/>
              </w:rPr>
            </w:pPr>
            <w:r w:rsidRPr="004403F3">
              <w:rPr>
                <w:sz w:val="24"/>
                <w:szCs w:val="24"/>
              </w:rPr>
              <w:t xml:space="preserve">Линейная </w:t>
            </w:r>
            <w:r w:rsidRPr="004403F3">
              <w:rPr>
                <w:sz w:val="24"/>
                <w:szCs w:val="24"/>
              </w:rPr>
              <w:br/>
              <w:t xml:space="preserve">скорость </w:t>
            </w:r>
            <w:r w:rsidRPr="004403F3">
              <w:rPr>
                <w:sz w:val="24"/>
                <w:szCs w:val="24"/>
              </w:rPr>
              <w:br/>
              <w:t xml:space="preserve">распространения </w:t>
            </w:r>
            <w:r w:rsidRPr="004403F3">
              <w:rPr>
                <w:sz w:val="24"/>
                <w:szCs w:val="24"/>
              </w:rPr>
              <w:br/>
              <w:t>пламени, м/</w:t>
            </w:r>
            <w:proofErr w:type="gramStart"/>
            <w:r w:rsidRPr="004403F3">
              <w:rPr>
                <w:sz w:val="24"/>
                <w:szCs w:val="24"/>
              </w:rPr>
              <w:t>с</w:t>
            </w:r>
            <w:proofErr w:type="gramEnd"/>
          </w:p>
        </w:tc>
        <w:tc>
          <w:tcPr>
            <w:tcW w:w="1701" w:type="dxa"/>
            <w:vMerge w:val="restart"/>
            <w:tcBorders>
              <w:top w:val="single" w:sz="8" w:space="0" w:color="auto"/>
            </w:tcBorders>
            <w:textDirection w:val="btLr"/>
            <w:vAlign w:val="center"/>
          </w:tcPr>
          <w:p w:rsidR="00AB43B4" w:rsidRPr="004403F3" w:rsidRDefault="00AB43B4" w:rsidP="00E07A67">
            <w:pPr>
              <w:spacing w:after="0" w:line="240" w:lineRule="auto"/>
              <w:jc w:val="center"/>
              <w:rPr>
                <w:sz w:val="24"/>
                <w:szCs w:val="24"/>
              </w:rPr>
            </w:pPr>
            <w:r w:rsidRPr="004403F3">
              <w:rPr>
                <w:sz w:val="24"/>
                <w:szCs w:val="24"/>
              </w:rPr>
              <w:t xml:space="preserve">Удельный </w:t>
            </w:r>
            <w:r w:rsidRPr="004403F3">
              <w:rPr>
                <w:sz w:val="24"/>
                <w:szCs w:val="24"/>
              </w:rPr>
              <w:br/>
              <w:t xml:space="preserve">расход кислорода, </w:t>
            </w:r>
            <w:proofErr w:type="gramStart"/>
            <w:r w:rsidRPr="004403F3">
              <w:rPr>
                <w:sz w:val="24"/>
                <w:szCs w:val="24"/>
              </w:rPr>
              <w:t>кг</w:t>
            </w:r>
            <w:proofErr w:type="gramEnd"/>
            <w:r w:rsidRPr="004403F3">
              <w:rPr>
                <w:sz w:val="24"/>
                <w:szCs w:val="24"/>
              </w:rPr>
              <w:t>/кг</w:t>
            </w:r>
          </w:p>
        </w:tc>
        <w:tc>
          <w:tcPr>
            <w:tcW w:w="4394" w:type="dxa"/>
            <w:gridSpan w:val="3"/>
            <w:tcBorders>
              <w:top w:val="single" w:sz="8" w:space="0" w:color="auto"/>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 xml:space="preserve">Выделение токсичных </w:t>
            </w:r>
            <w:r w:rsidRPr="004403F3">
              <w:rPr>
                <w:sz w:val="24"/>
                <w:szCs w:val="24"/>
              </w:rPr>
              <w:br/>
              <w:t xml:space="preserve">продуктов горения, </w:t>
            </w:r>
            <w:proofErr w:type="gramStart"/>
            <w:r w:rsidRPr="004403F3">
              <w:rPr>
                <w:sz w:val="24"/>
                <w:szCs w:val="24"/>
              </w:rPr>
              <w:t>кг</w:t>
            </w:r>
            <w:proofErr w:type="gramEnd"/>
            <w:r w:rsidRPr="004403F3">
              <w:rPr>
                <w:sz w:val="24"/>
                <w:szCs w:val="24"/>
              </w:rPr>
              <w:t>/кг</w:t>
            </w:r>
          </w:p>
        </w:tc>
      </w:tr>
      <w:tr w:rsidR="006F5498" w:rsidRPr="004403F3" w:rsidTr="00EC29B6">
        <w:trPr>
          <w:trHeight w:val="1218"/>
        </w:trPr>
        <w:tc>
          <w:tcPr>
            <w:tcW w:w="2233" w:type="dxa"/>
            <w:vMerge/>
            <w:tcBorders>
              <w:left w:val="single" w:sz="8" w:space="0" w:color="auto"/>
              <w:bottom w:val="single" w:sz="8" w:space="0" w:color="auto"/>
            </w:tcBorders>
            <w:vAlign w:val="center"/>
          </w:tcPr>
          <w:p w:rsidR="00AB43B4" w:rsidRPr="004403F3" w:rsidRDefault="00AB43B4" w:rsidP="00E07A67">
            <w:pPr>
              <w:spacing w:after="0" w:line="240" w:lineRule="auto"/>
              <w:ind w:right="-57"/>
              <w:jc w:val="center"/>
              <w:rPr>
                <w:sz w:val="24"/>
                <w:szCs w:val="24"/>
              </w:rPr>
            </w:pPr>
          </w:p>
        </w:tc>
        <w:tc>
          <w:tcPr>
            <w:tcW w:w="1275" w:type="dxa"/>
            <w:vMerge/>
            <w:tcBorders>
              <w:bottom w:val="single" w:sz="8" w:space="0" w:color="auto"/>
            </w:tcBorders>
            <w:vAlign w:val="center"/>
          </w:tcPr>
          <w:p w:rsidR="00AB43B4" w:rsidRPr="004403F3" w:rsidRDefault="00AB43B4" w:rsidP="00E07A67">
            <w:pPr>
              <w:spacing w:after="0" w:line="240" w:lineRule="auto"/>
              <w:ind w:right="-57"/>
              <w:jc w:val="center"/>
              <w:rPr>
                <w:sz w:val="24"/>
                <w:szCs w:val="24"/>
              </w:rPr>
            </w:pPr>
          </w:p>
        </w:tc>
        <w:tc>
          <w:tcPr>
            <w:tcW w:w="1560" w:type="dxa"/>
            <w:vMerge/>
            <w:tcBorders>
              <w:bottom w:val="single" w:sz="8" w:space="0" w:color="auto"/>
            </w:tcBorders>
            <w:vAlign w:val="center"/>
          </w:tcPr>
          <w:p w:rsidR="00AB43B4" w:rsidRPr="004403F3" w:rsidRDefault="00AB43B4" w:rsidP="00E07A67">
            <w:pPr>
              <w:spacing w:after="0" w:line="240" w:lineRule="auto"/>
              <w:ind w:right="-57"/>
              <w:jc w:val="center"/>
              <w:rPr>
                <w:sz w:val="24"/>
                <w:szCs w:val="24"/>
              </w:rPr>
            </w:pPr>
          </w:p>
        </w:tc>
        <w:tc>
          <w:tcPr>
            <w:tcW w:w="1842" w:type="dxa"/>
            <w:vMerge/>
            <w:tcBorders>
              <w:bottom w:val="single" w:sz="8" w:space="0" w:color="auto"/>
            </w:tcBorders>
            <w:vAlign w:val="center"/>
          </w:tcPr>
          <w:p w:rsidR="00AB43B4" w:rsidRPr="004403F3" w:rsidRDefault="00AB43B4" w:rsidP="00E07A67">
            <w:pPr>
              <w:spacing w:after="0" w:line="240" w:lineRule="auto"/>
              <w:ind w:right="-57"/>
              <w:jc w:val="center"/>
              <w:rPr>
                <w:sz w:val="24"/>
                <w:szCs w:val="24"/>
              </w:rPr>
            </w:pPr>
          </w:p>
        </w:tc>
        <w:tc>
          <w:tcPr>
            <w:tcW w:w="1843" w:type="dxa"/>
            <w:vMerge/>
            <w:tcBorders>
              <w:bottom w:val="single" w:sz="8" w:space="0" w:color="auto"/>
            </w:tcBorders>
            <w:vAlign w:val="center"/>
          </w:tcPr>
          <w:p w:rsidR="00AB43B4" w:rsidRPr="004403F3" w:rsidRDefault="00AB43B4" w:rsidP="00E07A67">
            <w:pPr>
              <w:spacing w:after="0" w:line="240" w:lineRule="auto"/>
              <w:ind w:right="-57"/>
              <w:jc w:val="center"/>
              <w:rPr>
                <w:sz w:val="24"/>
                <w:szCs w:val="24"/>
              </w:rPr>
            </w:pPr>
          </w:p>
        </w:tc>
        <w:tc>
          <w:tcPr>
            <w:tcW w:w="1701" w:type="dxa"/>
            <w:vMerge/>
            <w:tcBorders>
              <w:bottom w:val="single" w:sz="8" w:space="0" w:color="auto"/>
            </w:tcBorders>
            <w:vAlign w:val="center"/>
          </w:tcPr>
          <w:p w:rsidR="00AB43B4" w:rsidRPr="004403F3" w:rsidRDefault="00AB43B4" w:rsidP="00E07A67">
            <w:pPr>
              <w:spacing w:after="0" w:line="240" w:lineRule="auto"/>
              <w:ind w:right="-57"/>
              <w:jc w:val="center"/>
              <w:rPr>
                <w:sz w:val="24"/>
                <w:szCs w:val="24"/>
              </w:rPr>
            </w:pPr>
          </w:p>
        </w:tc>
        <w:tc>
          <w:tcPr>
            <w:tcW w:w="1418" w:type="dxa"/>
            <w:tcBorders>
              <w:bottom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CO</w:t>
            </w:r>
            <w:r w:rsidRPr="004403F3">
              <w:rPr>
                <w:sz w:val="24"/>
                <w:szCs w:val="24"/>
                <w:vertAlign w:val="subscript"/>
              </w:rPr>
              <w:t>2</w:t>
            </w:r>
          </w:p>
        </w:tc>
        <w:tc>
          <w:tcPr>
            <w:tcW w:w="1559" w:type="dxa"/>
            <w:tcBorders>
              <w:bottom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CO</w:t>
            </w:r>
          </w:p>
        </w:tc>
        <w:tc>
          <w:tcPr>
            <w:tcW w:w="1417" w:type="dxa"/>
            <w:tcBorders>
              <w:bottom w:val="single" w:sz="8" w:space="0" w:color="auto"/>
              <w:right w:val="single" w:sz="8" w:space="0" w:color="auto"/>
            </w:tcBorders>
            <w:vAlign w:val="center"/>
          </w:tcPr>
          <w:p w:rsidR="00AB43B4" w:rsidRPr="004403F3" w:rsidRDefault="00AB43B4" w:rsidP="00E07A67">
            <w:pPr>
              <w:spacing w:after="0" w:line="240" w:lineRule="auto"/>
              <w:ind w:right="-57"/>
              <w:jc w:val="center"/>
              <w:rPr>
                <w:sz w:val="24"/>
                <w:szCs w:val="24"/>
              </w:rPr>
            </w:pPr>
            <w:proofErr w:type="spellStart"/>
            <w:r w:rsidRPr="004403F3">
              <w:rPr>
                <w:sz w:val="24"/>
                <w:szCs w:val="24"/>
              </w:rPr>
              <w:t>HCl</w:t>
            </w:r>
            <w:proofErr w:type="spellEnd"/>
          </w:p>
        </w:tc>
      </w:tr>
      <w:tr w:rsidR="006F5498" w:rsidRPr="004403F3" w:rsidTr="0075678C">
        <w:tc>
          <w:tcPr>
            <w:tcW w:w="2233" w:type="dxa"/>
            <w:tcBorders>
              <w:top w:val="single" w:sz="8" w:space="0" w:color="auto"/>
              <w:left w:val="single" w:sz="8" w:space="0" w:color="auto"/>
            </w:tcBorders>
            <w:vAlign w:val="center"/>
          </w:tcPr>
          <w:p w:rsidR="00AB43B4" w:rsidRPr="005E7061" w:rsidRDefault="00AB43B4" w:rsidP="008F29C0">
            <w:pPr>
              <w:spacing w:after="0" w:line="240" w:lineRule="auto"/>
              <w:ind w:right="-57"/>
              <w:rPr>
                <w:sz w:val="24"/>
                <w:szCs w:val="24"/>
              </w:rPr>
            </w:pPr>
            <w:r w:rsidRPr="005E7061">
              <w:rPr>
                <w:sz w:val="24"/>
                <w:szCs w:val="24"/>
              </w:rPr>
              <w:t>Жилые помещ</w:t>
            </w:r>
            <w:r w:rsidR="009923A0" w:rsidRPr="005E7061">
              <w:rPr>
                <w:sz w:val="24"/>
                <w:szCs w:val="24"/>
              </w:rPr>
              <w:t xml:space="preserve">ения </w:t>
            </w:r>
            <w:r w:rsidR="009923A0" w:rsidRPr="005E7061">
              <w:rPr>
                <w:sz w:val="24"/>
                <w:szCs w:val="24"/>
              </w:rPr>
              <w:br/>
              <w:t xml:space="preserve">гостиниц, общежитий </w:t>
            </w:r>
            <w:r w:rsidR="009923A0" w:rsidRPr="005E7061">
              <w:rPr>
                <w:sz w:val="24"/>
                <w:szCs w:val="24"/>
              </w:rPr>
              <w:br/>
            </w:r>
            <w:r w:rsidR="008F29C0" w:rsidRPr="00F26B86">
              <w:rPr>
                <w:sz w:val="24"/>
              </w:rPr>
              <w:t>и так далее</w:t>
            </w:r>
          </w:p>
        </w:tc>
        <w:tc>
          <w:tcPr>
            <w:tcW w:w="1275"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13,800</w:t>
            </w:r>
          </w:p>
        </w:tc>
        <w:tc>
          <w:tcPr>
            <w:tcW w:w="1560"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270</w:t>
            </w:r>
          </w:p>
        </w:tc>
        <w:tc>
          <w:tcPr>
            <w:tcW w:w="1842"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0,0145</w:t>
            </w:r>
          </w:p>
        </w:tc>
        <w:tc>
          <w:tcPr>
            <w:tcW w:w="1843"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0,0045</w:t>
            </w:r>
          </w:p>
        </w:tc>
        <w:tc>
          <w:tcPr>
            <w:tcW w:w="1701"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1,0300</w:t>
            </w:r>
          </w:p>
        </w:tc>
        <w:tc>
          <w:tcPr>
            <w:tcW w:w="1418"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0,20300</w:t>
            </w:r>
          </w:p>
        </w:tc>
        <w:tc>
          <w:tcPr>
            <w:tcW w:w="1559"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0,0022</w:t>
            </w:r>
          </w:p>
        </w:tc>
        <w:tc>
          <w:tcPr>
            <w:tcW w:w="1417" w:type="dxa"/>
            <w:tcBorders>
              <w:top w:val="single" w:sz="8" w:space="0" w:color="auto"/>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0,01400</w:t>
            </w:r>
          </w:p>
        </w:tc>
      </w:tr>
      <w:tr w:rsidR="006F5498" w:rsidRPr="004403F3" w:rsidTr="0075678C">
        <w:tc>
          <w:tcPr>
            <w:tcW w:w="2233" w:type="dxa"/>
            <w:tcBorders>
              <w:left w:val="single" w:sz="8" w:space="0" w:color="auto"/>
            </w:tcBorders>
            <w:vAlign w:val="center"/>
          </w:tcPr>
          <w:p w:rsidR="00AB43B4" w:rsidRPr="005E7061" w:rsidRDefault="009923A0" w:rsidP="008F29C0">
            <w:pPr>
              <w:spacing w:after="0" w:line="240" w:lineRule="auto"/>
              <w:ind w:right="-57"/>
              <w:rPr>
                <w:sz w:val="24"/>
                <w:szCs w:val="24"/>
              </w:rPr>
            </w:pPr>
            <w:r w:rsidRPr="005E7061">
              <w:rPr>
                <w:sz w:val="24"/>
                <w:szCs w:val="24"/>
              </w:rPr>
              <w:t xml:space="preserve">Столовая, зал ресторана </w:t>
            </w:r>
            <w:r w:rsidRPr="00F26B86">
              <w:rPr>
                <w:sz w:val="24"/>
              </w:rPr>
              <w:t xml:space="preserve">и </w:t>
            </w:r>
            <w:r w:rsidR="008F29C0" w:rsidRPr="00F26B86">
              <w:rPr>
                <w:sz w:val="24"/>
              </w:rPr>
              <w:t>так далее</w:t>
            </w:r>
          </w:p>
        </w:tc>
        <w:tc>
          <w:tcPr>
            <w:tcW w:w="1275" w:type="dxa"/>
            <w:vAlign w:val="center"/>
          </w:tcPr>
          <w:p w:rsidR="00AB43B4" w:rsidRPr="004403F3" w:rsidRDefault="00AB43B4" w:rsidP="00E07A67">
            <w:pPr>
              <w:spacing w:after="0" w:line="240" w:lineRule="auto"/>
              <w:ind w:right="-57"/>
              <w:jc w:val="center"/>
              <w:rPr>
                <w:sz w:val="24"/>
                <w:szCs w:val="24"/>
              </w:rPr>
            </w:pPr>
            <w:r w:rsidRPr="004403F3">
              <w:rPr>
                <w:sz w:val="24"/>
                <w:szCs w:val="24"/>
              </w:rPr>
              <w:t>13800</w:t>
            </w:r>
          </w:p>
        </w:tc>
        <w:tc>
          <w:tcPr>
            <w:tcW w:w="1560" w:type="dxa"/>
            <w:vAlign w:val="center"/>
          </w:tcPr>
          <w:p w:rsidR="00AB43B4" w:rsidRPr="004403F3" w:rsidRDefault="00AB43B4" w:rsidP="00E07A67">
            <w:pPr>
              <w:spacing w:after="0" w:line="240" w:lineRule="auto"/>
              <w:ind w:right="-57"/>
              <w:jc w:val="center"/>
              <w:rPr>
                <w:sz w:val="24"/>
                <w:szCs w:val="24"/>
              </w:rPr>
            </w:pPr>
            <w:r w:rsidRPr="004403F3">
              <w:rPr>
                <w:sz w:val="24"/>
                <w:szCs w:val="24"/>
              </w:rPr>
              <w:t>82</w:t>
            </w:r>
          </w:p>
        </w:tc>
        <w:tc>
          <w:tcPr>
            <w:tcW w:w="1842" w:type="dxa"/>
            <w:vAlign w:val="center"/>
          </w:tcPr>
          <w:p w:rsidR="00AB43B4" w:rsidRPr="004403F3" w:rsidRDefault="00AB43B4" w:rsidP="00E07A67">
            <w:pPr>
              <w:spacing w:after="0" w:line="240" w:lineRule="auto"/>
              <w:ind w:right="-57"/>
              <w:jc w:val="center"/>
              <w:rPr>
                <w:sz w:val="24"/>
                <w:szCs w:val="24"/>
              </w:rPr>
            </w:pPr>
            <w:r w:rsidRPr="004403F3">
              <w:rPr>
                <w:sz w:val="24"/>
                <w:szCs w:val="24"/>
              </w:rPr>
              <w:t>0,0145</w:t>
            </w:r>
          </w:p>
        </w:tc>
        <w:tc>
          <w:tcPr>
            <w:tcW w:w="1843" w:type="dxa"/>
            <w:vAlign w:val="center"/>
          </w:tcPr>
          <w:p w:rsidR="00AB43B4" w:rsidRPr="004403F3" w:rsidRDefault="00AB43B4" w:rsidP="00E07A67">
            <w:pPr>
              <w:spacing w:after="0" w:line="240" w:lineRule="auto"/>
              <w:ind w:right="-57"/>
              <w:jc w:val="center"/>
              <w:rPr>
                <w:sz w:val="24"/>
                <w:szCs w:val="24"/>
              </w:rPr>
            </w:pPr>
            <w:r w:rsidRPr="004403F3">
              <w:rPr>
                <w:sz w:val="24"/>
                <w:szCs w:val="24"/>
              </w:rPr>
              <w:t>0,0045</w:t>
            </w:r>
          </w:p>
        </w:tc>
        <w:tc>
          <w:tcPr>
            <w:tcW w:w="1701" w:type="dxa"/>
            <w:vAlign w:val="center"/>
          </w:tcPr>
          <w:p w:rsidR="00AB43B4" w:rsidRPr="004403F3" w:rsidRDefault="00AB43B4" w:rsidP="00E07A67">
            <w:pPr>
              <w:spacing w:after="0" w:line="240" w:lineRule="auto"/>
              <w:ind w:right="-57"/>
              <w:jc w:val="center"/>
              <w:rPr>
                <w:sz w:val="24"/>
                <w:szCs w:val="24"/>
              </w:rPr>
            </w:pPr>
            <w:r w:rsidRPr="004403F3">
              <w:rPr>
                <w:sz w:val="24"/>
                <w:szCs w:val="24"/>
              </w:rPr>
              <w:t>1,4370</w:t>
            </w:r>
          </w:p>
        </w:tc>
        <w:tc>
          <w:tcPr>
            <w:tcW w:w="1418" w:type="dxa"/>
            <w:vAlign w:val="center"/>
          </w:tcPr>
          <w:p w:rsidR="00AB43B4" w:rsidRPr="004403F3" w:rsidRDefault="00AB43B4" w:rsidP="00E07A67">
            <w:pPr>
              <w:spacing w:after="0" w:line="240" w:lineRule="auto"/>
              <w:ind w:right="-57"/>
              <w:jc w:val="center"/>
              <w:rPr>
                <w:sz w:val="24"/>
                <w:szCs w:val="24"/>
              </w:rPr>
            </w:pPr>
            <w:r w:rsidRPr="004403F3">
              <w:rPr>
                <w:sz w:val="24"/>
                <w:szCs w:val="24"/>
              </w:rPr>
              <w:t>1,28500</w:t>
            </w:r>
          </w:p>
        </w:tc>
        <w:tc>
          <w:tcPr>
            <w:tcW w:w="1559"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rPr>
              <w:t>0,</w:t>
            </w:r>
            <w:r w:rsidRPr="004403F3">
              <w:rPr>
                <w:sz w:val="24"/>
                <w:szCs w:val="24"/>
                <w:lang w:val="en-US"/>
              </w:rPr>
              <w:t>0022</w:t>
            </w:r>
          </w:p>
        </w:tc>
        <w:tc>
          <w:tcPr>
            <w:tcW w:w="1417" w:type="dxa"/>
            <w:tcBorders>
              <w:right w:val="single" w:sz="8" w:space="0" w:color="auto"/>
            </w:tcBorders>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0,00600</w:t>
            </w:r>
          </w:p>
        </w:tc>
      </w:tr>
      <w:tr w:rsidR="006F5498" w:rsidRPr="004403F3" w:rsidTr="0075678C">
        <w:tc>
          <w:tcPr>
            <w:tcW w:w="2233" w:type="dxa"/>
            <w:tcBorders>
              <w:left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Зал театра, кинотеатра, клуба, цирка и т. д.</w:t>
            </w:r>
          </w:p>
        </w:tc>
        <w:tc>
          <w:tcPr>
            <w:tcW w:w="1275" w:type="dxa"/>
            <w:vAlign w:val="center"/>
          </w:tcPr>
          <w:p w:rsidR="00AB43B4" w:rsidRPr="004403F3" w:rsidRDefault="00AB43B4" w:rsidP="00E07A67">
            <w:pPr>
              <w:spacing w:after="0" w:line="240" w:lineRule="auto"/>
              <w:ind w:right="-57"/>
              <w:jc w:val="center"/>
              <w:rPr>
                <w:sz w:val="24"/>
                <w:szCs w:val="24"/>
              </w:rPr>
            </w:pPr>
            <w:r w:rsidRPr="004403F3">
              <w:rPr>
                <w:sz w:val="24"/>
                <w:szCs w:val="24"/>
              </w:rPr>
              <w:t>13,800</w:t>
            </w:r>
          </w:p>
        </w:tc>
        <w:tc>
          <w:tcPr>
            <w:tcW w:w="1560" w:type="dxa"/>
            <w:vAlign w:val="center"/>
          </w:tcPr>
          <w:p w:rsidR="00AB43B4" w:rsidRPr="004403F3" w:rsidRDefault="00AB43B4" w:rsidP="00E07A67">
            <w:pPr>
              <w:spacing w:after="0" w:line="240" w:lineRule="auto"/>
              <w:ind w:right="-57"/>
              <w:jc w:val="center"/>
              <w:rPr>
                <w:sz w:val="24"/>
                <w:szCs w:val="24"/>
              </w:rPr>
            </w:pPr>
            <w:r w:rsidRPr="004403F3">
              <w:rPr>
                <w:sz w:val="24"/>
                <w:szCs w:val="24"/>
              </w:rPr>
              <w:t>270</w:t>
            </w:r>
          </w:p>
        </w:tc>
        <w:tc>
          <w:tcPr>
            <w:tcW w:w="1842" w:type="dxa"/>
            <w:vAlign w:val="center"/>
          </w:tcPr>
          <w:p w:rsidR="00AB43B4" w:rsidRPr="004403F3" w:rsidRDefault="00AB43B4" w:rsidP="00E07A67">
            <w:pPr>
              <w:spacing w:after="0" w:line="240" w:lineRule="auto"/>
              <w:ind w:right="-57"/>
              <w:jc w:val="center"/>
              <w:rPr>
                <w:sz w:val="24"/>
                <w:szCs w:val="24"/>
              </w:rPr>
            </w:pPr>
            <w:r w:rsidRPr="004403F3">
              <w:rPr>
                <w:sz w:val="24"/>
                <w:szCs w:val="24"/>
              </w:rPr>
              <w:t>0,0145</w:t>
            </w:r>
          </w:p>
        </w:tc>
        <w:tc>
          <w:tcPr>
            <w:tcW w:w="1843" w:type="dxa"/>
            <w:vAlign w:val="center"/>
          </w:tcPr>
          <w:p w:rsidR="00AB43B4" w:rsidRPr="004403F3" w:rsidRDefault="00AB43B4" w:rsidP="00E07A67">
            <w:pPr>
              <w:spacing w:after="0" w:line="240" w:lineRule="auto"/>
              <w:ind w:right="-57"/>
              <w:jc w:val="center"/>
              <w:rPr>
                <w:sz w:val="24"/>
                <w:szCs w:val="24"/>
              </w:rPr>
            </w:pPr>
            <w:r w:rsidRPr="004403F3">
              <w:rPr>
                <w:sz w:val="24"/>
                <w:szCs w:val="24"/>
              </w:rPr>
              <w:t>0,0055</w:t>
            </w:r>
          </w:p>
        </w:tc>
        <w:tc>
          <w:tcPr>
            <w:tcW w:w="1701" w:type="dxa"/>
            <w:vAlign w:val="center"/>
          </w:tcPr>
          <w:p w:rsidR="00AB43B4" w:rsidRPr="004403F3" w:rsidRDefault="00AB43B4" w:rsidP="00E07A67">
            <w:pPr>
              <w:spacing w:after="0" w:line="240" w:lineRule="auto"/>
              <w:ind w:right="-57"/>
              <w:jc w:val="center"/>
              <w:rPr>
                <w:sz w:val="24"/>
                <w:szCs w:val="24"/>
              </w:rPr>
            </w:pPr>
            <w:r w:rsidRPr="004403F3">
              <w:rPr>
                <w:sz w:val="24"/>
                <w:szCs w:val="24"/>
              </w:rPr>
              <w:t>1,0300</w:t>
            </w:r>
          </w:p>
        </w:tc>
        <w:tc>
          <w:tcPr>
            <w:tcW w:w="1418" w:type="dxa"/>
            <w:vAlign w:val="center"/>
          </w:tcPr>
          <w:p w:rsidR="00AB43B4" w:rsidRPr="004403F3" w:rsidRDefault="00AB43B4" w:rsidP="00E07A67">
            <w:pPr>
              <w:spacing w:after="0" w:line="240" w:lineRule="auto"/>
              <w:ind w:right="-57"/>
              <w:jc w:val="center"/>
              <w:rPr>
                <w:sz w:val="24"/>
                <w:szCs w:val="24"/>
              </w:rPr>
            </w:pPr>
            <w:r w:rsidRPr="004403F3">
              <w:rPr>
                <w:sz w:val="24"/>
                <w:szCs w:val="24"/>
              </w:rPr>
              <w:t>0,20300</w:t>
            </w:r>
          </w:p>
        </w:tc>
        <w:tc>
          <w:tcPr>
            <w:tcW w:w="1559" w:type="dxa"/>
            <w:vAlign w:val="center"/>
          </w:tcPr>
          <w:p w:rsidR="00AB43B4" w:rsidRPr="004403F3" w:rsidRDefault="00AB43B4" w:rsidP="00E07A67">
            <w:pPr>
              <w:spacing w:after="0" w:line="240" w:lineRule="auto"/>
              <w:ind w:right="-57"/>
              <w:jc w:val="center"/>
              <w:rPr>
                <w:sz w:val="24"/>
                <w:szCs w:val="24"/>
              </w:rPr>
            </w:pPr>
            <w:r w:rsidRPr="004403F3">
              <w:rPr>
                <w:sz w:val="24"/>
                <w:szCs w:val="24"/>
              </w:rPr>
              <w:t>0,0022</w:t>
            </w:r>
          </w:p>
        </w:tc>
        <w:tc>
          <w:tcPr>
            <w:tcW w:w="1417" w:type="dxa"/>
            <w:tcBorders>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0,01400</w:t>
            </w:r>
          </w:p>
        </w:tc>
      </w:tr>
      <w:tr w:rsidR="006F5498" w:rsidRPr="004403F3" w:rsidTr="0075678C">
        <w:tc>
          <w:tcPr>
            <w:tcW w:w="2233" w:type="dxa"/>
            <w:tcBorders>
              <w:left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Гардеробы</w:t>
            </w:r>
          </w:p>
        </w:tc>
        <w:tc>
          <w:tcPr>
            <w:tcW w:w="1275" w:type="dxa"/>
            <w:vAlign w:val="center"/>
          </w:tcPr>
          <w:p w:rsidR="00AB43B4" w:rsidRPr="004403F3" w:rsidRDefault="00AB43B4" w:rsidP="00E07A67">
            <w:pPr>
              <w:spacing w:after="0" w:line="240" w:lineRule="auto"/>
              <w:ind w:right="-57"/>
              <w:jc w:val="center"/>
              <w:rPr>
                <w:sz w:val="24"/>
                <w:szCs w:val="24"/>
              </w:rPr>
            </w:pPr>
            <w:r w:rsidRPr="004403F3">
              <w:rPr>
                <w:sz w:val="24"/>
                <w:szCs w:val="24"/>
              </w:rPr>
              <w:t>16,700</w:t>
            </w:r>
          </w:p>
        </w:tc>
        <w:tc>
          <w:tcPr>
            <w:tcW w:w="1560" w:type="dxa"/>
            <w:vAlign w:val="center"/>
          </w:tcPr>
          <w:p w:rsidR="00AB43B4" w:rsidRPr="004403F3" w:rsidRDefault="00AB43B4" w:rsidP="00E07A67">
            <w:pPr>
              <w:spacing w:after="0" w:line="240" w:lineRule="auto"/>
              <w:ind w:right="-57"/>
              <w:jc w:val="center"/>
              <w:rPr>
                <w:sz w:val="24"/>
                <w:szCs w:val="24"/>
              </w:rPr>
            </w:pPr>
            <w:r w:rsidRPr="004403F3">
              <w:rPr>
                <w:sz w:val="24"/>
                <w:szCs w:val="24"/>
              </w:rPr>
              <w:t>61</w:t>
            </w:r>
          </w:p>
        </w:tc>
        <w:tc>
          <w:tcPr>
            <w:tcW w:w="1842" w:type="dxa"/>
            <w:vAlign w:val="center"/>
          </w:tcPr>
          <w:p w:rsidR="00AB43B4" w:rsidRPr="004403F3" w:rsidRDefault="00AB43B4" w:rsidP="00E07A67">
            <w:pPr>
              <w:spacing w:after="0" w:line="240" w:lineRule="auto"/>
              <w:ind w:right="-57"/>
              <w:jc w:val="center"/>
              <w:rPr>
                <w:sz w:val="24"/>
                <w:szCs w:val="24"/>
              </w:rPr>
            </w:pPr>
            <w:r w:rsidRPr="004403F3">
              <w:rPr>
                <w:sz w:val="24"/>
                <w:szCs w:val="24"/>
              </w:rPr>
              <w:t>0,025</w:t>
            </w:r>
          </w:p>
        </w:tc>
        <w:tc>
          <w:tcPr>
            <w:tcW w:w="1843" w:type="dxa"/>
            <w:vAlign w:val="center"/>
          </w:tcPr>
          <w:p w:rsidR="00AB43B4" w:rsidRPr="004403F3" w:rsidRDefault="00AB43B4" w:rsidP="00E07A67">
            <w:pPr>
              <w:spacing w:after="0" w:line="240" w:lineRule="auto"/>
              <w:ind w:right="-57"/>
              <w:jc w:val="center"/>
              <w:rPr>
                <w:sz w:val="24"/>
                <w:szCs w:val="24"/>
              </w:rPr>
            </w:pPr>
            <w:r w:rsidRPr="004403F3">
              <w:rPr>
                <w:sz w:val="24"/>
                <w:szCs w:val="24"/>
              </w:rPr>
              <w:t>0,007</w:t>
            </w:r>
          </w:p>
        </w:tc>
        <w:tc>
          <w:tcPr>
            <w:tcW w:w="1701" w:type="dxa"/>
            <w:vAlign w:val="center"/>
          </w:tcPr>
          <w:p w:rsidR="00AB43B4" w:rsidRPr="004403F3" w:rsidRDefault="00AB43B4" w:rsidP="00E07A67">
            <w:pPr>
              <w:spacing w:after="0" w:line="240" w:lineRule="auto"/>
              <w:ind w:right="-57"/>
              <w:jc w:val="center"/>
              <w:rPr>
                <w:sz w:val="24"/>
                <w:szCs w:val="24"/>
              </w:rPr>
            </w:pPr>
            <w:r w:rsidRPr="004403F3">
              <w:rPr>
                <w:sz w:val="24"/>
                <w:szCs w:val="24"/>
              </w:rPr>
              <w:t>2,56</w:t>
            </w:r>
          </w:p>
        </w:tc>
        <w:tc>
          <w:tcPr>
            <w:tcW w:w="1418" w:type="dxa"/>
            <w:vAlign w:val="center"/>
          </w:tcPr>
          <w:p w:rsidR="00AB43B4" w:rsidRPr="004403F3" w:rsidRDefault="00AB43B4" w:rsidP="00E07A67">
            <w:pPr>
              <w:spacing w:after="0" w:line="240" w:lineRule="auto"/>
              <w:ind w:right="-57"/>
              <w:jc w:val="center"/>
              <w:rPr>
                <w:sz w:val="24"/>
                <w:szCs w:val="24"/>
              </w:rPr>
            </w:pPr>
            <w:r w:rsidRPr="004403F3">
              <w:rPr>
                <w:sz w:val="24"/>
                <w:szCs w:val="24"/>
              </w:rPr>
              <w:t>0,88</w:t>
            </w:r>
          </w:p>
        </w:tc>
        <w:tc>
          <w:tcPr>
            <w:tcW w:w="1559" w:type="dxa"/>
            <w:vAlign w:val="center"/>
          </w:tcPr>
          <w:p w:rsidR="00AB43B4" w:rsidRPr="004403F3" w:rsidRDefault="00AB43B4" w:rsidP="00E07A67">
            <w:pPr>
              <w:spacing w:after="0" w:line="240" w:lineRule="auto"/>
              <w:ind w:right="-57"/>
              <w:jc w:val="center"/>
              <w:rPr>
                <w:sz w:val="24"/>
                <w:szCs w:val="24"/>
              </w:rPr>
            </w:pPr>
            <w:r w:rsidRPr="004403F3">
              <w:rPr>
                <w:sz w:val="24"/>
                <w:szCs w:val="24"/>
              </w:rPr>
              <w:t>0,063</w:t>
            </w:r>
          </w:p>
        </w:tc>
        <w:tc>
          <w:tcPr>
            <w:tcW w:w="1417" w:type="dxa"/>
            <w:tcBorders>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w:t>
            </w:r>
          </w:p>
        </w:tc>
      </w:tr>
      <w:tr w:rsidR="006F5498" w:rsidRPr="004403F3" w:rsidTr="0075678C">
        <w:tc>
          <w:tcPr>
            <w:tcW w:w="2233" w:type="dxa"/>
            <w:tcBorders>
              <w:left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lastRenderedPageBreak/>
              <w:t>Хранилища библиотек, архивы</w:t>
            </w:r>
          </w:p>
        </w:tc>
        <w:tc>
          <w:tcPr>
            <w:tcW w:w="1275"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14,500</w:t>
            </w:r>
          </w:p>
        </w:tc>
        <w:tc>
          <w:tcPr>
            <w:tcW w:w="1560"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49,50</w:t>
            </w:r>
          </w:p>
        </w:tc>
        <w:tc>
          <w:tcPr>
            <w:tcW w:w="1842"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0,01100</w:t>
            </w:r>
          </w:p>
        </w:tc>
        <w:tc>
          <w:tcPr>
            <w:tcW w:w="1843" w:type="dxa"/>
            <w:vAlign w:val="center"/>
          </w:tcPr>
          <w:p w:rsidR="00AB43B4" w:rsidRPr="004403F3" w:rsidRDefault="00AB43B4" w:rsidP="00E07A67">
            <w:pPr>
              <w:spacing w:after="0" w:line="240" w:lineRule="auto"/>
              <w:ind w:right="-57"/>
              <w:jc w:val="center"/>
              <w:rPr>
                <w:sz w:val="24"/>
                <w:szCs w:val="24"/>
              </w:rPr>
            </w:pPr>
            <w:r w:rsidRPr="004403F3">
              <w:rPr>
                <w:sz w:val="24"/>
                <w:szCs w:val="24"/>
                <w:lang w:val="en-US"/>
              </w:rPr>
              <w:t>0,0</w:t>
            </w:r>
            <w:r w:rsidRPr="004403F3">
              <w:rPr>
                <w:sz w:val="24"/>
                <w:szCs w:val="24"/>
              </w:rPr>
              <w:t>08</w:t>
            </w:r>
          </w:p>
        </w:tc>
        <w:tc>
          <w:tcPr>
            <w:tcW w:w="1701"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1,1540</w:t>
            </w:r>
          </w:p>
        </w:tc>
        <w:tc>
          <w:tcPr>
            <w:tcW w:w="1418"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1,10870</w:t>
            </w:r>
          </w:p>
        </w:tc>
        <w:tc>
          <w:tcPr>
            <w:tcW w:w="1559"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0,09740</w:t>
            </w:r>
          </w:p>
        </w:tc>
        <w:tc>
          <w:tcPr>
            <w:tcW w:w="1417" w:type="dxa"/>
            <w:tcBorders>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w:t>
            </w:r>
          </w:p>
        </w:tc>
      </w:tr>
      <w:tr w:rsidR="006F5498" w:rsidRPr="004403F3" w:rsidTr="0075678C">
        <w:tc>
          <w:tcPr>
            <w:tcW w:w="2233" w:type="dxa"/>
            <w:tcBorders>
              <w:left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Музеи, выставки</w:t>
            </w:r>
          </w:p>
        </w:tc>
        <w:tc>
          <w:tcPr>
            <w:tcW w:w="1275" w:type="dxa"/>
            <w:vAlign w:val="center"/>
          </w:tcPr>
          <w:p w:rsidR="00AB43B4" w:rsidRPr="004403F3" w:rsidRDefault="00AB43B4" w:rsidP="00E07A67">
            <w:pPr>
              <w:spacing w:after="0" w:line="240" w:lineRule="auto"/>
              <w:ind w:right="-57"/>
              <w:jc w:val="center"/>
              <w:rPr>
                <w:sz w:val="24"/>
                <w:szCs w:val="24"/>
              </w:rPr>
            </w:pPr>
            <w:r w:rsidRPr="004403F3">
              <w:rPr>
                <w:sz w:val="24"/>
                <w:szCs w:val="24"/>
              </w:rPr>
              <w:t>13,800</w:t>
            </w:r>
          </w:p>
        </w:tc>
        <w:tc>
          <w:tcPr>
            <w:tcW w:w="1560" w:type="dxa"/>
            <w:vAlign w:val="center"/>
          </w:tcPr>
          <w:p w:rsidR="00AB43B4" w:rsidRPr="004403F3" w:rsidRDefault="00AB43B4" w:rsidP="00E07A67">
            <w:pPr>
              <w:spacing w:after="0" w:line="240" w:lineRule="auto"/>
              <w:ind w:right="-57"/>
              <w:jc w:val="center"/>
              <w:rPr>
                <w:sz w:val="24"/>
                <w:szCs w:val="24"/>
              </w:rPr>
            </w:pPr>
            <w:r w:rsidRPr="004403F3">
              <w:rPr>
                <w:sz w:val="24"/>
                <w:szCs w:val="24"/>
              </w:rPr>
              <w:t>270</w:t>
            </w:r>
          </w:p>
        </w:tc>
        <w:tc>
          <w:tcPr>
            <w:tcW w:w="1842" w:type="dxa"/>
            <w:vAlign w:val="center"/>
          </w:tcPr>
          <w:p w:rsidR="00AB43B4" w:rsidRPr="004403F3" w:rsidRDefault="00AB43B4" w:rsidP="00E07A67">
            <w:pPr>
              <w:spacing w:after="0" w:line="240" w:lineRule="auto"/>
              <w:ind w:right="-57"/>
              <w:jc w:val="center"/>
              <w:rPr>
                <w:sz w:val="24"/>
                <w:szCs w:val="24"/>
              </w:rPr>
            </w:pPr>
            <w:r w:rsidRPr="004403F3">
              <w:rPr>
                <w:sz w:val="24"/>
                <w:szCs w:val="24"/>
              </w:rPr>
              <w:t>0,0145</w:t>
            </w:r>
          </w:p>
        </w:tc>
        <w:tc>
          <w:tcPr>
            <w:tcW w:w="1843" w:type="dxa"/>
            <w:vAlign w:val="center"/>
          </w:tcPr>
          <w:p w:rsidR="00AB43B4" w:rsidRPr="004403F3" w:rsidRDefault="00AB43B4" w:rsidP="00E07A67">
            <w:pPr>
              <w:spacing w:after="0" w:line="240" w:lineRule="auto"/>
              <w:ind w:right="-57"/>
              <w:jc w:val="center"/>
              <w:rPr>
                <w:sz w:val="24"/>
                <w:szCs w:val="24"/>
              </w:rPr>
            </w:pPr>
            <w:r w:rsidRPr="004403F3">
              <w:rPr>
                <w:sz w:val="24"/>
                <w:szCs w:val="24"/>
              </w:rPr>
              <w:t>0,0055</w:t>
            </w:r>
          </w:p>
        </w:tc>
        <w:tc>
          <w:tcPr>
            <w:tcW w:w="1701" w:type="dxa"/>
            <w:vAlign w:val="center"/>
          </w:tcPr>
          <w:p w:rsidR="00AB43B4" w:rsidRPr="004403F3" w:rsidRDefault="00AB43B4" w:rsidP="00E07A67">
            <w:pPr>
              <w:spacing w:after="0" w:line="240" w:lineRule="auto"/>
              <w:ind w:right="-57"/>
              <w:jc w:val="center"/>
              <w:rPr>
                <w:sz w:val="24"/>
                <w:szCs w:val="24"/>
              </w:rPr>
            </w:pPr>
            <w:r w:rsidRPr="004403F3">
              <w:rPr>
                <w:sz w:val="24"/>
                <w:szCs w:val="24"/>
              </w:rPr>
              <w:t>1,0300</w:t>
            </w:r>
          </w:p>
        </w:tc>
        <w:tc>
          <w:tcPr>
            <w:tcW w:w="1418" w:type="dxa"/>
            <w:vAlign w:val="center"/>
          </w:tcPr>
          <w:p w:rsidR="00AB43B4" w:rsidRPr="004403F3" w:rsidRDefault="00AB43B4" w:rsidP="00E07A67">
            <w:pPr>
              <w:spacing w:after="0" w:line="240" w:lineRule="auto"/>
              <w:ind w:right="-57"/>
              <w:jc w:val="center"/>
              <w:rPr>
                <w:sz w:val="24"/>
                <w:szCs w:val="24"/>
              </w:rPr>
            </w:pPr>
            <w:r w:rsidRPr="004403F3">
              <w:rPr>
                <w:sz w:val="24"/>
                <w:szCs w:val="24"/>
              </w:rPr>
              <w:t>0,20300</w:t>
            </w:r>
          </w:p>
        </w:tc>
        <w:tc>
          <w:tcPr>
            <w:tcW w:w="1559" w:type="dxa"/>
            <w:vAlign w:val="center"/>
          </w:tcPr>
          <w:p w:rsidR="00AB43B4" w:rsidRPr="004403F3" w:rsidRDefault="00AB43B4" w:rsidP="00E07A67">
            <w:pPr>
              <w:spacing w:after="0" w:line="240" w:lineRule="auto"/>
              <w:ind w:right="-57"/>
              <w:jc w:val="center"/>
              <w:rPr>
                <w:sz w:val="24"/>
                <w:szCs w:val="24"/>
              </w:rPr>
            </w:pPr>
            <w:r w:rsidRPr="004403F3">
              <w:rPr>
                <w:sz w:val="24"/>
                <w:szCs w:val="24"/>
              </w:rPr>
              <w:t>0,0022</w:t>
            </w:r>
          </w:p>
        </w:tc>
        <w:tc>
          <w:tcPr>
            <w:tcW w:w="1417" w:type="dxa"/>
            <w:tcBorders>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0,01400</w:t>
            </w:r>
          </w:p>
        </w:tc>
      </w:tr>
      <w:tr w:rsidR="006F5498" w:rsidRPr="004403F3" w:rsidTr="0075678C">
        <w:tc>
          <w:tcPr>
            <w:tcW w:w="2233" w:type="dxa"/>
            <w:tcBorders>
              <w:left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Подсобные и бытовые помещения</w:t>
            </w:r>
          </w:p>
        </w:tc>
        <w:tc>
          <w:tcPr>
            <w:tcW w:w="1275" w:type="dxa"/>
            <w:vAlign w:val="center"/>
          </w:tcPr>
          <w:p w:rsidR="00AB43B4" w:rsidRPr="004403F3" w:rsidRDefault="00AB43B4" w:rsidP="00E07A67">
            <w:pPr>
              <w:spacing w:after="0" w:line="240" w:lineRule="auto"/>
              <w:ind w:right="-57"/>
              <w:jc w:val="center"/>
              <w:rPr>
                <w:sz w:val="24"/>
                <w:szCs w:val="24"/>
              </w:rPr>
            </w:pPr>
            <w:r w:rsidRPr="004403F3">
              <w:rPr>
                <w:sz w:val="24"/>
                <w:szCs w:val="24"/>
                <w:lang w:val="en-US"/>
              </w:rPr>
              <w:t>14,00</w:t>
            </w:r>
            <w:r w:rsidRPr="004403F3">
              <w:rPr>
                <w:sz w:val="24"/>
                <w:szCs w:val="24"/>
              </w:rPr>
              <w:t>0</w:t>
            </w:r>
          </w:p>
        </w:tc>
        <w:tc>
          <w:tcPr>
            <w:tcW w:w="1560"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53,00</w:t>
            </w:r>
          </w:p>
        </w:tc>
        <w:tc>
          <w:tcPr>
            <w:tcW w:w="1842"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0,01290</w:t>
            </w:r>
          </w:p>
        </w:tc>
        <w:tc>
          <w:tcPr>
            <w:tcW w:w="1843"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0,0</w:t>
            </w:r>
            <w:r w:rsidRPr="004403F3">
              <w:rPr>
                <w:sz w:val="24"/>
                <w:szCs w:val="24"/>
              </w:rPr>
              <w:t>0</w:t>
            </w:r>
            <w:r w:rsidRPr="004403F3">
              <w:rPr>
                <w:sz w:val="24"/>
                <w:szCs w:val="24"/>
                <w:lang w:val="en-US"/>
              </w:rPr>
              <w:t>420</w:t>
            </w:r>
          </w:p>
        </w:tc>
        <w:tc>
          <w:tcPr>
            <w:tcW w:w="1701"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1,1610</w:t>
            </w:r>
          </w:p>
        </w:tc>
        <w:tc>
          <w:tcPr>
            <w:tcW w:w="1418"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0,64200</w:t>
            </w:r>
          </w:p>
        </w:tc>
        <w:tc>
          <w:tcPr>
            <w:tcW w:w="1559" w:type="dxa"/>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0,03170</w:t>
            </w:r>
          </w:p>
        </w:tc>
        <w:tc>
          <w:tcPr>
            <w:tcW w:w="1417" w:type="dxa"/>
            <w:tcBorders>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w:t>
            </w:r>
          </w:p>
        </w:tc>
      </w:tr>
      <w:tr w:rsidR="006F5498" w:rsidRPr="004403F3" w:rsidTr="0075678C">
        <w:tc>
          <w:tcPr>
            <w:tcW w:w="2233" w:type="dxa"/>
            <w:tcBorders>
              <w:left w:val="single" w:sz="8" w:space="0" w:color="auto"/>
              <w:bottom w:val="single" w:sz="4"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 xml:space="preserve">Административные </w:t>
            </w:r>
            <w:r w:rsidRPr="004403F3">
              <w:rPr>
                <w:sz w:val="24"/>
                <w:szCs w:val="24"/>
              </w:rPr>
              <w:br/>
              <w:t>помещения, учебные классы школ, ВУЗов; кабинеты поликлини</w:t>
            </w:r>
            <w:r w:rsidR="009923A0">
              <w:rPr>
                <w:sz w:val="24"/>
                <w:szCs w:val="24"/>
              </w:rPr>
              <w:t>к, палаты больниц и стационаров</w:t>
            </w:r>
          </w:p>
        </w:tc>
        <w:tc>
          <w:tcPr>
            <w:tcW w:w="1275" w:type="dxa"/>
            <w:tcBorders>
              <w:bottom w:val="single" w:sz="4" w:space="0" w:color="auto"/>
            </w:tcBorders>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14,000</w:t>
            </w:r>
          </w:p>
        </w:tc>
        <w:tc>
          <w:tcPr>
            <w:tcW w:w="1560" w:type="dxa"/>
            <w:tcBorders>
              <w:bottom w:val="single" w:sz="4" w:space="0" w:color="auto"/>
            </w:tcBorders>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47,70</w:t>
            </w:r>
          </w:p>
        </w:tc>
        <w:tc>
          <w:tcPr>
            <w:tcW w:w="1842" w:type="dxa"/>
            <w:tcBorders>
              <w:bottom w:val="single" w:sz="4" w:space="0" w:color="auto"/>
            </w:tcBorders>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0,01370</w:t>
            </w:r>
          </w:p>
        </w:tc>
        <w:tc>
          <w:tcPr>
            <w:tcW w:w="1843" w:type="dxa"/>
            <w:tcBorders>
              <w:bottom w:val="single" w:sz="4"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lang w:val="en-US"/>
              </w:rPr>
              <w:t>0,0</w:t>
            </w:r>
            <w:r w:rsidRPr="004403F3">
              <w:rPr>
                <w:sz w:val="24"/>
                <w:szCs w:val="24"/>
              </w:rPr>
              <w:t>045</w:t>
            </w:r>
          </w:p>
        </w:tc>
        <w:tc>
          <w:tcPr>
            <w:tcW w:w="1701" w:type="dxa"/>
            <w:tcBorders>
              <w:bottom w:val="single" w:sz="4" w:space="0" w:color="auto"/>
            </w:tcBorders>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1,3690</w:t>
            </w:r>
          </w:p>
        </w:tc>
        <w:tc>
          <w:tcPr>
            <w:tcW w:w="1418" w:type="dxa"/>
            <w:tcBorders>
              <w:bottom w:val="single" w:sz="4" w:space="0" w:color="auto"/>
            </w:tcBorders>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1,47800</w:t>
            </w:r>
          </w:p>
        </w:tc>
        <w:tc>
          <w:tcPr>
            <w:tcW w:w="1559" w:type="dxa"/>
            <w:tcBorders>
              <w:bottom w:val="single" w:sz="4" w:space="0" w:color="auto"/>
            </w:tcBorders>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0,03000</w:t>
            </w:r>
          </w:p>
        </w:tc>
        <w:tc>
          <w:tcPr>
            <w:tcW w:w="1417" w:type="dxa"/>
            <w:tcBorders>
              <w:bottom w:val="single" w:sz="4" w:space="0" w:color="auto"/>
              <w:right w:val="single" w:sz="8" w:space="0" w:color="auto"/>
            </w:tcBorders>
            <w:vAlign w:val="center"/>
          </w:tcPr>
          <w:p w:rsidR="00AB43B4" w:rsidRPr="004403F3" w:rsidRDefault="00AB43B4" w:rsidP="00E07A67">
            <w:pPr>
              <w:spacing w:after="0" w:line="240" w:lineRule="auto"/>
              <w:ind w:right="-57"/>
              <w:jc w:val="center"/>
              <w:rPr>
                <w:sz w:val="24"/>
                <w:szCs w:val="24"/>
                <w:lang w:val="en-US"/>
              </w:rPr>
            </w:pPr>
            <w:r w:rsidRPr="004403F3">
              <w:rPr>
                <w:sz w:val="24"/>
                <w:szCs w:val="24"/>
                <w:lang w:val="en-US"/>
              </w:rPr>
              <w:t>0,00580</w:t>
            </w:r>
          </w:p>
        </w:tc>
      </w:tr>
      <w:tr w:rsidR="006F5498" w:rsidRPr="004403F3" w:rsidTr="0075678C">
        <w:tc>
          <w:tcPr>
            <w:tcW w:w="2233" w:type="dxa"/>
            <w:tcBorders>
              <w:top w:val="single" w:sz="8" w:space="0" w:color="auto"/>
              <w:left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 xml:space="preserve">Магазины </w:t>
            </w:r>
          </w:p>
        </w:tc>
        <w:tc>
          <w:tcPr>
            <w:tcW w:w="1275"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15,800</w:t>
            </w:r>
          </w:p>
        </w:tc>
        <w:tc>
          <w:tcPr>
            <w:tcW w:w="1560"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270</w:t>
            </w:r>
          </w:p>
        </w:tc>
        <w:tc>
          <w:tcPr>
            <w:tcW w:w="1842"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0,015</w:t>
            </w:r>
          </w:p>
        </w:tc>
        <w:tc>
          <w:tcPr>
            <w:tcW w:w="1843"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0,0055</w:t>
            </w:r>
          </w:p>
        </w:tc>
        <w:tc>
          <w:tcPr>
            <w:tcW w:w="1701"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1,25</w:t>
            </w:r>
          </w:p>
        </w:tc>
        <w:tc>
          <w:tcPr>
            <w:tcW w:w="1418"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0,85</w:t>
            </w:r>
          </w:p>
        </w:tc>
        <w:tc>
          <w:tcPr>
            <w:tcW w:w="1559" w:type="dxa"/>
            <w:tcBorders>
              <w:top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0,043</w:t>
            </w:r>
          </w:p>
        </w:tc>
        <w:tc>
          <w:tcPr>
            <w:tcW w:w="1417" w:type="dxa"/>
            <w:tcBorders>
              <w:top w:val="single" w:sz="8" w:space="0" w:color="auto"/>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0,023</w:t>
            </w:r>
          </w:p>
        </w:tc>
      </w:tr>
      <w:tr w:rsidR="006F5498" w:rsidRPr="004403F3" w:rsidTr="0075678C">
        <w:trPr>
          <w:trHeight w:val="388"/>
        </w:trPr>
        <w:tc>
          <w:tcPr>
            <w:tcW w:w="2233" w:type="dxa"/>
            <w:tcBorders>
              <w:left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Зал вокзала</w:t>
            </w:r>
          </w:p>
        </w:tc>
        <w:tc>
          <w:tcPr>
            <w:tcW w:w="1275" w:type="dxa"/>
            <w:vAlign w:val="center"/>
          </w:tcPr>
          <w:p w:rsidR="00AB43B4" w:rsidRPr="004403F3" w:rsidRDefault="00AB43B4" w:rsidP="00E07A67">
            <w:pPr>
              <w:spacing w:after="0" w:line="240" w:lineRule="auto"/>
              <w:ind w:right="-57"/>
              <w:jc w:val="center"/>
              <w:rPr>
                <w:sz w:val="24"/>
                <w:szCs w:val="24"/>
              </w:rPr>
            </w:pPr>
            <w:r w:rsidRPr="004403F3">
              <w:rPr>
                <w:sz w:val="24"/>
                <w:szCs w:val="24"/>
              </w:rPr>
              <w:t>13,800</w:t>
            </w:r>
          </w:p>
        </w:tc>
        <w:tc>
          <w:tcPr>
            <w:tcW w:w="1560" w:type="dxa"/>
            <w:vAlign w:val="center"/>
          </w:tcPr>
          <w:p w:rsidR="00AB43B4" w:rsidRPr="004403F3" w:rsidRDefault="00AB43B4" w:rsidP="00E07A67">
            <w:pPr>
              <w:spacing w:after="0" w:line="240" w:lineRule="auto"/>
              <w:ind w:right="-57"/>
              <w:jc w:val="center"/>
              <w:rPr>
                <w:sz w:val="24"/>
                <w:szCs w:val="24"/>
              </w:rPr>
            </w:pPr>
            <w:r w:rsidRPr="004403F3">
              <w:rPr>
                <w:sz w:val="24"/>
                <w:szCs w:val="24"/>
              </w:rPr>
              <w:t>270</w:t>
            </w:r>
          </w:p>
        </w:tc>
        <w:tc>
          <w:tcPr>
            <w:tcW w:w="1842" w:type="dxa"/>
            <w:vAlign w:val="center"/>
          </w:tcPr>
          <w:p w:rsidR="00AB43B4" w:rsidRPr="004403F3" w:rsidRDefault="00AB43B4" w:rsidP="00E07A67">
            <w:pPr>
              <w:spacing w:after="0" w:line="240" w:lineRule="auto"/>
              <w:ind w:right="-57"/>
              <w:jc w:val="center"/>
              <w:rPr>
                <w:sz w:val="24"/>
                <w:szCs w:val="24"/>
              </w:rPr>
            </w:pPr>
            <w:r w:rsidRPr="004403F3">
              <w:rPr>
                <w:sz w:val="24"/>
                <w:szCs w:val="24"/>
              </w:rPr>
              <w:t>0,0145</w:t>
            </w:r>
          </w:p>
        </w:tc>
        <w:tc>
          <w:tcPr>
            <w:tcW w:w="1843" w:type="dxa"/>
            <w:vAlign w:val="center"/>
          </w:tcPr>
          <w:p w:rsidR="00AB43B4" w:rsidRPr="004403F3" w:rsidRDefault="00AB43B4" w:rsidP="00E07A67">
            <w:pPr>
              <w:spacing w:after="0" w:line="240" w:lineRule="auto"/>
              <w:ind w:right="-57"/>
              <w:jc w:val="center"/>
              <w:rPr>
                <w:sz w:val="24"/>
                <w:szCs w:val="24"/>
              </w:rPr>
            </w:pPr>
            <w:r w:rsidRPr="004403F3">
              <w:rPr>
                <w:sz w:val="24"/>
                <w:szCs w:val="24"/>
              </w:rPr>
              <w:t>0,0055</w:t>
            </w:r>
          </w:p>
        </w:tc>
        <w:tc>
          <w:tcPr>
            <w:tcW w:w="1701" w:type="dxa"/>
            <w:vAlign w:val="center"/>
          </w:tcPr>
          <w:p w:rsidR="00AB43B4" w:rsidRPr="004403F3" w:rsidRDefault="00AB43B4" w:rsidP="00E07A67">
            <w:pPr>
              <w:spacing w:after="0" w:line="240" w:lineRule="auto"/>
              <w:ind w:right="-57"/>
              <w:jc w:val="center"/>
              <w:rPr>
                <w:sz w:val="24"/>
                <w:szCs w:val="24"/>
              </w:rPr>
            </w:pPr>
            <w:r w:rsidRPr="004403F3">
              <w:rPr>
                <w:sz w:val="24"/>
                <w:szCs w:val="24"/>
              </w:rPr>
              <w:t>1,0300</w:t>
            </w:r>
          </w:p>
        </w:tc>
        <w:tc>
          <w:tcPr>
            <w:tcW w:w="1418" w:type="dxa"/>
            <w:vAlign w:val="center"/>
          </w:tcPr>
          <w:p w:rsidR="00AB43B4" w:rsidRPr="004403F3" w:rsidRDefault="00AB43B4" w:rsidP="00E07A67">
            <w:pPr>
              <w:spacing w:after="0" w:line="240" w:lineRule="auto"/>
              <w:ind w:right="-57"/>
              <w:jc w:val="center"/>
              <w:rPr>
                <w:sz w:val="24"/>
                <w:szCs w:val="24"/>
              </w:rPr>
            </w:pPr>
            <w:r w:rsidRPr="004403F3">
              <w:rPr>
                <w:sz w:val="24"/>
                <w:szCs w:val="24"/>
              </w:rPr>
              <w:t>0,20300</w:t>
            </w:r>
          </w:p>
        </w:tc>
        <w:tc>
          <w:tcPr>
            <w:tcW w:w="1559" w:type="dxa"/>
            <w:vAlign w:val="center"/>
          </w:tcPr>
          <w:p w:rsidR="00AB43B4" w:rsidRPr="004403F3" w:rsidRDefault="00AB43B4" w:rsidP="00E07A67">
            <w:pPr>
              <w:spacing w:after="0" w:line="240" w:lineRule="auto"/>
              <w:ind w:right="-57"/>
              <w:jc w:val="center"/>
              <w:rPr>
                <w:sz w:val="24"/>
                <w:szCs w:val="24"/>
              </w:rPr>
            </w:pPr>
            <w:r w:rsidRPr="004403F3">
              <w:rPr>
                <w:sz w:val="24"/>
                <w:szCs w:val="24"/>
              </w:rPr>
              <w:t>0,0022</w:t>
            </w:r>
          </w:p>
        </w:tc>
        <w:tc>
          <w:tcPr>
            <w:tcW w:w="1417" w:type="dxa"/>
            <w:tcBorders>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0,01400</w:t>
            </w:r>
          </w:p>
        </w:tc>
      </w:tr>
      <w:tr w:rsidR="006F5498" w:rsidRPr="004403F3" w:rsidTr="0075678C">
        <w:trPr>
          <w:trHeight w:val="388"/>
        </w:trPr>
        <w:tc>
          <w:tcPr>
            <w:tcW w:w="2233" w:type="dxa"/>
            <w:tcBorders>
              <w:left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 xml:space="preserve">Стоянки легковых </w:t>
            </w:r>
            <w:r w:rsidRPr="004403F3">
              <w:rPr>
                <w:sz w:val="24"/>
                <w:szCs w:val="24"/>
              </w:rPr>
              <w:br/>
              <w:t>автомобилей</w:t>
            </w:r>
          </w:p>
        </w:tc>
        <w:tc>
          <w:tcPr>
            <w:tcW w:w="1275" w:type="dxa"/>
            <w:vAlign w:val="center"/>
          </w:tcPr>
          <w:p w:rsidR="00AB43B4" w:rsidRPr="004403F3" w:rsidRDefault="00AB43B4" w:rsidP="00E07A67">
            <w:pPr>
              <w:spacing w:after="0" w:line="240" w:lineRule="auto"/>
              <w:ind w:right="-57"/>
              <w:jc w:val="center"/>
              <w:rPr>
                <w:sz w:val="24"/>
                <w:szCs w:val="24"/>
              </w:rPr>
            </w:pPr>
            <w:r w:rsidRPr="004403F3">
              <w:rPr>
                <w:sz w:val="24"/>
                <w:szCs w:val="24"/>
              </w:rPr>
              <w:t>31,700</w:t>
            </w:r>
          </w:p>
        </w:tc>
        <w:tc>
          <w:tcPr>
            <w:tcW w:w="1560" w:type="dxa"/>
            <w:vAlign w:val="center"/>
          </w:tcPr>
          <w:p w:rsidR="00AB43B4" w:rsidRPr="004403F3" w:rsidRDefault="00AB43B4" w:rsidP="00E07A67">
            <w:pPr>
              <w:spacing w:after="0" w:line="240" w:lineRule="auto"/>
              <w:ind w:right="-57"/>
              <w:jc w:val="center"/>
              <w:rPr>
                <w:sz w:val="24"/>
                <w:szCs w:val="24"/>
              </w:rPr>
            </w:pPr>
            <w:r w:rsidRPr="004403F3">
              <w:rPr>
                <w:sz w:val="24"/>
                <w:szCs w:val="24"/>
              </w:rPr>
              <w:t>487</w:t>
            </w:r>
          </w:p>
        </w:tc>
        <w:tc>
          <w:tcPr>
            <w:tcW w:w="1842" w:type="dxa"/>
            <w:vAlign w:val="center"/>
          </w:tcPr>
          <w:p w:rsidR="00AB43B4" w:rsidRPr="004403F3" w:rsidRDefault="00AB43B4" w:rsidP="00E07A67">
            <w:pPr>
              <w:spacing w:after="0" w:line="240" w:lineRule="auto"/>
              <w:ind w:right="-57"/>
              <w:jc w:val="center"/>
              <w:rPr>
                <w:sz w:val="24"/>
                <w:szCs w:val="24"/>
              </w:rPr>
            </w:pPr>
            <w:r w:rsidRPr="004403F3">
              <w:rPr>
                <w:sz w:val="24"/>
                <w:szCs w:val="24"/>
              </w:rPr>
              <w:t>0,023</w:t>
            </w:r>
          </w:p>
        </w:tc>
        <w:tc>
          <w:tcPr>
            <w:tcW w:w="1843" w:type="dxa"/>
            <w:vAlign w:val="center"/>
          </w:tcPr>
          <w:p w:rsidR="00AB43B4" w:rsidRPr="004403F3" w:rsidRDefault="00AB43B4" w:rsidP="00E07A67">
            <w:pPr>
              <w:spacing w:after="0" w:line="240" w:lineRule="auto"/>
              <w:ind w:right="-57"/>
              <w:jc w:val="center"/>
              <w:rPr>
                <w:sz w:val="24"/>
                <w:szCs w:val="24"/>
              </w:rPr>
            </w:pPr>
            <w:r w:rsidRPr="004403F3">
              <w:rPr>
                <w:sz w:val="24"/>
                <w:szCs w:val="24"/>
              </w:rPr>
              <w:t>0,0068</w:t>
            </w:r>
          </w:p>
        </w:tc>
        <w:tc>
          <w:tcPr>
            <w:tcW w:w="1701" w:type="dxa"/>
            <w:vAlign w:val="center"/>
          </w:tcPr>
          <w:p w:rsidR="00AB43B4" w:rsidRPr="004403F3" w:rsidRDefault="00AB43B4" w:rsidP="00E07A67">
            <w:pPr>
              <w:spacing w:after="0" w:line="240" w:lineRule="auto"/>
              <w:ind w:right="-57"/>
              <w:jc w:val="center"/>
              <w:rPr>
                <w:sz w:val="24"/>
                <w:szCs w:val="24"/>
              </w:rPr>
            </w:pPr>
            <w:r w:rsidRPr="004403F3">
              <w:rPr>
                <w:sz w:val="24"/>
                <w:szCs w:val="24"/>
              </w:rPr>
              <w:t>2,64</w:t>
            </w:r>
          </w:p>
        </w:tc>
        <w:tc>
          <w:tcPr>
            <w:tcW w:w="1418" w:type="dxa"/>
            <w:vAlign w:val="center"/>
          </w:tcPr>
          <w:p w:rsidR="00AB43B4" w:rsidRPr="004403F3" w:rsidRDefault="00AB43B4" w:rsidP="00E07A67">
            <w:pPr>
              <w:spacing w:after="0" w:line="240" w:lineRule="auto"/>
              <w:ind w:right="-57"/>
              <w:jc w:val="center"/>
              <w:rPr>
                <w:sz w:val="24"/>
                <w:szCs w:val="24"/>
              </w:rPr>
            </w:pPr>
            <w:r w:rsidRPr="004403F3">
              <w:rPr>
                <w:sz w:val="24"/>
                <w:szCs w:val="24"/>
              </w:rPr>
              <w:t>1,3</w:t>
            </w:r>
          </w:p>
        </w:tc>
        <w:tc>
          <w:tcPr>
            <w:tcW w:w="1559" w:type="dxa"/>
            <w:vAlign w:val="center"/>
          </w:tcPr>
          <w:p w:rsidR="00AB43B4" w:rsidRPr="004403F3" w:rsidRDefault="00AB43B4" w:rsidP="00E07A67">
            <w:pPr>
              <w:spacing w:after="0" w:line="240" w:lineRule="auto"/>
              <w:ind w:right="-57"/>
              <w:jc w:val="center"/>
              <w:rPr>
                <w:sz w:val="24"/>
                <w:szCs w:val="24"/>
              </w:rPr>
            </w:pPr>
            <w:r w:rsidRPr="004403F3">
              <w:rPr>
                <w:sz w:val="24"/>
                <w:szCs w:val="24"/>
              </w:rPr>
              <w:t>0,097</w:t>
            </w:r>
          </w:p>
        </w:tc>
        <w:tc>
          <w:tcPr>
            <w:tcW w:w="1417" w:type="dxa"/>
            <w:tcBorders>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0,011</w:t>
            </w:r>
          </w:p>
        </w:tc>
      </w:tr>
      <w:tr w:rsidR="006F5498" w:rsidRPr="004403F3" w:rsidTr="0075678C">
        <w:trPr>
          <w:trHeight w:val="388"/>
        </w:trPr>
        <w:tc>
          <w:tcPr>
            <w:tcW w:w="2233" w:type="dxa"/>
            <w:tcBorders>
              <w:left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 xml:space="preserve">Стоянки легковых </w:t>
            </w:r>
            <w:r w:rsidRPr="004403F3">
              <w:rPr>
                <w:sz w:val="24"/>
                <w:szCs w:val="24"/>
              </w:rPr>
              <w:br/>
              <w:t>автомобилей с двухуровневым хранением</w:t>
            </w:r>
          </w:p>
        </w:tc>
        <w:tc>
          <w:tcPr>
            <w:tcW w:w="1275" w:type="dxa"/>
            <w:vAlign w:val="center"/>
          </w:tcPr>
          <w:p w:rsidR="00AB43B4" w:rsidRPr="004403F3" w:rsidRDefault="00AB43B4" w:rsidP="00E07A67">
            <w:pPr>
              <w:spacing w:after="0" w:line="240" w:lineRule="auto"/>
              <w:ind w:right="-57"/>
              <w:jc w:val="center"/>
              <w:rPr>
                <w:sz w:val="24"/>
                <w:szCs w:val="24"/>
              </w:rPr>
            </w:pPr>
            <w:r w:rsidRPr="004403F3">
              <w:rPr>
                <w:sz w:val="24"/>
                <w:szCs w:val="24"/>
              </w:rPr>
              <w:t>31,700</w:t>
            </w:r>
          </w:p>
        </w:tc>
        <w:tc>
          <w:tcPr>
            <w:tcW w:w="1560" w:type="dxa"/>
            <w:vAlign w:val="center"/>
          </w:tcPr>
          <w:p w:rsidR="00AB43B4" w:rsidRPr="004403F3" w:rsidRDefault="00AB43B4" w:rsidP="00E07A67">
            <w:pPr>
              <w:spacing w:after="0" w:line="240" w:lineRule="auto"/>
              <w:ind w:right="-57"/>
              <w:jc w:val="center"/>
              <w:rPr>
                <w:sz w:val="24"/>
                <w:szCs w:val="24"/>
              </w:rPr>
            </w:pPr>
            <w:r w:rsidRPr="004403F3">
              <w:rPr>
                <w:sz w:val="24"/>
                <w:szCs w:val="24"/>
              </w:rPr>
              <w:t>487</w:t>
            </w:r>
          </w:p>
        </w:tc>
        <w:tc>
          <w:tcPr>
            <w:tcW w:w="1842" w:type="dxa"/>
            <w:vAlign w:val="center"/>
          </w:tcPr>
          <w:p w:rsidR="00AB43B4" w:rsidRPr="004403F3" w:rsidRDefault="00AB43B4" w:rsidP="00E07A67">
            <w:pPr>
              <w:spacing w:after="0" w:line="240" w:lineRule="auto"/>
              <w:ind w:right="-57"/>
              <w:jc w:val="center"/>
              <w:rPr>
                <w:sz w:val="24"/>
                <w:szCs w:val="24"/>
              </w:rPr>
            </w:pPr>
            <w:r w:rsidRPr="004403F3">
              <w:rPr>
                <w:sz w:val="24"/>
                <w:szCs w:val="24"/>
              </w:rPr>
              <w:t>0,023</w:t>
            </w:r>
          </w:p>
        </w:tc>
        <w:tc>
          <w:tcPr>
            <w:tcW w:w="1843" w:type="dxa"/>
            <w:vAlign w:val="center"/>
          </w:tcPr>
          <w:p w:rsidR="00AB43B4" w:rsidRPr="004403F3" w:rsidRDefault="00AB43B4" w:rsidP="00E07A67">
            <w:pPr>
              <w:spacing w:after="0" w:line="240" w:lineRule="auto"/>
              <w:ind w:right="-57"/>
              <w:jc w:val="center"/>
              <w:rPr>
                <w:sz w:val="24"/>
                <w:szCs w:val="24"/>
              </w:rPr>
            </w:pPr>
            <w:r w:rsidRPr="004403F3">
              <w:rPr>
                <w:sz w:val="24"/>
                <w:szCs w:val="24"/>
              </w:rPr>
              <w:t>0,0136</w:t>
            </w:r>
          </w:p>
        </w:tc>
        <w:tc>
          <w:tcPr>
            <w:tcW w:w="1701" w:type="dxa"/>
            <w:vAlign w:val="center"/>
          </w:tcPr>
          <w:p w:rsidR="00AB43B4" w:rsidRPr="004403F3" w:rsidRDefault="00AB43B4" w:rsidP="00E07A67">
            <w:pPr>
              <w:spacing w:after="0" w:line="240" w:lineRule="auto"/>
              <w:ind w:right="-57"/>
              <w:jc w:val="center"/>
              <w:rPr>
                <w:sz w:val="24"/>
                <w:szCs w:val="24"/>
              </w:rPr>
            </w:pPr>
            <w:r w:rsidRPr="004403F3">
              <w:rPr>
                <w:sz w:val="24"/>
                <w:szCs w:val="24"/>
              </w:rPr>
              <w:t>2,64</w:t>
            </w:r>
          </w:p>
        </w:tc>
        <w:tc>
          <w:tcPr>
            <w:tcW w:w="1418" w:type="dxa"/>
            <w:vAlign w:val="center"/>
          </w:tcPr>
          <w:p w:rsidR="00AB43B4" w:rsidRPr="004403F3" w:rsidRDefault="00AB43B4" w:rsidP="00E07A67">
            <w:pPr>
              <w:spacing w:after="0" w:line="240" w:lineRule="auto"/>
              <w:ind w:right="-57"/>
              <w:jc w:val="center"/>
              <w:rPr>
                <w:sz w:val="24"/>
                <w:szCs w:val="24"/>
              </w:rPr>
            </w:pPr>
            <w:r w:rsidRPr="004403F3">
              <w:rPr>
                <w:sz w:val="24"/>
                <w:szCs w:val="24"/>
              </w:rPr>
              <w:t>1,3</w:t>
            </w:r>
          </w:p>
        </w:tc>
        <w:tc>
          <w:tcPr>
            <w:tcW w:w="1559" w:type="dxa"/>
            <w:vAlign w:val="center"/>
          </w:tcPr>
          <w:p w:rsidR="00AB43B4" w:rsidRPr="004403F3" w:rsidRDefault="00AB43B4" w:rsidP="00E07A67">
            <w:pPr>
              <w:spacing w:after="0" w:line="240" w:lineRule="auto"/>
              <w:ind w:right="-57"/>
              <w:jc w:val="center"/>
              <w:rPr>
                <w:sz w:val="24"/>
                <w:szCs w:val="24"/>
              </w:rPr>
            </w:pPr>
            <w:r w:rsidRPr="004403F3">
              <w:rPr>
                <w:sz w:val="24"/>
                <w:szCs w:val="24"/>
              </w:rPr>
              <w:t>0,097</w:t>
            </w:r>
          </w:p>
        </w:tc>
        <w:tc>
          <w:tcPr>
            <w:tcW w:w="1417" w:type="dxa"/>
            <w:tcBorders>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0,011</w:t>
            </w:r>
          </w:p>
        </w:tc>
      </w:tr>
      <w:tr w:rsidR="006F5498" w:rsidRPr="004403F3" w:rsidTr="0075678C">
        <w:tc>
          <w:tcPr>
            <w:tcW w:w="2233" w:type="dxa"/>
            <w:tcBorders>
              <w:left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Стадионы</w:t>
            </w:r>
          </w:p>
        </w:tc>
        <w:tc>
          <w:tcPr>
            <w:tcW w:w="1275" w:type="dxa"/>
            <w:vAlign w:val="center"/>
          </w:tcPr>
          <w:p w:rsidR="00AB43B4" w:rsidRPr="004403F3" w:rsidRDefault="00AB43B4" w:rsidP="00E07A67">
            <w:pPr>
              <w:spacing w:after="0" w:line="240" w:lineRule="auto"/>
              <w:ind w:right="-57"/>
              <w:jc w:val="center"/>
              <w:rPr>
                <w:sz w:val="24"/>
                <w:szCs w:val="24"/>
              </w:rPr>
            </w:pPr>
            <w:r w:rsidRPr="004403F3">
              <w:rPr>
                <w:sz w:val="24"/>
                <w:szCs w:val="24"/>
              </w:rPr>
              <w:t>26,4</w:t>
            </w:r>
          </w:p>
        </w:tc>
        <w:tc>
          <w:tcPr>
            <w:tcW w:w="1560" w:type="dxa"/>
            <w:vAlign w:val="center"/>
          </w:tcPr>
          <w:p w:rsidR="00AB43B4" w:rsidRPr="004403F3" w:rsidRDefault="00AB43B4" w:rsidP="00E07A67">
            <w:pPr>
              <w:spacing w:after="0" w:line="240" w:lineRule="auto"/>
              <w:ind w:right="-57"/>
              <w:jc w:val="center"/>
              <w:rPr>
                <w:sz w:val="24"/>
                <w:szCs w:val="24"/>
              </w:rPr>
            </w:pPr>
            <w:r w:rsidRPr="004403F3">
              <w:rPr>
                <w:sz w:val="24"/>
                <w:szCs w:val="24"/>
              </w:rPr>
              <w:t>78</w:t>
            </w:r>
          </w:p>
        </w:tc>
        <w:tc>
          <w:tcPr>
            <w:tcW w:w="1842" w:type="dxa"/>
            <w:vAlign w:val="center"/>
          </w:tcPr>
          <w:p w:rsidR="00AB43B4" w:rsidRPr="004403F3" w:rsidRDefault="00AB43B4" w:rsidP="00E07A67">
            <w:pPr>
              <w:spacing w:after="0" w:line="240" w:lineRule="auto"/>
              <w:ind w:right="-57"/>
              <w:jc w:val="center"/>
              <w:rPr>
                <w:sz w:val="24"/>
                <w:szCs w:val="24"/>
              </w:rPr>
            </w:pPr>
            <w:r w:rsidRPr="004403F3">
              <w:rPr>
                <w:sz w:val="24"/>
                <w:szCs w:val="24"/>
              </w:rPr>
              <w:t>0,004</w:t>
            </w:r>
          </w:p>
        </w:tc>
        <w:tc>
          <w:tcPr>
            <w:tcW w:w="1843" w:type="dxa"/>
            <w:vAlign w:val="center"/>
          </w:tcPr>
          <w:p w:rsidR="00AB43B4" w:rsidRPr="004403F3" w:rsidRDefault="00AB43B4" w:rsidP="00E07A67">
            <w:pPr>
              <w:spacing w:after="0" w:line="240" w:lineRule="auto"/>
              <w:ind w:right="-57"/>
              <w:jc w:val="center"/>
              <w:rPr>
                <w:sz w:val="24"/>
                <w:szCs w:val="24"/>
              </w:rPr>
            </w:pPr>
            <w:r w:rsidRPr="004403F3">
              <w:rPr>
                <w:sz w:val="24"/>
                <w:szCs w:val="24"/>
              </w:rPr>
              <w:t>0,004</w:t>
            </w:r>
          </w:p>
        </w:tc>
        <w:tc>
          <w:tcPr>
            <w:tcW w:w="1701" w:type="dxa"/>
            <w:vAlign w:val="center"/>
          </w:tcPr>
          <w:p w:rsidR="00AB43B4" w:rsidRPr="004403F3" w:rsidRDefault="00AB43B4" w:rsidP="00E07A67">
            <w:pPr>
              <w:spacing w:after="0" w:line="240" w:lineRule="auto"/>
              <w:ind w:right="-57"/>
              <w:jc w:val="center"/>
              <w:rPr>
                <w:sz w:val="24"/>
                <w:szCs w:val="24"/>
              </w:rPr>
            </w:pPr>
            <w:r w:rsidRPr="004403F3">
              <w:rPr>
                <w:sz w:val="24"/>
                <w:szCs w:val="24"/>
              </w:rPr>
              <w:t>2,09</w:t>
            </w:r>
          </w:p>
        </w:tc>
        <w:tc>
          <w:tcPr>
            <w:tcW w:w="1418" w:type="dxa"/>
            <w:vAlign w:val="center"/>
          </w:tcPr>
          <w:p w:rsidR="00AB43B4" w:rsidRPr="004403F3" w:rsidRDefault="00AB43B4" w:rsidP="00E07A67">
            <w:pPr>
              <w:spacing w:after="0" w:line="240" w:lineRule="auto"/>
              <w:ind w:right="-57"/>
              <w:jc w:val="center"/>
              <w:rPr>
                <w:sz w:val="24"/>
                <w:szCs w:val="24"/>
              </w:rPr>
            </w:pPr>
            <w:r w:rsidRPr="004403F3">
              <w:rPr>
                <w:sz w:val="24"/>
                <w:szCs w:val="24"/>
              </w:rPr>
              <w:t>1,8</w:t>
            </w:r>
          </w:p>
        </w:tc>
        <w:tc>
          <w:tcPr>
            <w:tcW w:w="1559" w:type="dxa"/>
            <w:vAlign w:val="center"/>
          </w:tcPr>
          <w:p w:rsidR="00AB43B4" w:rsidRPr="004403F3" w:rsidRDefault="00AB43B4" w:rsidP="00E07A67">
            <w:pPr>
              <w:spacing w:after="0" w:line="240" w:lineRule="auto"/>
              <w:ind w:right="-57"/>
              <w:jc w:val="center"/>
              <w:rPr>
                <w:sz w:val="24"/>
                <w:szCs w:val="24"/>
              </w:rPr>
            </w:pPr>
            <w:r w:rsidRPr="004403F3">
              <w:rPr>
                <w:sz w:val="24"/>
                <w:szCs w:val="24"/>
              </w:rPr>
              <w:t>0,127</w:t>
            </w:r>
          </w:p>
        </w:tc>
        <w:tc>
          <w:tcPr>
            <w:tcW w:w="1417" w:type="dxa"/>
            <w:tcBorders>
              <w:right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w:t>
            </w:r>
          </w:p>
        </w:tc>
      </w:tr>
      <w:tr w:rsidR="006F5498" w:rsidRPr="00585CAE" w:rsidTr="0075678C">
        <w:tc>
          <w:tcPr>
            <w:tcW w:w="2233" w:type="dxa"/>
            <w:tcBorders>
              <w:left w:val="single" w:sz="8" w:space="0" w:color="auto"/>
              <w:bottom w:val="single" w:sz="8" w:space="0" w:color="auto"/>
            </w:tcBorders>
            <w:vAlign w:val="center"/>
          </w:tcPr>
          <w:p w:rsidR="00AB43B4" w:rsidRPr="004403F3" w:rsidRDefault="00AB43B4" w:rsidP="00E07A67">
            <w:pPr>
              <w:spacing w:after="0" w:line="240" w:lineRule="auto"/>
              <w:ind w:right="-57"/>
              <w:rPr>
                <w:sz w:val="24"/>
                <w:szCs w:val="24"/>
              </w:rPr>
            </w:pPr>
            <w:r w:rsidRPr="004403F3">
              <w:rPr>
                <w:sz w:val="24"/>
                <w:szCs w:val="24"/>
              </w:rPr>
              <w:t>Спортзалы</w:t>
            </w:r>
          </w:p>
        </w:tc>
        <w:tc>
          <w:tcPr>
            <w:tcW w:w="1275" w:type="dxa"/>
            <w:tcBorders>
              <w:bottom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16,7</w:t>
            </w:r>
          </w:p>
        </w:tc>
        <w:tc>
          <w:tcPr>
            <w:tcW w:w="1560" w:type="dxa"/>
            <w:tcBorders>
              <w:bottom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61</w:t>
            </w:r>
          </w:p>
        </w:tc>
        <w:tc>
          <w:tcPr>
            <w:tcW w:w="1842" w:type="dxa"/>
            <w:tcBorders>
              <w:bottom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0,024</w:t>
            </w:r>
          </w:p>
        </w:tc>
        <w:tc>
          <w:tcPr>
            <w:tcW w:w="1843" w:type="dxa"/>
            <w:tcBorders>
              <w:bottom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0,0045</w:t>
            </w:r>
          </w:p>
        </w:tc>
        <w:tc>
          <w:tcPr>
            <w:tcW w:w="1701" w:type="dxa"/>
            <w:tcBorders>
              <w:bottom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2,56</w:t>
            </w:r>
          </w:p>
        </w:tc>
        <w:tc>
          <w:tcPr>
            <w:tcW w:w="1418" w:type="dxa"/>
            <w:tcBorders>
              <w:bottom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0,88</w:t>
            </w:r>
          </w:p>
        </w:tc>
        <w:tc>
          <w:tcPr>
            <w:tcW w:w="1559" w:type="dxa"/>
            <w:tcBorders>
              <w:bottom w:val="single" w:sz="8" w:space="0" w:color="auto"/>
            </w:tcBorders>
            <w:vAlign w:val="center"/>
          </w:tcPr>
          <w:p w:rsidR="00AB43B4" w:rsidRPr="004403F3" w:rsidRDefault="00AB43B4" w:rsidP="00E07A67">
            <w:pPr>
              <w:spacing w:after="0" w:line="240" w:lineRule="auto"/>
              <w:ind w:right="-57"/>
              <w:jc w:val="center"/>
              <w:rPr>
                <w:sz w:val="24"/>
                <w:szCs w:val="24"/>
              </w:rPr>
            </w:pPr>
            <w:r w:rsidRPr="004403F3">
              <w:rPr>
                <w:sz w:val="24"/>
                <w:szCs w:val="24"/>
              </w:rPr>
              <w:t>0,063</w:t>
            </w:r>
          </w:p>
        </w:tc>
        <w:tc>
          <w:tcPr>
            <w:tcW w:w="1417" w:type="dxa"/>
            <w:tcBorders>
              <w:bottom w:val="single" w:sz="8" w:space="0" w:color="auto"/>
              <w:right w:val="single" w:sz="8" w:space="0" w:color="auto"/>
            </w:tcBorders>
            <w:vAlign w:val="center"/>
          </w:tcPr>
          <w:p w:rsidR="00AB43B4" w:rsidRPr="00585CAE" w:rsidRDefault="00AB43B4" w:rsidP="00E07A67">
            <w:pPr>
              <w:spacing w:after="0" w:line="240" w:lineRule="auto"/>
              <w:ind w:right="-57"/>
              <w:jc w:val="center"/>
              <w:rPr>
                <w:sz w:val="24"/>
                <w:szCs w:val="24"/>
              </w:rPr>
            </w:pPr>
            <w:r w:rsidRPr="004403F3">
              <w:rPr>
                <w:sz w:val="24"/>
                <w:szCs w:val="24"/>
              </w:rPr>
              <w:t>0</w:t>
            </w:r>
          </w:p>
        </w:tc>
      </w:tr>
    </w:tbl>
    <w:p w:rsidR="00F15F89" w:rsidRDefault="00F15F89" w:rsidP="008642B3">
      <w:pPr>
        <w:pStyle w:val="af"/>
        <w:spacing w:after="0" w:line="240" w:lineRule="auto"/>
        <w:ind w:left="709"/>
        <w:rPr>
          <w:b/>
          <w:bCs/>
          <w:color w:val="FF0000"/>
        </w:rPr>
        <w:sectPr w:rsidR="00F15F89" w:rsidSect="00035C59">
          <w:pgSz w:w="16838" w:h="11906" w:orient="landscape"/>
          <w:pgMar w:top="1701" w:right="1134" w:bottom="851" w:left="1134" w:header="709" w:footer="709" w:gutter="0"/>
          <w:pgNumType w:start="1"/>
          <w:cols w:space="708"/>
          <w:titlePg/>
          <w:docGrid w:linePitch="381"/>
        </w:sectPr>
      </w:pPr>
    </w:p>
    <w:p w:rsidR="001A49D3" w:rsidRPr="00BD1DD9" w:rsidRDefault="001A49D3" w:rsidP="001A49D3">
      <w:pPr>
        <w:pageBreakBefore/>
        <w:spacing w:after="0" w:line="240" w:lineRule="auto"/>
        <w:ind w:left="5103"/>
        <w:jc w:val="center"/>
      </w:pPr>
      <w:r w:rsidRPr="00BD1DD9">
        <w:lastRenderedPageBreak/>
        <w:t>Приложение № 10</w:t>
      </w:r>
    </w:p>
    <w:p w:rsidR="001A49D3" w:rsidRPr="00BD1DD9" w:rsidRDefault="001A49D3" w:rsidP="001A49D3">
      <w:pPr>
        <w:pStyle w:val="af4"/>
        <w:spacing w:after="0" w:line="240" w:lineRule="auto"/>
        <w:ind w:left="5103" w:firstLine="0"/>
        <w:jc w:val="center"/>
        <w:rPr>
          <w:sz w:val="28"/>
        </w:rPr>
      </w:pPr>
      <w:r w:rsidRPr="00BD1DD9">
        <w:rPr>
          <w:sz w:val="28"/>
        </w:rPr>
        <w:t>к методике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утвержденной</w:t>
      </w:r>
    </w:p>
    <w:p w:rsidR="001A49D3" w:rsidRPr="00BD1DD9" w:rsidRDefault="001A49D3" w:rsidP="001A49D3">
      <w:pPr>
        <w:pStyle w:val="af4"/>
        <w:spacing w:after="0" w:line="240" w:lineRule="auto"/>
        <w:ind w:left="5103" w:firstLine="0"/>
        <w:jc w:val="center"/>
        <w:rPr>
          <w:sz w:val="28"/>
        </w:rPr>
      </w:pPr>
      <w:r w:rsidRPr="00BD1DD9">
        <w:rPr>
          <w:sz w:val="28"/>
        </w:rPr>
        <w:t xml:space="preserve">приказом МЧС России </w:t>
      </w:r>
    </w:p>
    <w:p w:rsidR="001A49D3" w:rsidRPr="00BD1DD9" w:rsidRDefault="001A49D3" w:rsidP="001A49D3">
      <w:pPr>
        <w:pStyle w:val="af4"/>
        <w:spacing w:after="0" w:line="240" w:lineRule="auto"/>
        <w:ind w:left="5103" w:firstLine="0"/>
        <w:jc w:val="center"/>
        <w:rPr>
          <w:sz w:val="28"/>
        </w:rPr>
      </w:pPr>
      <w:r w:rsidRPr="00BD1DD9">
        <w:rPr>
          <w:sz w:val="28"/>
        </w:rPr>
        <w:t>от ______________ № ________</w:t>
      </w:r>
    </w:p>
    <w:p w:rsidR="001A49D3" w:rsidRPr="00BD1DD9" w:rsidRDefault="001A49D3" w:rsidP="00F26B86">
      <w:pPr>
        <w:spacing w:after="0" w:line="240" w:lineRule="auto"/>
        <w:ind w:firstLine="709"/>
        <w:jc w:val="both"/>
      </w:pPr>
    </w:p>
    <w:p w:rsidR="009F72B9" w:rsidRDefault="00501CDB" w:rsidP="00F26B86">
      <w:pPr>
        <w:spacing w:after="0" w:line="240" w:lineRule="auto"/>
        <w:jc w:val="center"/>
        <w:rPr>
          <w:b/>
        </w:rPr>
      </w:pPr>
      <w:r w:rsidRPr="009F72B9">
        <w:rPr>
          <w:b/>
        </w:rPr>
        <w:t xml:space="preserve">Порядок проведения расчета величины </w:t>
      </w:r>
    </w:p>
    <w:p w:rsidR="001A49D3" w:rsidRPr="009F72B9" w:rsidRDefault="00501CDB" w:rsidP="00F26B86">
      <w:pPr>
        <w:spacing w:after="0" w:line="240" w:lineRule="auto"/>
        <w:jc w:val="center"/>
        <w:rPr>
          <w:b/>
        </w:rPr>
      </w:pPr>
      <w:r w:rsidRPr="009F72B9">
        <w:rPr>
          <w:b/>
        </w:rPr>
        <w:t>индивидуального пожарного риска</w:t>
      </w:r>
    </w:p>
    <w:p w:rsidR="00501CDB" w:rsidRPr="00501CDB" w:rsidRDefault="005F690D" w:rsidP="00CA567B">
      <w:pPr>
        <w:spacing w:after="0" w:line="240" w:lineRule="auto"/>
        <w:jc w:val="center"/>
        <w:rPr>
          <w:color w:val="FF0000"/>
        </w:rPr>
      </w:pPr>
      <w:r>
        <w:rPr>
          <w:noProof/>
          <w:lang w:eastAsia="ru-RU"/>
        </w:rPr>
        <w:pict>
          <v:group id="Group 395" o:spid="_x0000_s1100" style="position:absolute;left:0;text-align:left;margin-left:-19.3pt;margin-top:20.3pt;width:496.65pt;height:514.05pt;z-index:251785216" coordorigin="1315,5082" coordsize="9933,1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">
            <v:rect id="Rectangle 83" o:spid="_x0000_s1101" style="position:absolute;left:3753;top:6898;width:6484;height:1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sVsEA&#10;AADbAAAADwAAAGRycy9kb3ducmV2LnhtbERPS4vCMBC+L/gfwgje1tQHi1uNIqLgQZCtwrK32WZs&#10;i82kJFHrvzeC4G0+vufMFq2pxZWcrywrGPQTEMS51RUXCo6HzecEhA/IGmvLpOBOHhbzzscMU21v&#10;/EPXLBQihrBPUUEZQpNK6fOSDPq+bYgjd7LOYIjQFVI7vMVwU8thknxJgxXHhhIbWpWUn7OLUdC4&#10;3XL9vyv8aT/K9eVPju7j7FepXrddTkEEasNb/HJvdZz/Dc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bFbBAAAA2wAAAA8AAAAAAAAAAAAAAAAAmAIAAGRycy9kb3du&#10;cmV2LnhtbFBLBQYAAAAABAAEAPUAAACGAwAAAAA=&#10;" strokeweight="36e-5mm"/>
            <v:rect id="Rectangle 84" o:spid="_x0000_s1102" style="position:absolute;left:3898;top:6959;width:6127;height:1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26035" w:rsidRPr="00A72BC5" w:rsidRDefault="00626035" w:rsidP="00501CDB">
                    <w:pPr>
                      <w:pageBreakBefore/>
                      <w:spacing w:after="0" w:line="240" w:lineRule="auto"/>
                      <w:jc w:val="center"/>
                      <w:rPr>
                        <w:b/>
                        <w:bCs/>
                        <w:color w:val="000000"/>
                        <w:sz w:val="24"/>
                        <w:szCs w:val="24"/>
                      </w:rPr>
                    </w:pPr>
                    <w:r w:rsidRPr="00A72BC5">
                      <w:rPr>
                        <w:b/>
                        <w:bCs/>
                        <w:color w:val="000000"/>
                        <w:sz w:val="24"/>
                        <w:szCs w:val="24"/>
                      </w:rPr>
                      <w:t>Построение полей опасных факторов пожара</w:t>
                    </w:r>
                  </w:p>
                  <w:p w:rsidR="00626035" w:rsidRPr="00A72BC5" w:rsidRDefault="00626035" w:rsidP="00501CDB">
                    <w:pPr>
                      <w:pageBreakBefore/>
                      <w:spacing w:after="0" w:line="240" w:lineRule="auto"/>
                      <w:jc w:val="center"/>
                      <w:rPr>
                        <w:color w:val="000000"/>
                        <w:sz w:val="24"/>
                        <w:szCs w:val="24"/>
                      </w:rPr>
                    </w:pPr>
                    <w:r w:rsidRPr="00A72BC5">
                      <w:rPr>
                        <w:color w:val="000000"/>
                        <w:sz w:val="24"/>
                        <w:szCs w:val="24"/>
                      </w:rPr>
                      <w:t>Выбор сценария пожара</w:t>
                    </w:r>
                    <w:r>
                      <w:rPr>
                        <w:color w:val="000000"/>
                        <w:sz w:val="24"/>
                        <w:szCs w:val="24"/>
                      </w:rPr>
                      <w:t xml:space="preserve">. </w:t>
                    </w:r>
                    <w:r w:rsidRPr="00A72BC5">
                      <w:rPr>
                        <w:color w:val="000000"/>
                        <w:sz w:val="24"/>
                        <w:szCs w:val="24"/>
                      </w:rPr>
                      <w:t>Формулировка математической модели и моделирование динамики развития пожара</w:t>
                    </w:r>
                    <w:r>
                      <w:rPr>
                        <w:color w:val="000000"/>
                        <w:sz w:val="24"/>
                        <w:szCs w:val="24"/>
                      </w:rPr>
                      <w:t>.</w:t>
                    </w:r>
                  </w:p>
                  <w:p w:rsidR="00626035" w:rsidRPr="00A72BC5" w:rsidRDefault="00626035" w:rsidP="00501CDB">
                    <w:pPr>
                      <w:pageBreakBefore/>
                      <w:spacing w:after="0" w:line="240" w:lineRule="auto"/>
                      <w:jc w:val="center"/>
                      <w:rPr>
                        <w:sz w:val="24"/>
                        <w:szCs w:val="24"/>
                      </w:rPr>
                    </w:pPr>
                    <w:r w:rsidRPr="00A72BC5">
                      <w:rPr>
                        <w:sz w:val="24"/>
                        <w:szCs w:val="24"/>
                      </w:rPr>
                      <w:t>Построение полей опасных факторов пожара</w:t>
                    </w:r>
                    <w:r>
                      <w:rPr>
                        <w:sz w:val="24"/>
                        <w:szCs w:val="24"/>
                      </w:rPr>
                      <w:t>.</w:t>
                    </w:r>
                  </w:p>
                  <w:p w:rsidR="00626035" w:rsidRPr="00A72BC5" w:rsidRDefault="00626035" w:rsidP="00501CDB">
                    <w:pPr>
                      <w:pageBreakBefore/>
                      <w:jc w:val="center"/>
                      <w:rPr>
                        <w:sz w:val="24"/>
                        <w:szCs w:val="24"/>
                      </w:rPr>
                    </w:pPr>
                    <w:r w:rsidRPr="00A72BC5">
                      <w:rPr>
                        <w:sz w:val="24"/>
                        <w:szCs w:val="24"/>
                      </w:rPr>
                      <w:t>Определение времени блокирования путей эвакуации</w:t>
                    </w:r>
                  </w:p>
                </w:txbxContent>
              </v:textbox>
            </v:rect>
            <v:shape id="Freeform 85" o:spid="_x0000_s1103" style="position:absolute;left:3647;top:5082;width:7601;height:664;visibility:visible;mso-wrap-style:square;v-text-anchor:top" coordsize="477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8ZMQA&#10;AADbAAAADwAAAGRycy9kb3ducmV2LnhtbESPQWvCQBCF74L/YRmhN7Mxh6JpNiKC4KGljQ09D9lp&#10;EszOxuxq0n/fFQSPjzfve/Oy7WQ6caPBtZYVrKIYBHFldcu1gvL7sFyDcB5ZY2eZFPyRg20+n2WY&#10;ajtyQbeTr0WAsEtRQeN9n0rpqoYMusj2xMH7tYNBH+RQSz3gGOCmk0kcv0qDLYeGBnvaN1SdT1cT&#10;3qgubvNTlO2l35Sf9uv9IznutFIvi2n3BsLT5J/Hj/RRK0hWcN8SAC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c/GTEAAAA2wAAAA8AAAAAAAAAAAAAAAAAmAIAAGRycy9k&#10;b3ducmV2LnhtbFBLBQYAAAAABAAEAPUAAACJAwAAAAA=&#10;" path="m1194,l,651r3584,l4778,,1194,xe" strokeweight="36e-5mm">
              <v:path arrowok="t" o:connecttype="custom" o:connectlocs="3003,0;0,664;9014,664;12017,0;3003,0" o:connectangles="0,0,0,0,0"/>
            </v:shape>
            <v:rect id="Rectangle 86" o:spid="_x0000_s1277" style="position:absolute;left:4950;top:5283;width:504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26035" w:rsidRPr="00A72BC5" w:rsidRDefault="00626035" w:rsidP="00501CDB">
                    <w:pPr>
                      <w:pageBreakBefore/>
                      <w:rPr>
                        <w:b/>
                        <w:bCs/>
                        <w:sz w:val="24"/>
                        <w:szCs w:val="24"/>
                      </w:rPr>
                    </w:pPr>
                    <w:r w:rsidRPr="00A72BC5">
                      <w:rPr>
                        <w:b/>
                        <w:bCs/>
                        <w:color w:val="000000"/>
                        <w:sz w:val="24"/>
                        <w:szCs w:val="24"/>
                      </w:rPr>
                      <w:t>Анализ пожарной опасности здания</w:t>
                    </w:r>
                  </w:p>
                </w:txbxContent>
              </v:textbox>
            </v:rect>
            <v:group id="Group 22" o:spid="_x0000_s1276" style="position:absolute;left:6932;top:5746;width:114;height:310" coordorigin="5424,5782" coordsize="15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3" o:spid="_x0000_s1106" style="position:absolute;visibility:visible" from="5500,5782" to="55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mzusEAAADbAAAADwAAAGRycy9kb3ducmV2LnhtbESPzYoCMRCE78K+Q+iFvWlmZRF3NIrI&#10;Cl79Qa+9k3YyOOmMSdTRpzeC4LGoqq+o8bS1tbiQD5VjBd+9DARx4XTFpYLtZtEdgggRWWPtmBTc&#10;KMB08tEZY67dlVd0WcdSJAiHHBWYGJtcylAYshh6riFO3sF5izFJX0rt8Zrgtpb9LBtIixWnBYMN&#10;zQ0Vx/XZKvhv8GTK+9/vvsZh3M1PYbfwhVJfn+1sBCJSG9/hV3upFfR/4Pkl/QA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ebO6wQAAANsAAAAPAAAAAAAAAAAAAAAA&#10;AKECAABkcnMvZG93bnJldi54bWxQSwUGAAAAAAQABAD5AAAAjwMAAAAA&#10;" strokeweight="36e-5mm"/>
              <v:shape id="Freeform 89" o:spid="_x0000_s1107" style="position:absolute;left:5424;top:6220;width:150;height:148;visibility:visible;mso-wrap-style:square;v-text-anchor:top" coordsize="1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MCsQA&#10;AADbAAAADwAAAGRycy9kb3ducmV2LnhtbESPQWvCQBSE7wX/w/IEb3WjYCmpqxSl2FNbEw8eH7uv&#10;SWr2bchbNe2v7xYKHoeZ+YZZrgffqgv10gQ2MJtmoIhtcA1XBg7ly/0jKInIDtvAZOCbBNar0d0S&#10;cxeuvKdLESuVICw5Gqhj7HKtxdbkUaahI07eZ+g9xiT7SrserwnuWz3PsgftseG0UGNHm5rsqTh7&#10;A8ft11v5fv4ofrrdrLRykp3srTGT8fD8BCrSEG/h//arMzBfwN+X9AP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sTArEAAAA2wAAAA8AAAAAAAAAAAAAAAAAmAIAAGRycy9k&#10;b3ducmV2LnhtbFBLBQYAAAAABAAEAPUAAACJAwAAAAA=&#10;" path="m,l76,148,150,,,xe" fillcolor="black" stroked="f">
                <v:path arrowok="t" o:connecttype="custom" o:connectlocs="0,0;76,148;150,0;0,0" o:connectangles="0,0,0,0"/>
              </v:shape>
            </v:group>
            <v:group id="Group 25" o:spid="_x0000_s1108" style="position:absolute;left:3496;top:6056;width:7073;height:419" coordorigin="2541,2268" coordsize="7029,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91" o:spid="_x0000_s1109" style="position:absolute;left:2541;top:2268;width:7029;height: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XAsUA&#10;AADbAAAADwAAAGRycy9kb3ducmV2LnhtbESPQWvCQBSE7wX/w/KE3pqNWlpJs4qUFnoQSlNBvL1m&#10;n0kw+zbsrib5911B8DjMzDdMvh5MKy7kfGNZwSxJQRCXVjdcKdj9fj4tQfiArLG1TApG8rBeTR5y&#10;zLTt+YcuRahEhLDPUEEdQpdJ6cuaDPrEdsTRO1pnMETpKqkd9hFuWjlP0xdpsOG4UGNH7zWVp+Js&#10;FHRuu/n421b++L0o9fkgF+NzsVfqcTps3kAEGsI9fGt/aQXzV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ZcCxQAAANsAAAAPAAAAAAAAAAAAAAAAAJgCAABkcnMv&#10;ZG93bnJldi54bWxQSwUGAAAAAAQABAD1AAAAigMAAAAA&#10;" strokeweight="36e-5mm"/>
              <v:rect id="Rectangle 92" o:spid="_x0000_s1110" style="position:absolute;left:2691;top:2328;width:6675;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626035" w:rsidRPr="00A72BC5" w:rsidRDefault="00626035" w:rsidP="00BD1DD9">
                      <w:pPr>
                        <w:pageBreakBefore/>
                        <w:ind w:left="-142" w:right="-239"/>
                        <w:jc w:val="center"/>
                        <w:rPr>
                          <w:bCs/>
                        </w:rPr>
                      </w:pPr>
                      <w:r w:rsidRPr="00A72BC5">
                        <w:rPr>
                          <w:b/>
                          <w:bCs/>
                          <w:color w:val="000000"/>
                          <w:sz w:val="24"/>
                          <w:szCs w:val="24"/>
                        </w:rPr>
                        <w:t>Определение частоты реализации пожароопасных ситуаций</w:t>
                      </w:r>
                    </w:p>
                  </w:txbxContent>
                </v:textbox>
              </v:rect>
            </v:group>
            <v:rect id="Rectangle 93" o:spid="_x0000_s1111" style="position:absolute;left:3752;top:8866;width:6484;height:1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Zq8AA&#10;AADbAAAADwAAAGRycy9kb3ducmV2LnhtbERPTYvCMBC9L/gfwgje1lS7iFSjiLiwB2GxCuJtbMa2&#10;2ExKErX+e3MQPD7e93zZmUbcyfnasoLRMAFBXFhdc6ngsP/9noLwAVljY5kUPMnDctH7mmOm7YN3&#10;dM9DKWII+wwVVCG0mZS+qMigH9qWOHIX6wyGCF0ptcNHDDeNHCfJRBqsOTZU2NK6ouKa34yC1m1X&#10;m/O29Jf/tNC3k0yfP/lRqUG/W81ABOrCR/x2/2kFaVwfv8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GZq8AAAADbAAAADwAAAAAAAAAAAAAAAACYAgAAZHJzL2Rvd25y&#10;ZXYueG1sUEsFBgAAAAAEAAQA9QAAAIUDAAAAAA==&#10;" strokeweight="36e-5mm"/>
            <v:rect id="Rectangle 94" o:spid="_x0000_s1112" style="position:absolute;left:3897;top:8927;width:6127;height:1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626035" w:rsidRPr="00A72BC5" w:rsidRDefault="00626035" w:rsidP="00501CDB">
                    <w:pPr>
                      <w:pageBreakBefore/>
                      <w:spacing w:after="0" w:line="240" w:lineRule="auto"/>
                      <w:jc w:val="center"/>
                      <w:rPr>
                        <w:b/>
                        <w:bCs/>
                        <w:color w:val="000000"/>
                        <w:sz w:val="24"/>
                        <w:szCs w:val="24"/>
                      </w:rPr>
                    </w:pPr>
                    <w:r w:rsidRPr="00A72BC5">
                      <w:rPr>
                        <w:b/>
                        <w:bCs/>
                        <w:color w:val="000000"/>
                        <w:sz w:val="24"/>
                        <w:szCs w:val="24"/>
                      </w:rPr>
                      <w:t>Оценка последствий воздействия опасных факторов пожара на людей</w:t>
                    </w:r>
                  </w:p>
                  <w:p w:rsidR="00626035" w:rsidRPr="00A72BC5" w:rsidRDefault="00626035" w:rsidP="00733F89">
                    <w:pPr>
                      <w:pageBreakBefore/>
                      <w:spacing w:after="0" w:line="240" w:lineRule="auto"/>
                      <w:jc w:val="center"/>
                      <w:rPr>
                        <w:sz w:val="24"/>
                        <w:szCs w:val="24"/>
                      </w:rPr>
                    </w:pPr>
                    <w:r w:rsidRPr="00A72BC5">
                      <w:rPr>
                        <w:color w:val="000000"/>
                        <w:sz w:val="24"/>
                        <w:szCs w:val="24"/>
                      </w:rPr>
                      <w:t xml:space="preserve">Формулировка математической модели и моделирование эвакуации людей из здания при </w:t>
                    </w:r>
                    <w:proofErr w:type="spellStart"/>
                    <w:r w:rsidRPr="00A72BC5">
                      <w:rPr>
                        <w:color w:val="000000"/>
                        <w:sz w:val="24"/>
                        <w:szCs w:val="24"/>
                      </w:rPr>
                      <w:t>пожаре</w:t>
                    </w:r>
                    <w:proofErr w:type="gramStart"/>
                    <w:r>
                      <w:rPr>
                        <w:color w:val="000000"/>
                        <w:sz w:val="24"/>
                        <w:szCs w:val="24"/>
                      </w:rPr>
                      <w:t>.</w:t>
                    </w:r>
                    <w:r w:rsidRPr="00A72BC5">
                      <w:rPr>
                        <w:sz w:val="24"/>
                        <w:szCs w:val="24"/>
                      </w:rPr>
                      <w:t>О</w:t>
                    </w:r>
                    <w:proofErr w:type="gramEnd"/>
                    <w:r w:rsidRPr="00A72BC5">
                      <w:rPr>
                        <w:sz w:val="24"/>
                        <w:szCs w:val="24"/>
                      </w:rPr>
                      <w:t>пределение</w:t>
                    </w:r>
                    <w:proofErr w:type="spellEnd"/>
                    <w:r w:rsidRPr="00A72BC5">
                      <w:rPr>
                        <w:sz w:val="24"/>
                        <w:szCs w:val="24"/>
                      </w:rPr>
                      <w:t xml:space="preserve"> расчетного времени эвакуации</w:t>
                    </w:r>
                    <w:r>
                      <w:rPr>
                        <w:sz w:val="24"/>
                        <w:szCs w:val="24"/>
                      </w:rPr>
                      <w:t xml:space="preserve">. </w:t>
                    </w:r>
                    <w:r w:rsidRPr="00A72BC5">
                      <w:rPr>
                        <w:sz w:val="24"/>
                        <w:szCs w:val="24"/>
                      </w:rPr>
                      <w:t>Расчет вероятности эвакуации людей</w:t>
                    </w:r>
                  </w:p>
                </w:txbxContent>
              </v:textbox>
            </v:rect>
            <v:rect id="Rectangle 95" o:spid="_x0000_s1113" style="position:absolute;left:5215;top:11104;width:3245;height:1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R8UA&#10;AADbAAAADwAAAGRycy9kb3ducmV2LnhtbESPQWvCQBSE74X+h+UJvdWNRopE1xBKCz0EStOCeHtm&#10;n0kw+zbsrpr8+65Q6HGYmW+YbT6aXlzJ+c6ygsU8AUFcW91xo+Dn+/15DcIHZI29ZVIwkYd89/iw&#10;xUzbG3/RtQqNiBD2GSpoQxgyKX3dkkE/twNx9E7WGQxRukZqh7cIN71cJsmLNNhxXGhxoNeW6nN1&#10;MQoGVxZvx7Lxp8+01peDTKdVtVfqaTYWGxCBxvAf/mt/aAXpEu5f4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6JHxQAAANsAAAAPAAAAAAAAAAAAAAAAAJgCAABkcnMv&#10;ZG93bnJldi54bWxQSwUGAAAAAAQABAD1AAAAigMAAAAA&#10;" strokeweight="36e-5mm"/>
            <v:rect id="Rectangle 96" o:spid="_x0000_s1114" style="position:absolute;left:5215;top:11115;width:3245;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626035" w:rsidRPr="00DD2DB3" w:rsidRDefault="00626035" w:rsidP="00501CDB">
                    <w:pPr>
                      <w:pageBreakBefore/>
                      <w:spacing w:after="0" w:line="240" w:lineRule="auto"/>
                      <w:jc w:val="center"/>
                      <w:rPr>
                        <w:sz w:val="24"/>
                        <w:szCs w:val="24"/>
                      </w:rPr>
                    </w:pPr>
                    <w:r w:rsidRPr="00DD2DB3">
                      <w:rPr>
                        <w:sz w:val="24"/>
                        <w:szCs w:val="24"/>
                      </w:rPr>
                      <w:t>Расчет величины</w:t>
                    </w:r>
                    <w:r w:rsidRPr="00DD2DB3">
                      <w:rPr>
                        <w:sz w:val="24"/>
                        <w:szCs w:val="24"/>
                      </w:rPr>
                      <w:br/>
                      <w:t>индивидуального</w:t>
                    </w:r>
                    <w:r w:rsidRPr="00DD2DB3">
                      <w:rPr>
                        <w:sz w:val="24"/>
                        <w:szCs w:val="24"/>
                      </w:rPr>
                      <w:br/>
                      <w:t>пожарного риска</w:t>
                    </w:r>
                  </w:p>
                </w:txbxContent>
              </v:textbox>
            </v:rect>
            <v:rect id="Rectangle 32" o:spid="_x0000_s1115" style="position:absolute;left:2696;top:14024;width:3245;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6M8QA&#10;AADbAAAADwAAAGRycy9kb3ducmV2LnhtbESPQWvCQBSE70L/w/KE3sxGU6WkriLFQg+CmArF2zP7&#10;TEKzb8PuqvHfu4LQ4zAz3zDzZW9acSHnG8sKxkkKgri0uuFKwf7na/QOwgdkja1lUnAjD8vFy2CO&#10;ubZX3tGlCJWIEPY5KqhD6HIpfVmTQZ/Yjjh6J+sMhihdJbXDa4SbVk7SdCYNNhwXauzos6byrzgb&#10;BZ3brNbHTeVP26zU54PMbm/Fr1Kvw371ASJQH/7Dz/a3Vp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GOjPEAAAA2wAAAA8AAAAAAAAAAAAAAAAAmAIAAGRycy9k&#10;b3ducmV2LnhtbFBLBQYAAAAABAAEAPUAAACJAwAAAAA=&#10;" strokeweight="36e-5mm"/>
            <v:rect id="Rectangle 33" o:spid="_x0000_s1116" style="position:absolute;left:2718;top:14041;width:3245;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626035" w:rsidRPr="00DD2DB3" w:rsidRDefault="00626035" w:rsidP="00BD1DD9">
                    <w:pPr>
                      <w:pageBreakBefore/>
                      <w:spacing w:after="0" w:line="240" w:lineRule="auto"/>
                      <w:jc w:val="center"/>
                      <w:rPr>
                        <w:sz w:val="24"/>
                        <w:szCs w:val="24"/>
                      </w:rPr>
                    </w:pPr>
                    <w:r w:rsidRPr="00DD2DB3">
                      <w:rPr>
                        <w:sz w:val="24"/>
                        <w:szCs w:val="24"/>
                      </w:rPr>
                      <w:t>Вывод:</w:t>
                    </w:r>
                  </w:p>
                  <w:p w:rsidR="00626035" w:rsidRPr="00DD2DB3" w:rsidRDefault="00626035" w:rsidP="00BD1DD9">
                    <w:pPr>
                      <w:pageBreakBefore/>
                      <w:spacing w:after="0" w:line="240" w:lineRule="auto"/>
                      <w:jc w:val="center"/>
                      <w:rPr>
                        <w:sz w:val="24"/>
                        <w:szCs w:val="24"/>
                      </w:rPr>
                    </w:pPr>
                    <w:r w:rsidRPr="00DD2DB3">
                      <w:rPr>
                        <w:sz w:val="24"/>
                        <w:szCs w:val="24"/>
                      </w:rPr>
                      <w:t>пожарный риск превышает</w:t>
                    </w:r>
                  </w:p>
                  <w:p w:rsidR="00626035" w:rsidRDefault="00626035" w:rsidP="00BD1DD9">
                    <w:pPr>
                      <w:jc w:val="center"/>
                    </w:pPr>
                    <w:r w:rsidRPr="00105983">
                      <w:rPr>
                        <w:sz w:val="24"/>
                        <w:szCs w:val="24"/>
                      </w:rPr>
                      <w:t>допустимое значение</w:t>
                    </w:r>
                  </w:p>
                  <w:p w:rsidR="00626035" w:rsidRPr="00DD2DB3" w:rsidRDefault="00626035" w:rsidP="00F1042E">
                    <w:pPr>
                      <w:pageBreakBefore/>
                      <w:spacing w:after="0" w:line="240" w:lineRule="auto"/>
                      <w:jc w:val="center"/>
                      <w:rPr>
                        <w:sz w:val="24"/>
                        <w:szCs w:val="24"/>
                      </w:rPr>
                    </w:pPr>
                  </w:p>
                  <w:p w:rsidR="00626035" w:rsidRPr="00DD2DB3" w:rsidRDefault="00626035" w:rsidP="00F1042E">
                    <w:pPr>
                      <w:pageBreakBefore/>
                      <w:spacing w:after="0" w:line="240" w:lineRule="auto"/>
                      <w:jc w:val="center"/>
                      <w:rPr>
                        <w:sz w:val="24"/>
                        <w:szCs w:val="24"/>
                      </w:rPr>
                    </w:pPr>
                    <w:r w:rsidRPr="00DD2DB3">
                      <w:rPr>
                        <w:sz w:val="24"/>
                        <w:szCs w:val="24"/>
                      </w:rPr>
                      <w:t>пожарный риск превышает</w:t>
                    </w:r>
                  </w:p>
                  <w:p w:rsidR="00626035" w:rsidRDefault="00626035" w:rsidP="00F1042E">
                    <w:pPr>
                      <w:jc w:val="center"/>
                    </w:pPr>
                    <w:r w:rsidRPr="00105983">
                      <w:rPr>
                        <w:sz w:val="24"/>
                        <w:szCs w:val="24"/>
                      </w:rPr>
                      <w:t>допустимое значение</w:t>
                    </w:r>
                  </w:p>
                </w:txbxContent>
              </v:textbox>
            </v:rect>
            <v:rect id="Rectangle 34" o:spid="_x0000_s1117" style="position:absolute;left:7606;top:14041;width:3245;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B38QA&#10;AADbAAAADwAAAGRycy9kb3ducmV2LnhtbESPQWvCQBSE70L/w/KE3sxGU7SkriLFQg+CmArF2zP7&#10;TEKzb8PuqvHfu4LQ4zAz3zDzZW9acSHnG8sKxkkKgri0uuFKwf7na/QOwgdkja1lUnAjD8vFy2CO&#10;ubZX3tGlCJWIEPY5KqhD6HIpfVmTQZ/Yjjh6J+sMhihdJbXDa4SbVk7SdCoNNhwXauzos6byrzgb&#10;BZ3brNbHTeVP26zU54PMbm/Fr1Kvw371ASJQH/7Dz/a3VpDN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YAd/EAAAA2wAAAA8AAAAAAAAAAAAAAAAAmAIAAGRycy9k&#10;b3ducmV2LnhtbFBLBQYAAAAABAAEAPUAAACJAwAAAAA=&#10;" strokeweight="36e-5mm"/>
            <v:rect id="Rectangle 35" o:spid="_x0000_s1118" style="position:absolute;left:7680;top:14086;width:3245;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626035" w:rsidRPr="00DD2DB3" w:rsidRDefault="00626035" w:rsidP="00BD1DD9">
                    <w:pPr>
                      <w:pageBreakBefore/>
                      <w:spacing w:after="0" w:line="240" w:lineRule="auto"/>
                      <w:jc w:val="center"/>
                      <w:rPr>
                        <w:sz w:val="24"/>
                        <w:szCs w:val="24"/>
                      </w:rPr>
                    </w:pPr>
                    <w:r w:rsidRPr="00DD2DB3">
                      <w:rPr>
                        <w:sz w:val="24"/>
                        <w:szCs w:val="24"/>
                      </w:rPr>
                      <w:t>Вывод:</w:t>
                    </w:r>
                  </w:p>
                  <w:p w:rsidR="00626035" w:rsidRDefault="00626035" w:rsidP="00BD1DD9">
                    <w:pPr>
                      <w:jc w:val="center"/>
                    </w:pPr>
                    <w:r w:rsidRPr="00DD2DB3">
                      <w:rPr>
                        <w:sz w:val="24"/>
                        <w:szCs w:val="24"/>
                      </w:rPr>
                      <w:t>пожарный риск не</w:t>
                    </w:r>
                    <w:r>
                      <w:rPr>
                        <w:sz w:val="24"/>
                        <w:szCs w:val="24"/>
                      </w:rPr>
                      <w:t xml:space="preserve"> </w:t>
                    </w:r>
                    <w:r w:rsidRPr="00DD2DB3">
                      <w:rPr>
                        <w:sz w:val="24"/>
                        <w:szCs w:val="24"/>
                      </w:rPr>
                      <w:t>превышает</w:t>
                    </w:r>
                    <w:r>
                      <w:t xml:space="preserve"> </w:t>
                    </w:r>
                    <w:r w:rsidRPr="00105983">
                      <w:rPr>
                        <w:sz w:val="24"/>
                        <w:szCs w:val="24"/>
                      </w:rPr>
                      <w:t>допустимое значение</w:t>
                    </w:r>
                  </w:p>
                  <w:p w:rsidR="00626035" w:rsidRPr="00DD2DB3" w:rsidRDefault="00626035" w:rsidP="00F1042E">
                    <w:pPr>
                      <w:pageBreakBefore/>
                      <w:spacing w:after="0" w:line="240" w:lineRule="auto"/>
                      <w:jc w:val="center"/>
                      <w:rPr>
                        <w:sz w:val="24"/>
                        <w:szCs w:val="24"/>
                      </w:rPr>
                    </w:pPr>
                  </w:p>
                  <w:p w:rsidR="00626035" w:rsidRDefault="00626035" w:rsidP="00F1042E">
                    <w:pPr>
                      <w:jc w:val="center"/>
                    </w:pPr>
                    <w:r w:rsidRPr="00DD2DB3">
                      <w:rPr>
                        <w:sz w:val="24"/>
                        <w:szCs w:val="24"/>
                      </w:rPr>
                      <w:t>пожарный риск не</w:t>
                    </w:r>
                    <w:r>
                      <w:rPr>
                        <w:sz w:val="24"/>
                        <w:szCs w:val="24"/>
                      </w:rPr>
                      <w:t xml:space="preserve"> </w:t>
                    </w:r>
                    <w:r w:rsidRPr="00DD2DB3">
                      <w:rPr>
                        <w:sz w:val="24"/>
                        <w:szCs w:val="24"/>
                      </w:rPr>
                      <w:t>превышает</w:t>
                    </w:r>
                    <w:r>
                      <w:t xml:space="preserve"> </w:t>
                    </w:r>
                    <w:r w:rsidRPr="00105983">
                      <w:rPr>
                        <w:sz w:val="24"/>
                        <w:szCs w:val="24"/>
                      </w:rPr>
                      <w:t>допустимое значение</w:t>
                    </w:r>
                  </w:p>
                </w:txbxContent>
              </v:textbox>
            </v:rect>
            <v:rect id="Rectangle 101" o:spid="_x0000_s1119" style="position:absolute;left:1315;top:8778;width:2181;height:1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1sIA&#10;AADbAAAADwAAAGRycy9kb3ducmV2LnhtbERPyWrDMBC9B/IPYgK9JXKTUIob2ZjSQA+BEqdQepta&#10;44VaIyPJjvP31SHQ4+Pth3w2vZjI+c6ygsdNAoK4srrjRsHn5bh+BuEDssbeMim4kYc8Wy4OmGp7&#10;5TNNZWhEDGGfooI2hCGV0lctGfQbOxBHrrbOYIjQNVI7vMZw08ttkjxJgx3HhhYHem2p+i1Ho2Bw&#10;p+Lt59T4+mNX6fFb7m778kuph9VcvIAINId/8d39rhXs4/r4Jf4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t+rWwgAAANsAAAAPAAAAAAAAAAAAAAAAAJgCAABkcnMvZG93&#10;bnJldi54bWxQSwUGAAAAAAQABAD1AAAAhwMAAAAA&#10;" strokeweight="36e-5mm"/>
            <v:rect id="Rectangle 102" o:spid="_x0000_s1120" style="position:absolute;left:1451;top:9142;width:1862;height:1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626035" w:rsidRPr="00A72BC5" w:rsidRDefault="00626035" w:rsidP="00501CDB">
                    <w:pPr>
                      <w:pageBreakBefore/>
                      <w:spacing w:line="240" w:lineRule="auto"/>
                      <w:jc w:val="center"/>
                      <w:rPr>
                        <w:sz w:val="22"/>
                        <w:szCs w:val="22"/>
                      </w:rPr>
                    </w:pPr>
                    <w:r w:rsidRPr="00A72BC5">
                      <w:rPr>
                        <w:color w:val="000000"/>
                        <w:sz w:val="22"/>
                        <w:szCs w:val="22"/>
                      </w:rPr>
                      <w:t>Разработка дополнительных противопожарных мероприятий</w:t>
                    </w:r>
                  </w:p>
                </w:txbxContent>
              </v:textbox>
            </v:rect>
            <v:group id="Group 38" o:spid="_x0000_s1121" style="position:absolute;left:6932;top:6475;width:191;height:423" coordorigin="5424,5782" coordsize="15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104" o:spid="_x0000_s1122" style="position:absolute;visibility:visible" from="5500,5782" to="55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bsMAAADbAAAADwAAAGRycy9kb3ducmV2LnhtbESPQWsCMRSE7wX/Q3hCbzVbW8SuZheR&#10;Cr1WZb2+bp6bpZuXNUl121/fCILHYWa+YZblYDtxJh9axwqeJxkI4trplhsF+93maQ4iRGSNnWNS&#10;8EsBymL0sMRcuwt/0nkbG5EgHHJUYGLscylDbchimLieOHlH5y3GJH0jtcdLgttOTrNsJi22nBYM&#10;9rQ2VH9vf6yCrx5Ppvl7fzt0OI/V+hSqja+VehwPqwWISEO8h2/tD63g9QWuX9IPk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Pzm7DAAAA2wAAAA8AAAAAAAAAAAAA&#10;AAAAoQIAAGRycy9kb3ducmV2LnhtbFBLBQYAAAAABAAEAPkAAACRAwAAAAA=&#10;" strokeweight="36e-5mm"/>
              <v:shape id="Freeform 105" o:spid="_x0000_s1123" style="position:absolute;left:5424;top:6220;width:150;height:148;visibility:visible;mso-wrap-style:square;v-text-anchor:top" coordsize="1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MMcQA&#10;AADbAAAADwAAAGRycy9kb3ducmV2LnhtbESPQWvCQBSE7wX/w/KE3urGIqWkrlKUYk+2Jh48PnZf&#10;k9Ts25C3auyv7xYKHoeZ+YaZLwffqjP10gQ2MJ1koIhtcA1XBvbl28MzKInIDtvAZOBKAsvF6G6O&#10;uQsX3tG5iJVKEJYcDdQxdrnWYmvyKJPQESfvK/QeY5J9pV2PlwT3rX7MsiftseG0UGNHq5rssTh5&#10;A4f197b8OH0WP91mWlo5ykZ21pj78fD6AirSEG/h//a7MzCbwd+X9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DHEAAAA2wAAAA8AAAAAAAAAAAAAAAAAmAIAAGRycy9k&#10;b3ducmV2LnhtbFBLBQYAAAAABAAEAPUAAACJAwAAAAA=&#10;" path="m,l76,148,150,,,xe" fillcolor="black" stroked="f">
                <v:path arrowok="t" o:connecttype="custom" o:connectlocs="0,0;76,148;150,0;0,0" o:connectangles="0,0,0,0"/>
              </v:shape>
            </v:group>
            <v:group id="Group 41" o:spid="_x0000_s1124" style="position:absolute;left:6868;top:8442;width:190;height:424" coordorigin="5424,5782" coordsize="15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107" o:spid="_x0000_s1125" style="position:absolute;visibility:visible" from="5500,5782" to="55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t9sIAAADbAAAADwAAAGRycy9kb3ducmV2LnhtbESPQWvCQBSE74X+h+UVvNVNiwRNXUWk&#10;glfTotdn9jUbzL6Nu9sk+uu7hUKPw8x8wyzXo21FTz40jhW8TDMQxJXTDdcKPj92z3MQISJrbB2T&#10;ghsFWK8eH5ZYaDfwgfoy1iJBOBSowMTYFVKGypDFMHUdcfK+nLcYk/S11B6HBLetfM2yXFpsOC0Y&#10;7GhrqLqU31bBucOrqe/vi1OL83jcXsNx5yulJk/j5g1EpDH+h//ae61glsPvl/Q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ht9sIAAADbAAAADwAAAAAAAAAAAAAA&#10;AAChAgAAZHJzL2Rvd25yZXYueG1sUEsFBgAAAAAEAAQA+QAAAJADAAAAAA==&#10;" strokeweight="36e-5mm"/>
              <v:shape id="Freeform 108" o:spid="_x0000_s1126" style="position:absolute;left:5424;top:6220;width:150;height:148;visibility:visible;mso-wrap-style:square;v-text-anchor:top" coordsize="1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SRsUA&#10;AADbAAAADwAAAGRycy9kb3ducmV2LnhtbESPQWvCQBSE74L/YXlCb7qxlLakriKWYk+1Jj30+Nh9&#10;TVKzb0Peqml/vVsoeBxm5htmsRp8q07USxPYwHyWgSK2wTVcGfgoX6aPoCQiO2wDk4EfElgtx6MF&#10;5i6ceU+nIlYqQVhyNFDH2OVai63Jo8xCR5y8r9B7jEn2lXY9nhPct/o2y+61x4bTQo0dbWqyh+Lo&#10;DXw+f7+Vu+N78dtt56WVg2xlb425mQzrJ1CRhngN/7dfnYG7B/j7kn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ZJGxQAAANsAAAAPAAAAAAAAAAAAAAAAAJgCAABkcnMv&#10;ZG93bnJldi54bWxQSwUGAAAAAAQABAD1AAAAigMAAAAA&#10;" path="m,l76,148,150,,,xe" fillcolor="black" stroked="f">
                <v:path arrowok="t" o:connecttype="custom" o:connectlocs="0,0;76,148;150,0;0,0" o:connectangles="0,0,0,0"/>
              </v:shape>
            </v:group>
            <v:group id="Group 44" o:spid="_x0000_s1127" style="position:absolute;left:2371;top:10540;width:108;height:4727" coordorigin="2637,9110" coordsize="150,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110" o:spid="_x0000_s1128" style="position:absolute;flip:y;visibility:visible" from="2709,9254" to="271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YAMYAAADbAAAADwAAAGRycy9kb3ducmV2LnhtbESPQWvCQBSE74X+h+UVvIhuqlI0dRUV&#10;SjyI0ChCb8/sMwnNvg3ZrUZ/vSsIPQ4z8w0znbemEmdqXGlZwXs/AkGcWV1yrmC/++qNQTiPrLGy&#10;TAqu5GA+e32ZYqzthb/pnPpcBAi7GBUU3texlC4ryKDr25o4eCfbGPRBNrnUDV4C3FRyEEUf0mDJ&#10;YaHAmlYFZb/pn1FwSzbbNXWTcnHi4U93tTwck+NAqc5bu/gE4an1/+Fne60VjCbw+BJ+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s2ADGAAAA2wAAAA8AAAAAAAAA&#10;AAAAAAAAoQIAAGRycy9kb3ducmV2LnhtbFBLBQYAAAAABAAEAPkAAACUAwAAAAA=&#10;" strokeweight="36e-5mm"/>
              <v:shape id="Freeform 111" o:spid="_x0000_s1129" style="position:absolute;left:2637;top:9110;width:150;height:148;visibility:visible;mso-wrap-style:square;v-text-anchor:top" coordsize="1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2c78EA&#10;AADbAAAADwAAAGRycy9kb3ducmV2LnhtbERPTWvCQBC9F/wPywi91Y2FSkldRSzFnlpNPPQ47I5J&#10;NDsbMqum/fXuQejx8b7ny8G36kK9NIENTCcZKGIbXMOVgX358fQKSiKywzYwGfglgeVi9DDH3IUr&#10;7+hSxEqlEJYcDdQxdrnWYmvyKJPQESfuEHqPMcG+0q7Hawr3rX7Ospn22HBqqLGjdU32VJy9gZ/3&#10;41f5fd4Wf91mWlo5yUZ21pjH8bB6AxVpiP/iu/vTGXhJ69OX9AP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dnO/BAAAA2wAAAA8AAAAAAAAAAAAAAAAAmAIAAGRycy9kb3du&#10;cmV2LnhtbFBLBQYAAAAABAAEAPUAAACGAwAAAAA=&#10;" path="m150,148l74,,,148r150,xe" fillcolor="black" stroked="f">
                <v:path arrowok="t" o:connecttype="custom" o:connectlocs="150,148;74,0;0,148;150,148" o:connectangles="0,0,0,0"/>
              </v:shape>
            </v:group>
            <v:line id="Line 47" o:spid="_x0000_s1130" style="position:absolute;flip:x;visibility:visible" from="2388,15258" to="4382,15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NC28cAAADbAAAADwAAAGRycy9kb3ducmV2LnhtbESPT2vCQBTE7wW/w/KEXkQ3sbRI6ipR&#10;kHiQgn8o9PbMPpPQ7NuQ3Sapn75bKPQ4zMxvmOV6MLXoqHWVZQXxLAJBnFtdcaHgct5NFyCcR9ZY&#10;WyYF3+RgvRo9LDHRtucjdSdfiABhl6CC0vsmkdLlJRl0M9sQB+9mW4M+yLaQusU+wE0t51H0Ig1W&#10;HBZKbGhbUv55+jIK7tnhbU+TrEpv/PQx2W7er9l1rtTjeEhfQXga/H/4r73XCp5j+P0Sfo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Q0LbxwAAANsAAAAPAAAAAAAA&#10;AAAAAAAAAKECAABkcnMvZG93bnJldi54bWxQSwUGAAAAAAQABAD5AAAAlQMAAAAA&#10;" strokeweight="36e-5mm"/>
            <v:group id="Group 48" o:spid="_x0000_s1131" style="position:absolute;left:4382;top:13768;width:117;height:263" coordorigin="5424,5782" coordsize="15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114" o:spid="_x0000_s1132" style="position:absolute;visibility:visible" from="5500,5782" to="55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ZYs8MAAADbAAAADwAAAGRycy9kb3ducmV2LnhtbESPQWsCMRSE7wX/Q3hCbzVbS8WuZheR&#10;Cr1WZb2+bp6bpZuXNUl121/fCILHYWa+YZblYDtxJh9axwqeJxkI4trplhsF+93maQ4iRGSNnWNS&#10;8EsBymL0sMRcuwt/0nkbG5EgHHJUYGLscylDbchimLieOHlH5y3GJH0jtcdLgttOTrNsJi22nBYM&#10;9rQ2VH9vf6yCrx5Ppvl7fzt0OI/V+hSqja+VehwPqwWISEO8h2/tD63g9QWuX9IPk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WWLPDAAAA2wAAAA8AAAAAAAAAAAAA&#10;AAAAoQIAAGRycy9kb3ducmV2LnhtbFBLBQYAAAAABAAEAPkAAACRAwAAAAA=&#10;" strokeweight="36e-5mm"/>
              <v:shape id="Freeform 115" o:spid="_x0000_s1133" style="position:absolute;left:5424;top:6220;width:150;height:148;visibility:visible;mso-wrap-style:square;v-text-anchor:top" coordsize="1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a7MUA&#10;AADbAAAADwAAAGRycy9kb3ducmV2LnhtbESPQWvCQBSE74L/YXlCb7qxtKWkriKWYk+1Jj30+Nh9&#10;TVKzb0Peqml/vVsoeBxm5htmsRp8q07USxPYwHyWgSK2wTVcGfgoX6aPoCQiO2wDk4EfElgtx6MF&#10;5i6ceU+nIlYqQVhyNFDH2OVai63Jo8xCR5y8r9B7jEn2lXY9nhPct/o2yx60x4bTQo0dbWqyh+Lo&#10;DXw+f7+Vu+N78dtt56WVg2xlb425mQzrJ1CRhngN/7dfnYH7O/j7kn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prsxQAAANsAAAAPAAAAAAAAAAAAAAAAAJgCAABkcnMv&#10;ZG93bnJldi54bWxQSwUGAAAAAAQABAD1AAAAigMAAAAA&#10;" path="m,l76,148,150,,,xe" fillcolor="black" stroked="f">
                <v:path arrowok="t" o:connecttype="custom" o:connectlocs="0,0;76,148;150,0;0,0" o:connectangles="0,0,0,0"/>
              </v:shape>
            </v:group>
            <v:group id="Group 51" o:spid="_x0000_s1134" style="position:absolute;left:9165;top:13726;width:162;height:298" coordorigin="5424,5782" coordsize="15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52" o:spid="_x0000_s1135" style="position:absolute;visibility:visible" from="5500,5782" to="55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7K8IAAADbAAAADwAAAGRycy9kb3ducmV2LnhtbESPQWvCQBSE74X+h+UVvNVNCwZNXUWk&#10;glfTotdn9jUbzL6Nu9sk+uu7hUKPw8x8wyzXo21FTz40jhW8TDMQxJXTDdcKPj92z3MQISJrbB2T&#10;ghsFWK8eH5ZYaDfwgfoy1iJBOBSowMTYFVKGypDFMHUdcfK+nLcYk/S11B6HBLetfM2yXFpsOC0Y&#10;7GhrqLqU31bBucOrqe/vi1OL83jcXsNx5yulJk/j5g1EpDH+h//ae61glsPvl/Q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H7K8IAAADbAAAADwAAAAAAAAAAAAAA&#10;AAChAgAAZHJzL2Rvd25yZXYueG1sUEsFBgAAAAAEAAQA+QAAAJADAAAAAA==&#10;" strokeweight="36e-5mm"/>
              <v:shape id="Freeform 53" o:spid="_x0000_s1136" style="position:absolute;left:5424;top:6220;width:150;height:148;visibility:visible;mso-wrap-style:square;v-text-anchor:top" coordsize="1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Em8UA&#10;AADbAAAADwAAAGRycy9kb3ducmV2LnhtbESPT2vCQBTE74LfYXlCb7qx0D+kriKWYk+1Jj30+Nh9&#10;TVKzb0Peqmk/vVsoeBxm5jfMYjX4Vp2olyawgfksA0Vsg2u4MvBRvkwfQUlEdtgGJgM/JLBajkcL&#10;zF04855ORaxUgrDkaKCOscu1FluTR5mFjjh5X6H3GJPsK+16PCe4b/Vtlt1rjw2nhRo72tRkD8XR&#10;G/h8/n4rd8f34rfbzksrB9nK3hpzMxnWT6AiDfEa/m+/OgN3D/D3Jf0A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ASbxQAAANsAAAAPAAAAAAAAAAAAAAAAAJgCAABkcnMv&#10;ZG93bnJldi54bWxQSwUGAAAAAAQABAD1AAAAigMAAAAA&#10;" path="m,l76,148,150,,,xe" fillcolor="black" stroked="f">
                <v:path arrowok="t" o:connecttype="custom" o:connectlocs="0,0;76,148;150,0;0,0" o:connectangles="0,0,0,0"/>
              </v:shape>
            </v:group>
            <v:line id="Line 119" o:spid="_x0000_s1137" style="position:absolute;flip:x y;visibility:visible" from="2467,6640" to="2479,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THcQAAADbAAAADwAAAGRycy9kb3ducmV2LnhtbERPW2vCMBR+H/gfwhF8GZpOmGg1yja0&#10;DGEwLwi+HZtjU2xOShO189cvD4M9fnz32aK1lbhR40vHCl4GCQji3OmSCwX73ao/BuEDssbKMSn4&#10;IQ+Leedphql2d97QbRsKEUPYp6jAhFCnUvrckEU/cDVx5M6usRgibAqpG7zHcFvJYZKMpMWSY4PB&#10;mj4M5Zft1So4PLJRtt6zOX1ny/fV5Hisnr9qpXrd9m0KIlAb/sV/7k+t4DWOjV/i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59MdxAAAANsAAAAPAAAAAAAAAAAA&#10;AAAAAKECAABkcnMvZG93bnJldi54bWxQSwUGAAAAAAQABAD5AAAAkgMAAAAA&#10;" strokeweight="36e-5mm"/>
            <v:line id="Line 55" o:spid="_x0000_s1138" style="position:absolute;flip:x y;visibility:visible" from="4413,15006" to="4413,1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2hscAAADbAAAADwAAAGRycy9kb3ducmV2LnhtbESP3WoCMRSE74W+QziCN6LZFpS6GqUt&#10;dSlCof4geHfcHDdLNyfLJuq2T28KQi+HmfmGmS1aW4kLNb50rOBxmIAgzp0uuVCw2y4HzyB8QNZY&#10;OSYFP+RhMX/ozDDV7sprumxCISKEfYoKTAh1KqXPDVn0Q1cTR+/kGoshyqaQusFrhNtKPiXJWFos&#10;OS4YrOnNUP69OVsF+99snK12bI5f2fvrcnI4VP3PWqlet32ZggjUhv/wvf2hFYwm8Pcl/gA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q3aGxwAAANsAAAAPAAAAAAAA&#10;AAAAAAAAAKECAABkcnMvZG93bnJldi54bWxQSwUGAAAAAAQABAD5AAAAlQMAAAAA&#10;" strokeweight="36e-5mm"/>
            <v:group id="Group 56" o:spid="_x0000_s1139" style="position:absolute;left:2467;top:6566;width:4563;height:150" coordorigin="2696,5829" coordsize="2810,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122" o:spid="_x0000_s1140" style="position:absolute;visibility:visible" from="2696,5903" to="5361,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4sAAAADbAAAADwAAAGRycy9kb3ducmV2LnhtbESPzYoCMRCE74LvEFrYm2bcg7ijUUQU&#10;vPqDXttJOxmcdMYkq7M+vRGEPRZV9RU1nbe2FnfyoXKsYDjIQBAXTldcKjjs1/0xiBCRNdaOScEf&#10;BZjPup0p5to9eEv3XSxFgnDIUYGJscmlDIUhi2HgGuLkXZy3GJP0pdQeHwlua/mdZSNpseK0YLCh&#10;paHiuvu1Cs4N3kz5XP2cahzH4/IWjmtfKPXVaxcTEJHa+B/+tDdawWgI7y/p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kqeLAAAAA2wAAAA8AAAAAAAAAAAAAAAAA&#10;oQIAAGRycy9kb3ducmV2LnhtbFBLBQYAAAAABAAEAPkAAACOAwAAAAA=&#10;" strokeweight="36e-5mm"/>
              <v:shape id="Freeform 123" o:spid="_x0000_s1141" style="position:absolute;left:5358;top:5829;width:148;height:150;visibility:visible;mso-wrap-style:square;v-text-anchor:top" coordsize="14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5J8YA&#10;AADbAAAADwAAAGRycy9kb3ducmV2LnhtbESPQWvCQBSE7wX/w/KE3urGWETSbEQiipRCMW2h3h7Z&#10;ZxLNvg3Zrab/3hUKPQ4z8w2TLgfTigv1rrGsYDqJQBCXVjdcKfj82DwtQDiPrLG1TAp+ycEyGz2k&#10;mGh75T1dCl+JAGGXoILa+y6R0pU1GXQT2xEH72h7gz7IvpK6x2uAm1bGUTSXBhsOCzV2lNdUnosf&#10;o0Cun+XhvchPb1+71WL2+t1uO7dR6nE8rF5AeBr8f/ivvdMK5jHcv4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G5J8YAAADbAAAADwAAAAAAAAAAAAAAAACYAgAAZHJz&#10;L2Rvd25yZXYueG1sUEsFBgAAAAAEAAQA9QAAAIsDAAAAAA==&#10;" path="m,150l148,74,,,,150xe" fillcolor="black" stroked="f">
                <v:path arrowok="t" o:connecttype="custom" o:connectlocs="0,150;148,74;0,0;0,150" o:connectangles="0,0,0,0"/>
              </v:shape>
            </v:group>
            <v:group id="Group 59" o:spid="_x0000_s1142" style="position:absolute;left:2618;top:10781;width:8557;height:4582" coordorigin="3890,6116" coordsize="3167,4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143" style="position:absolute;left:3890;top:6116;width:42;height:112;visibility:visible;mso-wrap-style:square;v-text-anchor:top" coordsize="4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lX8MA&#10;AADbAAAADwAAAGRycy9kb3ducmV2LnhtbESPT4vCMBTE78J+h/AWvGlaEXG7RhFREC+Lfw7r7dm8&#10;bYrNS2lird/eLAgeh5n5DTNbdLYSLTW+dKwgHSYgiHOnSy4UnI6bwRSED8gaK8ek4EEeFvOP3gwz&#10;7e68p/YQChEh7DNUYEKoMyl9bsiiH7qaOHp/rrEYomwKqRu8R7it5ChJJtJiyXHBYE0rQ/n1cLMK&#10;fo/51zr92cnrg+vLaXreL500SvU/u+U3iEBdeIdf7a1WMBnD/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8lX8MAAADbAAAADwAAAAAAAAAAAAAAAACYAgAAZHJzL2Rv&#10;d25yZXYueG1sUEsFBgAAAAAEAAQA9QAAAIgDAAAAAA==&#10;" path="m13,6l6,6r,7l42,13,42,,6,,,,,6,,112r13,l13,6xe" fillcolor="black" stroked="f">
                <v:path arrowok="t" o:connecttype="custom" o:connectlocs="13,6;6,6;6,13;42,13;42,0;6,0;0,0;0,6;0,112;13,112;13,6" o:connectangles="0,0,0,0,0,0,0,0,0,0,0"/>
              </v:shape>
              <v:rect id="Rectangle 61" o:spid="_x0000_s1144" style="position:absolute;left:3890;top:6268;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rect id="Rectangle 62" o:spid="_x0000_s1145" style="position:absolute;left:3890;top:6414;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63" o:spid="_x0000_s1146" style="position:absolute;left:3890;top:6560;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64" o:spid="_x0000_s1147" style="position:absolute;left:3890;top:6706;width:13;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5" o:spid="_x0000_s1148" style="position:absolute;left:3890;top:6852;width:13;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66" o:spid="_x0000_s1149" style="position:absolute;left:3890;top:6999;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67" o:spid="_x0000_s1150" style="position:absolute;left:3890;top:7145;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68" o:spid="_x0000_s1151" style="position:absolute;left:3890;top:7291;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69" o:spid="_x0000_s1152" style="position:absolute;left:3890;top:7437;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70" o:spid="_x0000_s1153" style="position:absolute;left:3890;top:7583;width:13;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71" o:spid="_x0000_s1154" style="position:absolute;left:3890;top:7730;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rect id="Rectangle 72" o:spid="_x0000_s1155" style="position:absolute;left:3890;top:7876;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Rectangle 73" o:spid="_x0000_s1156" style="position:absolute;left:3890;top:8022;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rect id="Rectangle 74" o:spid="_x0000_s1157" style="position:absolute;left:3890;top:8168;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75" o:spid="_x0000_s1158" style="position:absolute;left:3890;top:8314;width:13;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76" o:spid="_x0000_s1159" style="position:absolute;left:3890;top:8460;width:13;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77" o:spid="_x0000_s1160" style="position:absolute;left:3890;top:8607;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78" o:spid="_x0000_s1161" style="position:absolute;left:3890;top:8753;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79" o:spid="_x0000_s1162" style="position:absolute;left:3890;top:8899;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80" o:spid="_x0000_s1163" style="position:absolute;left:3890;top:9045;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81" o:spid="_x0000_s1164" style="position:absolute;left:3890;top:9191;width:13;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rect id="Rectangle 82" o:spid="_x0000_s1165" style="position:absolute;left:3890;top:9337;width:13;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83" o:spid="_x0000_s1166" style="position:absolute;left:3890;top:9484;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rect id="Rectangle 84" o:spid="_x0000_s1167" style="position:absolute;left:3890;top:9630;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85" o:spid="_x0000_s1168" style="position:absolute;left:3890;top:9776;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86" o:spid="_x0000_s1169" style="position:absolute;left:3890;top:9922;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87" o:spid="_x0000_s1170" style="position:absolute;left:3890;top:10068;width:13;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88" o:spid="_x0000_s1171" style="position:absolute;left:3890;top:10215;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89" o:spid="_x0000_s1172" style="position:absolute;left:3890;top:10361;width:13;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shape id="Freeform 90" o:spid="_x0000_s1173" style="position:absolute;left:3890;top:10507;width:105;height:15;visibility:visible;mso-wrap-style:square;v-text-anchor:top" coordsize="1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GXcMA&#10;AADbAAAADwAAAGRycy9kb3ducmV2LnhtbESPQYvCMBSE7wv7H8IT9ramyiJuNYorCHoQ0fXg8dk8&#10;m9LmpTZR6783guBxmJlvmPG0tZW4UuMLxwp63QQEceZ0wbmC/f/iewjCB2SNlWNScCcP08nnxxhT&#10;7W68pesu5CJC2KeowIRQp1L6zJBF33U1cfROrrEYomxyqRu8RbitZD9JBtJiwXHBYE1zQ1m5u1gF&#10;tD4fV73DsJWbcrF0h+PebP5Kpb467WwEIlAb3uFXe6kV/P7A80v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dGXcMAAADbAAAADwAAAAAAAAAAAAAAAACYAgAAZHJzL2Rv&#10;d25yZXYueG1sUEsFBgAAAAAEAAQA9QAAAIgDAAAAAA==&#10;" path="m13,l,,,7r,6l6,15r99,l105,2,6,2r,5l13,7,13,xe" fillcolor="black" stroked="f">
                <v:path arrowok="t" o:connecttype="custom" o:connectlocs="13,0;0,0;0,7;0,13;6,15;105,15;105,2;6,2;6,7;13,7;13,0" o:connectangles="0,0,0,0,0,0,0,0,0,0,0"/>
              </v:shape>
              <v:rect id="Rectangle 91" o:spid="_x0000_s1174" style="position:absolute;left:4034;top:10509;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92" o:spid="_x0000_s1175" style="position:absolute;left:4181;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93" o:spid="_x0000_s1176" style="position:absolute;left:4327;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rect id="Rectangle 94" o:spid="_x0000_s1177" style="position:absolute;left:4473;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95" o:spid="_x0000_s1178" style="position:absolute;left:4619;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96" o:spid="_x0000_s1179" style="position:absolute;left:4765;top:10509;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97" o:spid="_x0000_s1180" style="position:absolute;left:4911;top:10509;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98" o:spid="_x0000_s1181" style="position:absolute;left:5058;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99" o:spid="_x0000_s1182" style="position:absolute;left:5204;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00" o:spid="_x0000_s1183" style="position:absolute;left:5350;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01" o:spid="_x0000_s1184" style="position:absolute;left:5496;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102" o:spid="_x0000_s1185" style="position:absolute;left:5642;top:10509;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03" o:spid="_x0000_s1186" style="position:absolute;left:5788;top:10509;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104" o:spid="_x0000_s1187" style="position:absolute;left:5935;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105" o:spid="_x0000_s1188" style="position:absolute;left:6081;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06" o:spid="_x0000_s1189" style="position:absolute;left:6227;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07" o:spid="_x0000_s1190" style="position:absolute;left:6373;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08" o:spid="_x0000_s1191" style="position:absolute;left:6519;top:10509;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09" o:spid="_x0000_s1192" style="position:absolute;left:6666;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10" o:spid="_x0000_s1193" style="position:absolute;left:6812;top:10509;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shape id="Freeform 111" o:spid="_x0000_s1194" style="position:absolute;left:6958;top:10499;width:99;height:23;visibility:visible;mso-wrap-style:square;v-text-anchor:top" coordsize="9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J71cUA&#10;AADcAAAADwAAAGRycy9kb3ducmV2LnhtbERP22oCMRB9F/oPYQp9KTWrWCurUdqqRX0o9fIBw2a6&#10;WbqZLJvorn69KQi+zeFcZzJrbSlOVPvCsYJeNwFBnDldcK7gsF++jED4gKyxdEwKzuRhNn3oTDDV&#10;ruEtnXYhFzGEfYoKTAhVKqXPDFn0XVcRR+7X1RZDhHUudY1NDLel7CfJUFosODYYrOjTUPa3O1oF&#10;H0X1sz8+vy3WG/s9vJjma34Z9JV6emzfxyACteEuvrlXOs7vvcL/M/EC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nvVxQAAANwAAAAPAAAAAAAAAAAAAAAAAJgCAABkcnMv&#10;ZG93bnJldi54bWxQSwUGAAAAAAQABAD1AAAAigMAAAAA&#10;" path="m,10l,23r91,l97,23r2,-8l99,,85,r,15l91,15r,-5l,10xe" fillcolor="black" stroked="f">
                <v:path arrowok="t" o:connecttype="custom" o:connectlocs="0,10;0,23;91,23;97,23;99,15;99,0;85,0;85,15;91,15;91,10;0,10" o:connectangles="0,0,0,0,0,0,0,0,0,0,0"/>
              </v:shape>
              <v:rect id="Rectangle 112" o:spid="_x0000_s1195" style="position:absolute;left:7043;top:10353;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3" o:spid="_x0000_s1196" style="position:absolute;left:7043;top:10207;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14" o:spid="_x0000_s1197" style="position:absolute;left:7043;top:10061;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15" o:spid="_x0000_s1198" style="position:absolute;left:7043;top:9915;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16" o:spid="_x0000_s1199" style="position:absolute;left:7043;top:9768;width:14;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17" o:spid="_x0000_s1200" style="position:absolute;left:7043;top:9622;width:14;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18" o:spid="_x0000_s1201" style="position:absolute;left:7043;top:9476;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19" o:spid="_x0000_s1202" style="position:absolute;left:7043;top:9330;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0" o:spid="_x0000_s1203" style="position:absolute;left:7043;top:9184;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1" o:spid="_x0000_s1204" style="position:absolute;left:7043;top:9038;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2" o:spid="_x0000_s1205" style="position:absolute;left:7043;top:8891;width:14;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3" o:spid="_x0000_s1206" style="position:absolute;left:7043;top:8745;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24" o:spid="_x0000_s1207" style="position:absolute;left:7043;top:8599;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25" o:spid="_x0000_s1208" style="position:absolute;left:7043;top:8453;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26" o:spid="_x0000_s1209" style="position:absolute;left:7043;top:8307;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27" o:spid="_x0000_s1210" style="position:absolute;left:7043;top:8160;width:14;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rect id="Rectangle 128" o:spid="_x0000_s1211" style="position:absolute;left:7043;top:8014;width:14;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29" o:spid="_x0000_s1212" style="position:absolute;left:7043;top:7868;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rect id="Rectangle 130" o:spid="_x0000_s1213" style="position:absolute;left:7043;top:7722;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rect id="Rectangle 131" o:spid="_x0000_s1214" style="position:absolute;left:7043;top:7576;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rect id="Rectangle 132" o:spid="_x0000_s1215" style="position:absolute;left:7043;top:7430;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133" o:spid="_x0000_s1216" style="position:absolute;left:7043;top:7283;width:14;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rect id="Rectangle 134" o:spid="_x0000_s1217" style="position:absolute;left:7043;top:7137;width:14;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35" o:spid="_x0000_s1218" style="position:absolute;left:7043;top:6991;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36" o:spid="_x0000_s1219" style="position:absolute;left:7043;top:6845;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37" o:spid="_x0000_s1220" style="position:absolute;left:7043;top:6699;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rect id="Rectangle 138" o:spid="_x0000_s1221" style="position:absolute;left:7043;top:6553;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139" o:spid="_x0000_s1222" style="position:absolute;left:7043;top:6406;width:14;height:1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140" o:spid="_x0000_s1223" style="position:absolute;left:7043;top:6260;width:14;height: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shape id="Freeform 141" o:spid="_x0000_s1224" style="position:absolute;left:7041;top:6116;width:16;height:104;visibility:visible;mso-wrap-style:square;v-text-anchor:top" coordsize="1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jUMIA&#10;AADcAAAADwAAAGRycy9kb3ducmV2LnhtbERPS27CMBDdI3EHa5C6A6eUIpTiIIRK6aoSnwMM8TRJ&#10;E4/T2IX49rgSErt5et9ZrnrTiAt1rrKs4HmSgCDOra64UHA6bscLEM4ja2wsk4JADlbZcLDEVNsr&#10;7+ly8IWIIexSVFB636ZSurwkg25iW+LIfdvOoI+wK6Tu8BrDTSOnSTKXBiuODSW2tCkprw9/RoHL&#10;vZ257UddhZ/d+/QrhJfzb1DqadSv30B46v1DfHd/6jh/9gr/z8QL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qNQwgAAANwAAAAPAAAAAAAAAAAAAAAAAJgCAABkcnMvZG93&#10;bnJldi54bWxQSwUGAAAAAAQABAD1AAAAhwMAAAAA&#10;" path="m2,104r14,l16,6,16,,8,,,,,13r8,l8,6,2,6r,98xe" fillcolor="black" stroked="f">
                <v:path arrowok="t" o:connecttype="custom" o:connectlocs="2,104;16,104;16,6;16,0;8,0;0,0;0,13;8,13;8,6;2,6;2,104" o:connectangles="0,0,0,0,0,0,0,0,0,0,0"/>
              </v:shape>
              <v:rect id="Rectangle 142" o:spid="_x0000_s1225" style="position:absolute;left:6895;top:6116;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143" o:spid="_x0000_s1226" style="position:absolute;left:6749;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rect id="Rectangle 144" o:spid="_x0000_s1227" style="position:absolute;left:6603;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145" o:spid="_x0000_s1228" style="position:absolute;left:6457;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146" o:spid="_x0000_s1229" style="position:absolute;left:6311;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47" o:spid="_x0000_s1230" style="position:absolute;left:6164;top:6116;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rect id="Rectangle 148" o:spid="_x0000_s1231" style="position:absolute;left:6018;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rect id="Rectangle 149" o:spid="_x0000_s1232" style="position:absolute;left:5872;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rect id="Rectangle 150" o:spid="_x0000_s1233" style="position:absolute;left:5726;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rect id="Rectangle 151" o:spid="_x0000_s1234" style="position:absolute;left:5580;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rect id="Rectangle 152" o:spid="_x0000_s1235" style="position:absolute;left:5433;top:6116;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rect id="Rectangle 153" o:spid="_x0000_s1236" style="position:absolute;left:5287;top:6116;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rect id="Rectangle 154" o:spid="_x0000_s1237" style="position:absolute;left:5141;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rect id="Rectangle 155" o:spid="_x0000_s1238" style="position:absolute;left:4995;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rect id="Rectangle 156" o:spid="_x0000_s1239" style="position:absolute;left:4849;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rect id="Rectangle 157" o:spid="_x0000_s1240" style="position:absolute;left:4703;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rect id="Rectangle 158" o:spid="_x0000_s1241" style="position:absolute;left:4556;top:6116;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rect id="Rectangle 159" o:spid="_x0000_s1242" style="position:absolute;left:4410;top:6116;width:107;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160" o:spid="_x0000_s1243" style="position:absolute;left:4264;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rect id="Rectangle 161" o:spid="_x0000_s1244" style="position:absolute;left:4118;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rect id="Rectangle 162" o:spid="_x0000_s1245" style="position:absolute;left:3972;top:6116;width:106;height: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group>
            <v:line id="Line 228" o:spid="_x0000_s1246" style="position:absolute;flip:x;visibility:visible" from="6954,10540" to="6954,1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S8MQAAADcAAAADwAAAGRycy9kb3ducmV2LnhtbERP22rCQBB9L/Qflin4VjcVaiXNKkVs&#10;ERHqtejbkJ0mqdnZkF1N7Ne7guDbHM51klFrSnGi2hWWFbx0IxDEqdUFZwo268/nAQjnkTWWlknB&#10;mRyMho8PCcbaNryk08pnIoSwi1FB7n0VS+nSnAy6rq2IA/dra4M+wDqTusYmhJtS9qKoLw0WHBpy&#10;rGicU3pYHY2C/fd29z+dyDm9Hns4+2u+eLz4Uarz1H68g/DU+rv45p7qML//BtdnwgVy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ERLwxAAAANwAAAAPAAAAAAAAAAAA&#10;AAAAAKECAABkcnMvZG93bnJldi54bWxQSwUGAAAAAAQABAD5AAAAkgMAAAAA&#10;" strokeweight="0">
              <v:stroke endarrow="block"/>
            </v:line>
            <v:rect id="Rectangle 164" o:spid="_x0000_s1247" style="position:absolute;left:2776;top:12762;width:3245;height:1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P/cUA&#10;AADcAAAADwAAAGRycy9kb3ducmV2LnhtbESPQWvCQBCF7wX/wzKCt7pRi5ToKlIqeBCKsVB6G7Nj&#10;EszOht1V47/vHAreZnhv3vtmue5dq24UYuPZwGScgSIuvW24MvB93L6+g4oJ2WLrmQw8KMJ6NXhZ&#10;Ym79nQ90K1KlJIRjjgbqlLpc61jW5DCOfUcs2tkHh0nWUGkb8C7hrtXTLJtrhw1LQ40dfdRUXoqr&#10;M9CF/ebztK/i+WtW2uuvnj3eih9jRsN+swCVqE9P8//1zgr+XGj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s/9xQAAANwAAAAPAAAAAAAAAAAAAAAAAJgCAABkcnMv&#10;ZG93bnJldi54bWxQSwUGAAAAAAQABAD1AAAAigMAAAAA&#10;" strokeweight="36e-5mm"/>
            <v:rect id="Rectangle 165" o:spid="_x0000_s1248" style="position:absolute;left:2776;top:12762;width:3245;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626035" w:rsidRDefault="00626035" w:rsidP="00BD1DD9">
                    <w:pPr>
                      <w:jc w:val="center"/>
                    </w:pPr>
                    <w:r w:rsidRPr="00DD2DB3">
                      <w:rPr>
                        <w:sz w:val="24"/>
                        <w:szCs w:val="24"/>
                      </w:rPr>
                      <w:t>Расчетное значение</w:t>
                    </w:r>
                    <w:r w:rsidRPr="00DD2DB3">
                      <w:rPr>
                        <w:sz w:val="24"/>
                        <w:szCs w:val="24"/>
                      </w:rPr>
                      <w:br/>
                      <w:t>пожарного риска превышает нормативное</w:t>
                    </w:r>
                  </w:p>
                </w:txbxContent>
              </v:textbox>
            </v:rect>
            <v:rect id="Rectangle 166" o:spid="_x0000_s1249" style="position:absolute;left:7680;top:12739;width:3245;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VJsUA&#10;AADcAAAADwAAAGRycy9kb3ducmV2LnhtbESPQWvCQBCF74X+h2UK3uqmKrakriJFwYMgxkLpbZod&#10;k9DsbNhdNf575yB4m+G9ee+b2aJ3rTpTiI1nA2/DDBRx6W3DlYHvw/r1A1RMyBZbz2TgShEW8+en&#10;GebWX3hP5yJVSkI45migTqnLtY5lTQ7j0HfEoh19cJhkDZW2AS8S7lo9yrKpdtiwNNTY0VdN5X9x&#10;cga6sF2u/rZVPO7GpT396vF1UvwYM3jpl5+gEvXpYb5fb6zgvwu+PCMT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VUmxQAAANwAAAAPAAAAAAAAAAAAAAAAAJgCAABkcnMv&#10;ZG93bnJldi54bWxQSwUGAAAAAAQABAD1AAAAigMAAAAA&#10;" strokeweight="36e-5mm"/>
            <v:rect id="Rectangle 167" o:spid="_x0000_s1250" style="position:absolute;left:7680;top:12739;width:3245;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626035" w:rsidRDefault="00626035" w:rsidP="00BD1DD9">
                    <w:pPr>
                      <w:jc w:val="center"/>
                    </w:pPr>
                    <w:r w:rsidRPr="00DD2DB3">
                      <w:rPr>
                        <w:sz w:val="24"/>
                        <w:szCs w:val="24"/>
                      </w:rPr>
                      <w:t>Расчетное значение</w:t>
                    </w:r>
                    <w:r w:rsidRPr="00DD2DB3">
                      <w:rPr>
                        <w:sz w:val="24"/>
                        <w:szCs w:val="24"/>
                      </w:rPr>
                      <w:br/>
                      <w:t xml:space="preserve">пожарного риска не </w:t>
                    </w:r>
                    <w:r w:rsidRPr="00DD2DB3">
                      <w:rPr>
                        <w:sz w:val="24"/>
                        <w:szCs w:val="24"/>
                      </w:rPr>
                      <w:br/>
                      <w:t>превышает нормативное</w:t>
                    </w:r>
                  </w:p>
                </w:txbxContent>
              </v:textbox>
            </v:rect>
            <v:line id="Line 233" o:spid="_x0000_s1251" style="position:absolute;flip:x y;visibility:visible" from="6866,12141" to="6866,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vCbMUAAADcAAAADwAAAGRycy9kb3ducmV2LnhtbERPTWsCMRC9F/ofwgi9FM3Wg9bVKFrq&#10;IgXBqgjexs24WbqZLJuo2/76Rij0No/3OZNZaytxpcaXjhW89BIQxLnTJRcK9rtl9xWED8gaK8ek&#10;4Js8zKaPDxNMtbvxJ123oRAxhH2KCkwIdSqlzw1Z9D1XE0fu7BqLIcKmkLrBWwy3lewnyUBaLDk2&#10;GKzpzVD+tb1YBYefbJB97NmcNtn7Yjk6Hqvnda3UU6edj0EEasO/+M+90nH+sA/3Z+IF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vCbMUAAADcAAAADwAAAAAAAAAA&#10;AAAAAAChAgAAZHJzL2Rvd25yZXYueG1sUEsFBgAAAAAEAAQA+QAAAJMDAAAAAA==&#10;" strokeweight="36e-5mm"/>
            <v:line id="Line 169" o:spid="_x0000_s1252" style="position:absolute;flip:x;visibility:visible" from="4423,12345" to="9224,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6m8QAAADcAAAADwAAAGRycy9kb3ducmV2LnhtbERPTYvCMBC9C/sfwix4EU1XwZVqFFeQ&#10;ehBBdxG8jc3YFptJaaJWf70RhL3N433OZNaYUlypdoVlBV+9CARxanXBmYK/32V3BMJ5ZI2lZVJw&#10;Jwez6UdrgrG2N97SdeczEULYxagg976KpXRpTgZdz1bEgTvZ2qAPsM6krvEWwk0p+1E0lAYLDg05&#10;VrTIKT3vLkbBI1lvVtRJivmJB4fO4md/TI59pdqfzXwMwlPj/8Vv90qH+d8DeD0TLp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jqbxAAAANwAAAAPAAAAAAAAAAAA&#10;AAAAAKECAABkcnMvZG93bnJldi54bWxQSwUGAAAAAAQABAD5AAAAkgMAAAAA&#10;" strokeweight="36e-5mm"/>
            <v:group id="Group 170" o:spid="_x0000_s1253" style="position:absolute;left:4340;top:12357;width:144;height:405" coordorigin="5424,5782" coordsize="15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line id="Line 171" o:spid="_x0000_s1254" style="position:absolute;visibility:visible" from="5500,5782" to="55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1eHMEAAADcAAAADwAAAGRycy9kb3ducmV2LnhtbERP32vCMBB+F/Y/hBvsTdMNpq6aliEK&#10;e1VH93przqasudQkaudfbwYD3+7j+3nLcrCdOJMPrWMFz5MMBHHtdMuNgs/9ZjwHESKyxs4xKfil&#10;AGXxMFpirt2Ft3TexUakEA45KjAx9rmUoTZkMUxcT5y4g/MWY4K+kdrjJYXbTr5k2VRabDk1GOxp&#10;Zaj+2Z2sgu8ej6a5rt++OpzHanUM1cbXSj09Du8LEJGGeBf/uz90mj97hb9n0gWy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vV4cwQAAANwAAAAPAAAAAAAAAAAAAAAA&#10;AKECAABkcnMvZG93bnJldi54bWxQSwUGAAAAAAQABAD5AAAAjwMAAAAA&#10;" strokeweight="36e-5mm"/>
              <v:shape id="Freeform 172" o:spid="_x0000_s1255" style="position:absolute;left:5424;top:6220;width:150;height:148;visibility:visible;mso-wrap-style:square;v-text-anchor:top" coordsize="1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g2sMA&#10;AADcAAAADwAAAGRycy9kb3ducmV2LnhtbERPTU/CQBC9m/AfNkPiTbZ4QFNZiIEYPKG0HDhOdse2&#10;0p1tOgsUf71rYsJtXt7nzJeDb9WZemkCG5hOMlDENriGKwP78u3hGZREZIdtYDJwJYHlYnQ3x9yF&#10;C+/oXMRKpRCWHA3UMXa51mJr8iiT0BEn7iv0HmOCfaVdj5cU7lv9mGUz7bHh1FBjR6ua7LE4eQOH&#10;9fe2/Dh9Fj/dZlpaOcpGdtaY+/Hw+gIq0hBv4n/3u0vzn2bw90y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zg2sMAAADcAAAADwAAAAAAAAAAAAAAAACYAgAAZHJzL2Rv&#10;d25yZXYueG1sUEsFBgAAAAAEAAQA9QAAAIgDAAAAAA==&#10;" path="m,l76,148,150,,,xe" fillcolor="black" stroked="f">
                <v:path arrowok="t" o:connecttype="custom" o:connectlocs="0,0;76,148;150,0;0,0" o:connectangles="0,0,0,0"/>
              </v:shape>
            </v:group>
            <v:group id="Group 173" o:spid="_x0000_s1256" style="position:absolute;left:9165;top:12357;width:144;height:405" coordorigin="5424,5782" coordsize="150,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line id="Line 174" o:spid="_x0000_s1257" style="position:absolute;visibility:visible" from="5500,5782" to="55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zxgsMAAADcAAAADwAAAGRycy9kb3ducmV2LnhtbESPQW/CMAyF75P4D5En7TbScRhQCAgh&#10;kHYdm+BqGtNUNE5JAnT79fgwaTdb7/m9z/Nl71t1o5iawAbehgUo4irYhmsD31/b1wmolJEttoHJ&#10;wA8lWC4GT3MsbbjzJ912uVYSwqlEAy7nrtQ6VY48pmHoiEU7hegxyxprbSPeJdy3elQU79pjw9Lg&#10;sKO1o+q8u3oDxw4vrv7dTA8tTvJ+fUn7bayMeXnuVzNQmfr8b/67/rCCPxZaeUYm0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88YLDAAAA3AAAAA8AAAAAAAAAAAAA&#10;AAAAoQIAAGRycy9kb3ducmV2LnhtbFBLBQYAAAAABAAEAPkAAACRAwAAAAA=&#10;" strokeweight="36e-5mm"/>
              <v:shape id="Freeform 175" o:spid="_x0000_s1258" style="position:absolute;left:5424;top:6220;width:150;height:148;visibility:visible;mso-wrap-style:square;v-text-anchor:top" coordsize="1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0qMMA&#10;AADcAAAADwAAAGRycy9kb3ducmV2LnhtbERPS0/CQBC+k/AfNkPiDbZ48FFZCMEYPIm0HjxOdse2&#10;0p1tOgtUfz1rYsJtvnzPWawG36oT9dIENjCfZaCIbXANVwY+ypfpAyiJyA7bwGTghwRWy/FogbkL&#10;Z97TqYiVSiEsORqoY+xyrcXW5FFmoSNO3FfoPcYE+0q7Hs8p3Lf6NsvutMeGU0ONHW1qsofi6A18&#10;Pn+/lbvje/HbbeellYNsZW+NuZkM6ydQkYZ4Ff+7X12af/8If8+kC/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N0qMMAAADcAAAADwAAAAAAAAAAAAAAAACYAgAAZHJzL2Rv&#10;d25yZXYueG1sUEsFBgAAAAAEAAQA9QAAAIgDAAAAAA==&#10;" path="m,l76,148,150,,,xe" fillcolor="black" stroked="f">
                <v:path arrowok="t" o:connecttype="custom" o:connectlocs="0,0;76,148;150,0;0,0" o:connectangles="0,0,0,0"/>
              </v:shape>
            </v:group>
            <w10:wrap type="topAndBottom"/>
            <w10:anchorlock/>
          </v:group>
        </w:pict>
      </w:r>
    </w:p>
    <w:p w:rsidR="001A49D3" w:rsidRDefault="001A49D3" w:rsidP="00F15F89">
      <w:pPr>
        <w:pageBreakBefore/>
        <w:spacing w:after="0" w:line="240" w:lineRule="auto"/>
        <w:ind w:left="5103"/>
        <w:jc w:val="center"/>
        <w:sectPr w:rsidR="001A49D3" w:rsidSect="00F15F89">
          <w:pgSz w:w="11906" w:h="16838"/>
          <w:pgMar w:top="1134" w:right="851" w:bottom="1134" w:left="1701" w:header="709" w:footer="709" w:gutter="0"/>
          <w:pgNumType w:start="1"/>
          <w:cols w:space="708"/>
          <w:titlePg/>
          <w:docGrid w:linePitch="381"/>
        </w:sectPr>
      </w:pPr>
    </w:p>
    <w:p w:rsidR="00F15F89" w:rsidRPr="005E7061" w:rsidRDefault="00F15F89" w:rsidP="00F15F89">
      <w:pPr>
        <w:pageBreakBefore/>
        <w:spacing w:after="0" w:line="240" w:lineRule="auto"/>
        <w:ind w:left="5103"/>
        <w:jc w:val="center"/>
      </w:pPr>
      <w:r w:rsidRPr="005E7061">
        <w:lastRenderedPageBreak/>
        <w:t>Приложение № 1</w:t>
      </w:r>
      <w:r w:rsidR="001A49D3" w:rsidRPr="005E7061">
        <w:t>1</w:t>
      </w:r>
    </w:p>
    <w:p w:rsidR="00F15F89" w:rsidRPr="00AF3EF9" w:rsidRDefault="00F15F89" w:rsidP="00F15F89">
      <w:pPr>
        <w:pStyle w:val="af4"/>
        <w:spacing w:after="0" w:line="240" w:lineRule="auto"/>
        <w:ind w:left="5103" w:firstLine="0"/>
        <w:jc w:val="center"/>
        <w:rPr>
          <w:sz w:val="28"/>
          <w:szCs w:val="28"/>
        </w:rPr>
      </w:pPr>
      <w:r w:rsidRPr="005E7061">
        <w:rPr>
          <w:sz w:val="28"/>
          <w:szCs w:val="28"/>
        </w:rPr>
        <w:t>к методике определения расчетных величин</w:t>
      </w:r>
      <w:r w:rsidRPr="00AF3EF9">
        <w:rPr>
          <w:sz w:val="28"/>
          <w:szCs w:val="28"/>
        </w:rPr>
        <w:t xml:space="preserve"> пожарного риска в зданиях, сооружениях и пожарных отсеках различных классов функциональной пожарной опасности</w:t>
      </w:r>
      <w:r>
        <w:rPr>
          <w:sz w:val="28"/>
          <w:szCs w:val="28"/>
        </w:rPr>
        <w:t xml:space="preserve">, </w:t>
      </w:r>
      <w:r w:rsidRPr="00AF3EF9">
        <w:rPr>
          <w:sz w:val="28"/>
          <w:szCs w:val="28"/>
        </w:rPr>
        <w:t>утвержден</w:t>
      </w:r>
      <w:r>
        <w:rPr>
          <w:sz w:val="28"/>
          <w:szCs w:val="28"/>
        </w:rPr>
        <w:t>н</w:t>
      </w:r>
      <w:r w:rsidRPr="00AF3EF9">
        <w:rPr>
          <w:sz w:val="28"/>
          <w:szCs w:val="28"/>
        </w:rPr>
        <w:t>о</w:t>
      </w:r>
      <w:r>
        <w:rPr>
          <w:sz w:val="28"/>
          <w:szCs w:val="28"/>
        </w:rPr>
        <w:t>й</w:t>
      </w:r>
    </w:p>
    <w:p w:rsidR="00F15F89" w:rsidRPr="00AF3EF9" w:rsidRDefault="00F15F89" w:rsidP="00F15F89">
      <w:pPr>
        <w:pStyle w:val="af4"/>
        <w:spacing w:after="0" w:line="240" w:lineRule="auto"/>
        <w:ind w:left="5103" w:firstLine="0"/>
        <w:jc w:val="center"/>
        <w:rPr>
          <w:sz w:val="28"/>
          <w:szCs w:val="28"/>
        </w:rPr>
      </w:pPr>
      <w:r w:rsidRPr="00AF3EF9">
        <w:rPr>
          <w:sz w:val="28"/>
          <w:szCs w:val="28"/>
        </w:rPr>
        <w:t xml:space="preserve">приказом МЧС России </w:t>
      </w:r>
    </w:p>
    <w:p w:rsidR="00F15F89" w:rsidRPr="00AF3EF9" w:rsidRDefault="00F15F89" w:rsidP="00F15F89">
      <w:pPr>
        <w:pStyle w:val="af4"/>
        <w:spacing w:after="0" w:line="240" w:lineRule="auto"/>
        <w:ind w:left="5103" w:firstLine="0"/>
        <w:jc w:val="center"/>
        <w:rPr>
          <w:sz w:val="28"/>
          <w:szCs w:val="28"/>
        </w:rPr>
      </w:pPr>
      <w:r w:rsidRPr="00AF3EF9">
        <w:rPr>
          <w:sz w:val="28"/>
          <w:szCs w:val="28"/>
        </w:rPr>
        <w:t>от ______________ № ________</w:t>
      </w:r>
    </w:p>
    <w:p w:rsidR="00F15F89" w:rsidRPr="004403F3" w:rsidRDefault="00F15F89" w:rsidP="00F15F89">
      <w:pPr>
        <w:pStyle w:val="af"/>
        <w:spacing w:after="0" w:line="240" w:lineRule="auto"/>
        <w:jc w:val="center"/>
        <w:rPr>
          <w:bCs/>
        </w:rPr>
      </w:pPr>
    </w:p>
    <w:p w:rsidR="00F15F89" w:rsidRPr="00CA567B" w:rsidRDefault="00F15F89" w:rsidP="00F15F89">
      <w:pPr>
        <w:pStyle w:val="af"/>
        <w:spacing w:after="0" w:line="240" w:lineRule="auto"/>
        <w:jc w:val="center"/>
        <w:rPr>
          <w:b/>
          <w:bCs/>
        </w:rPr>
      </w:pPr>
      <w:r w:rsidRPr="00CA567B">
        <w:rPr>
          <w:b/>
          <w:bCs/>
        </w:rPr>
        <w:t>Оценка времени срабатывания системы пожарной сигнализации и автоматических установок пожаротушения</w:t>
      </w:r>
    </w:p>
    <w:p w:rsidR="00F15F89" w:rsidRPr="004403F3" w:rsidRDefault="00F15F89" w:rsidP="00F15F89">
      <w:pPr>
        <w:pStyle w:val="af"/>
        <w:spacing w:after="0" w:line="240" w:lineRule="auto"/>
        <w:jc w:val="center"/>
      </w:pPr>
    </w:p>
    <w:p w:rsidR="00F15F89" w:rsidRPr="004403F3" w:rsidRDefault="00F15F89" w:rsidP="00F15F89">
      <w:pPr>
        <w:pStyle w:val="af8"/>
        <w:numPr>
          <w:ilvl w:val="0"/>
          <w:numId w:val="22"/>
        </w:numPr>
        <w:tabs>
          <w:tab w:val="left" w:pos="993"/>
        </w:tabs>
        <w:spacing w:line="240" w:lineRule="auto"/>
        <w:ind w:left="0" w:firstLine="709"/>
      </w:pPr>
      <w:r w:rsidRPr="004403F3">
        <w:t xml:space="preserve">Время достижения порогового значения параметром, воздействующим на пожарный </w:t>
      </w:r>
      <w:proofErr w:type="spellStart"/>
      <w:r w:rsidRPr="004403F3">
        <w:t>извещатель</w:t>
      </w:r>
      <w:proofErr w:type="spellEnd"/>
      <w:r w:rsidRPr="004403F3">
        <w:t xml:space="preserve">, определяется как время появления на высоте размещения пожарных извещателей области с эффективным диаметром, превышающим максимальное определенное нормативными документами расстояние между пожарными извещателями, в каждой </w:t>
      </w:r>
      <w:proofErr w:type="gramStart"/>
      <w:r w:rsidRPr="004403F3">
        <w:t>точке</w:t>
      </w:r>
      <w:proofErr w:type="gramEnd"/>
      <w:r w:rsidRPr="004403F3">
        <w:t xml:space="preserve"> которой значение воздействующего параметра превышает пороговое. При этом эффективный диаметр определяется по формуле:</w:t>
      </w:r>
    </w:p>
    <w:p w:rsidR="00F15F89" w:rsidRPr="004403F3" w:rsidRDefault="00F15F89" w:rsidP="00F15F89">
      <w:pPr>
        <w:pStyle w:val="af8"/>
        <w:tabs>
          <w:tab w:val="left" w:pos="993"/>
        </w:tabs>
        <w:spacing w:line="240" w:lineRule="auto"/>
        <w:jc w:val="center"/>
      </w:pPr>
      <w:r w:rsidRPr="004403F3">
        <w:rPr>
          <w:position w:val="-26"/>
        </w:rPr>
        <w:object w:dxaOrig="1300" w:dyaOrig="700">
          <v:shape id="_x0000_i1133" type="#_x0000_t75" style="width:64.5pt;height:35.25pt" o:ole="" fillcolor="window">
            <v:imagedata r:id="rId233" o:title=""/>
          </v:shape>
          <o:OLEObject Type="Embed" ProgID="Equation.3" ShapeID="_x0000_i1133" DrawAspect="Content" ObjectID="_1741149990" r:id="rId234"/>
        </w:object>
      </w:r>
      <w:r w:rsidRPr="004403F3">
        <w:t>,</w:t>
      </w:r>
    </w:p>
    <w:p w:rsidR="00F15F89" w:rsidRPr="001E123C" w:rsidRDefault="00F15F89" w:rsidP="00F15F89">
      <w:pPr>
        <w:tabs>
          <w:tab w:val="left" w:pos="993"/>
        </w:tabs>
        <w:spacing w:after="0" w:line="240" w:lineRule="auto"/>
        <w:ind w:firstLine="709"/>
        <w:jc w:val="both"/>
        <w:rPr>
          <w:lang w:eastAsia="ru-RU"/>
        </w:rPr>
      </w:pPr>
      <w:r w:rsidRPr="004403F3">
        <w:rPr>
          <w:lang w:eastAsia="ru-RU"/>
        </w:rPr>
        <w:t xml:space="preserve">где </w:t>
      </w:r>
      <w:r w:rsidRPr="001E123C">
        <w:rPr>
          <w:i/>
          <w:lang w:val="en-US" w:eastAsia="ru-RU"/>
        </w:rPr>
        <w:t>F</w:t>
      </w:r>
      <w:r>
        <w:rPr>
          <w:lang w:eastAsia="ru-RU"/>
        </w:rPr>
        <w:t xml:space="preserve"> – </w:t>
      </w:r>
      <w:r w:rsidRPr="004403F3">
        <w:rPr>
          <w:lang w:eastAsia="ru-RU"/>
        </w:rPr>
        <w:t xml:space="preserve">площадь области, </w:t>
      </w:r>
      <w:r w:rsidRPr="004403F3">
        <w:t>в каждой точке которой значение воздействующего параметра превышает пороговое</w:t>
      </w:r>
      <w:r>
        <w:t>.</w:t>
      </w:r>
    </w:p>
    <w:p w:rsidR="00F15F89" w:rsidRPr="004403F3" w:rsidRDefault="00F15F89" w:rsidP="00F15F89">
      <w:pPr>
        <w:pStyle w:val="af8"/>
        <w:tabs>
          <w:tab w:val="left" w:pos="993"/>
        </w:tabs>
        <w:spacing w:line="240" w:lineRule="auto"/>
        <w:ind w:firstLine="709"/>
      </w:pPr>
      <w:r w:rsidRPr="004403F3">
        <w:t xml:space="preserve">Для помещений, в которых допускается устанавливать один пожарный </w:t>
      </w:r>
      <w:proofErr w:type="spellStart"/>
      <w:r w:rsidRPr="004403F3">
        <w:t>извещатель</w:t>
      </w:r>
      <w:proofErr w:type="spellEnd"/>
      <w:r w:rsidRPr="004403F3">
        <w:t>, площадь данной области должна соответствовать площади помещения</w:t>
      </w:r>
      <w:r>
        <w:t>.</w:t>
      </w:r>
    </w:p>
    <w:p w:rsidR="00F15F89" w:rsidRPr="004403F3" w:rsidRDefault="00F15F89" w:rsidP="00F15F89">
      <w:pPr>
        <w:pStyle w:val="af8"/>
        <w:numPr>
          <w:ilvl w:val="0"/>
          <w:numId w:val="22"/>
        </w:numPr>
        <w:tabs>
          <w:tab w:val="left" w:pos="993"/>
        </w:tabs>
        <w:spacing w:line="240" w:lineRule="auto"/>
        <w:ind w:left="0" w:firstLine="709"/>
      </w:pPr>
      <w:r w:rsidRPr="004403F3">
        <w:t>Для определения времени достижения порогового значения полевым методом используются значения параметров, полученные в результате расчета.</w:t>
      </w:r>
    </w:p>
    <w:p w:rsidR="00F15F89" w:rsidRPr="004403F3" w:rsidRDefault="00F15F89" w:rsidP="00F15F89">
      <w:pPr>
        <w:numPr>
          <w:ilvl w:val="0"/>
          <w:numId w:val="22"/>
        </w:numPr>
        <w:tabs>
          <w:tab w:val="left" w:pos="993"/>
        </w:tabs>
        <w:spacing w:after="0" w:line="240" w:lineRule="auto"/>
        <w:ind w:left="0" w:firstLine="709"/>
        <w:jc w:val="both"/>
      </w:pPr>
      <w:r w:rsidRPr="004403F3">
        <w:t>При использовании интегральной и зонной модели  при размещении</w:t>
      </w:r>
      <w:r w:rsidRPr="004403F3">
        <w:rPr>
          <w:strike/>
        </w:rPr>
        <w:t xml:space="preserve"> </w:t>
      </w:r>
      <w:r w:rsidRPr="004403F3">
        <w:t xml:space="preserve">пожарных извещателей на потолке в помещении очага пожара для очагов с мощностью тепловыделения </w:t>
      </w:r>
      <w:r w:rsidRPr="004403F3">
        <w:rPr>
          <w:position w:val="-12"/>
        </w:rPr>
        <w:object w:dxaOrig="1660" w:dyaOrig="380">
          <v:shape id="_x0000_i1134" type="#_x0000_t75" style="width:83.25pt;height:19.5pt" o:ole="" fillcolor="window">
            <v:imagedata r:id="rId235" o:title=""/>
          </v:shape>
          <o:OLEObject Type="Embed" ProgID="Equation.3" ShapeID="_x0000_i1134" DrawAspect="Content" ObjectID="_1741149991" r:id="rId236"/>
        </w:object>
      </w:r>
      <w:r w:rsidRPr="004403F3">
        <w:t xml:space="preserve"> время достижения порогового значения допускается определять по формулам:</w:t>
      </w:r>
    </w:p>
    <w:p w:rsidR="00F15F89" w:rsidRPr="005E7061" w:rsidRDefault="00F15F89" w:rsidP="00F15F89">
      <w:pPr>
        <w:tabs>
          <w:tab w:val="left" w:pos="993"/>
        </w:tabs>
        <w:spacing w:after="0" w:line="240" w:lineRule="auto"/>
        <w:ind w:firstLine="709"/>
        <w:jc w:val="both"/>
      </w:pPr>
      <w:r w:rsidRPr="004403F3">
        <w:t xml:space="preserve">- для максимальных тепловых пожарных </w:t>
      </w:r>
      <w:r w:rsidRPr="005E7061">
        <w:t>извещателей:</w:t>
      </w:r>
    </w:p>
    <w:p w:rsidR="00F15F89" w:rsidRPr="005E7061" w:rsidRDefault="00F15F89" w:rsidP="00F15F89">
      <w:pPr>
        <w:tabs>
          <w:tab w:val="left" w:pos="993"/>
        </w:tabs>
        <w:spacing w:after="0" w:line="240" w:lineRule="auto"/>
        <w:jc w:val="center"/>
      </w:pPr>
      <w:r w:rsidRPr="005E7061">
        <w:rPr>
          <w:position w:val="-84"/>
        </w:rPr>
        <w:object w:dxaOrig="4940" w:dyaOrig="1939">
          <v:shape id="_x0000_i1135" type="#_x0000_t75" style="width:237.75pt;height:97.5pt" o:ole="" fillcolor="window">
            <v:imagedata r:id="rId237" o:title=""/>
          </v:shape>
          <o:OLEObject Type="Embed" ProgID="Equation.3" ShapeID="_x0000_i1135" DrawAspect="Content" ObjectID="_1741149992" r:id="rId238"/>
        </w:object>
      </w:r>
      <w:r w:rsidRPr="005E7061">
        <w:rPr>
          <w:position w:val="-84"/>
        </w:rPr>
        <w:t xml:space="preserve"> ,</w:t>
      </w:r>
      <w:r w:rsidRPr="005E7061">
        <w:t>(П1</w:t>
      </w:r>
      <w:r w:rsidR="005E7061">
        <w:t>1</w:t>
      </w:r>
      <w:r w:rsidRPr="00F26B86">
        <w:t>.1</w:t>
      </w:r>
      <w:r w:rsidRPr="005E7061">
        <w:t>)</w:t>
      </w:r>
    </w:p>
    <w:p w:rsidR="005E7061" w:rsidRDefault="005E7061" w:rsidP="00F15F89">
      <w:pPr>
        <w:tabs>
          <w:tab w:val="left" w:pos="993"/>
        </w:tabs>
        <w:spacing w:after="0" w:line="240" w:lineRule="auto"/>
        <w:ind w:firstLine="709"/>
        <w:jc w:val="both"/>
      </w:pPr>
    </w:p>
    <w:p w:rsidR="005E7061" w:rsidRDefault="005E7061" w:rsidP="00F15F89">
      <w:pPr>
        <w:tabs>
          <w:tab w:val="left" w:pos="993"/>
        </w:tabs>
        <w:spacing w:after="0" w:line="240" w:lineRule="auto"/>
        <w:ind w:firstLine="709"/>
        <w:jc w:val="both"/>
      </w:pPr>
    </w:p>
    <w:p w:rsidR="005E7061" w:rsidRDefault="005E7061" w:rsidP="00F15F89">
      <w:pPr>
        <w:tabs>
          <w:tab w:val="left" w:pos="993"/>
        </w:tabs>
        <w:spacing w:after="0" w:line="240" w:lineRule="auto"/>
        <w:ind w:firstLine="709"/>
        <w:jc w:val="both"/>
      </w:pPr>
    </w:p>
    <w:p w:rsidR="00F15F89" w:rsidRPr="005E7061" w:rsidRDefault="00F15F89" w:rsidP="00F15F89">
      <w:pPr>
        <w:tabs>
          <w:tab w:val="left" w:pos="993"/>
        </w:tabs>
        <w:spacing w:after="0" w:line="240" w:lineRule="auto"/>
        <w:ind w:firstLine="709"/>
        <w:jc w:val="both"/>
      </w:pPr>
      <w:r w:rsidRPr="005E7061">
        <w:lastRenderedPageBreak/>
        <w:t>- для точечных дымовых оптико-электронных пожарных извещателей:</w:t>
      </w:r>
    </w:p>
    <w:p w:rsidR="00F15F89" w:rsidRPr="005E7061" w:rsidRDefault="00F15F89" w:rsidP="00F15F89">
      <w:pPr>
        <w:tabs>
          <w:tab w:val="left" w:pos="993"/>
        </w:tabs>
        <w:spacing w:after="0" w:line="240" w:lineRule="auto"/>
        <w:jc w:val="center"/>
      </w:pPr>
      <w:r w:rsidRPr="005E7061">
        <w:rPr>
          <w:position w:val="-84"/>
        </w:rPr>
        <w:object w:dxaOrig="4360" w:dyaOrig="1939">
          <v:shape id="_x0000_i1136" type="#_x0000_t75" style="width:209.25pt;height:97.5pt" o:ole="" fillcolor="window">
            <v:imagedata r:id="rId239" o:title=""/>
          </v:shape>
          <o:OLEObject Type="Embed" ProgID="Equation.3" ShapeID="_x0000_i1136" DrawAspect="Content" ObjectID="_1741149993" r:id="rId240"/>
        </w:object>
      </w:r>
      <w:r w:rsidRPr="005E7061">
        <w:rPr>
          <w:position w:val="-84"/>
        </w:rPr>
        <w:t xml:space="preserve">,  </w:t>
      </w:r>
      <w:r w:rsidRPr="005E7061">
        <w:t>(П1</w:t>
      </w:r>
      <w:r w:rsidR="005E7061">
        <w:t>1</w:t>
      </w:r>
      <w:r w:rsidRPr="00F26B86">
        <w:t>.2</w:t>
      </w:r>
      <w:r w:rsidRPr="005E7061">
        <w:t>)</w:t>
      </w:r>
    </w:p>
    <w:p w:rsidR="00F15F89" w:rsidRPr="005E7061" w:rsidRDefault="00F15F89" w:rsidP="00F15F89">
      <w:pPr>
        <w:tabs>
          <w:tab w:val="left" w:pos="993"/>
        </w:tabs>
        <w:spacing w:after="0" w:line="240" w:lineRule="auto"/>
        <w:ind w:firstLine="709"/>
        <w:jc w:val="both"/>
      </w:pPr>
    </w:p>
    <w:p w:rsidR="00F15F89" w:rsidRPr="005E7061" w:rsidRDefault="00F15F89" w:rsidP="00F15F89">
      <w:pPr>
        <w:tabs>
          <w:tab w:val="left" w:pos="993"/>
        </w:tabs>
        <w:spacing w:after="0" w:line="240" w:lineRule="auto"/>
        <w:ind w:firstLine="709"/>
        <w:jc w:val="both"/>
      </w:pPr>
      <w:r w:rsidRPr="005E7061">
        <w:t xml:space="preserve">где время прихода фронта продуктов горения </w:t>
      </w:r>
      <w:proofErr w:type="gramStart"/>
      <w:r w:rsidRPr="005E7061">
        <w:rPr>
          <w:i/>
          <w:iCs/>
          <w:lang w:val="en-US"/>
        </w:rPr>
        <w:t>t</w:t>
      </w:r>
      <w:proofErr w:type="spellStart"/>
      <w:proofErr w:type="gramEnd"/>
      <w:r w:rsidRPr="005E7061">
        <w:rPr>
          <w:i/>
          <w:iCs/>
          <w:vertAlign w:val="subscript"/>
        </w:rPr>
        <w:t>фр</w:t>
      </w:r>
      <w:proofErr w:type="spellEnd"/>
      <w:r w:rsidRPr="005E7061">
        <w:t xml:space="preserve"> определяется по формуле:</w:t>
      </w:r>
    </w:p>
    <w:p w:rsidR="00F15F89" w:rsidRPr="005E7061" w:rsidRDefault="00F15F89" w:rsidP="00F15F89">
      <w:pPr>
        <w:pStyle w:val="aff8"/>
        <w:tabs>
          <w:tab w:val="clear" w:pos="9356"/>
          <w:tab w:val="left" w:pos="993"/>
          <w:tab w:val="right" w:pos="9923"/>
        </w:tabs>
        <w:spacing w:before="0" w:after="0"/>
        <w:jc w:val="center"/>
        <w:rPr>
          <w:noProof w:val="0"/>
        </w:rPr>
      </w:pPr>
      <w:r w:rsidRPr="005E7061">
        <w:rPr>
          <w:noProof w:val="0"/>
          <w:position w:val="-46"/>
        </w:rPr>
        <w:object w:dxaOrig="4540" w:dyaOrig="1180">
          <v:shape id="_x0000_i1137" type="#_x0000_t75" style="width:227.25pt;height:59.25pt" o:ole="" fillcolor="window">
            <v:imagedata r:id="rId241" o:title=""/>
          </v:shape>
          <o:OLEObject Type="Embed" ProgID="Equation.3" ShapeID="_x0000_i1137" DrawAspect="Content" ObjectID="_1741149994" r:id="rId242"/>
        </w:object>
      </w:r>
      <w:r w:rsidRPr="005E7061">
        <w:rPr>
          <w:noProof w:val="0"/>
        </w:rPr>
        <w:t>,  (</w:t>
      </w:r>
      <w:r w:rsidRPr="005E7061">
        <w:t>П1</w:t>
      </w:r>
      <w:r w:rsidR="005E7061">
        <w:t>1</w:t>
      </w:r>
      <w:r w:rsidRPr="00F26B86">
        <w:t>.3</w:t>
      </w:r>
      <w:r w:rsidRPr="005E7061">
        <w:rPr>
          <w:noProof w:val="0"/>
        </w:rPr>
        <w:t>)</w:t>
      </w:r>
    </w:p>
    <w:p w:rsidR="00F15F89" w:rsidRPr="005E7061" w:rsidRDefault="00F15F89" w:rsidP="00F15F89">
      <w:pPr>
        <w:tabs>
          <w:tab w:val="left" w:pos="993"/>
        </w:tabs>
        <w:spacing w:after="0" w:line="240" w:lineRule="auto"/>
        <w:ind w:firstLine="709"/>
        <w:jc w:val="both"/>
      </w:pPr>
      <w:r w:rsidRPr="005E7061">
        <w:t xml:space="preserve">где </w:t>
      </w:r>
      <w:r w:rsidRPr="005E7061">
        <w:rPr>
          <w:lang w:val="en-US"/>
        </w:rPr>
        <w:t>L</w:t>
      </w:r>
      <w:r w:rsidRPr="005E7061">
        <w:t xml:space="preserve"> – максимальное допустимое расстояние между пожарными извещателями (принимается в соответствии с нормативными документами), </w:t>
      </w:r>
      <w:proofErr w:type="gramStart"/>
      <w:r w:rsidRPr="005E7061">
        <w:t>м</w:t>
      </w:r>
      <w:proofErr w:type="gramEnd"/>
      <w:r w:rsidRPr="005E7061">
        <w:t>;</w:t>
      </w:r>
    </w:p>
    <w:p w:rsidR="00F15F89" w:rsidRPr="005E7061" w:rsidRDefault="00F15F89" w:rsidP="00F15F89">
      <w:pPr>
        <w:tabs>
          <w:tab w:val="left" w:pos="993"/>
        </w:tabs>
        <w:spacing w:after="0" w:line="240" w:lineRule="auto"/>
        <w:ind w:firstLine="709"/>
        <w:jc w:val="both"/>
      </w:pPr>
      <w:r w:rsidRPr="005E7061">
        <w:rPr>
          <w:lang w:val="en-US"/>
        </w:rPr>
        <w:t>H</w:t>
      </w:r>
      <w:r w:rsidRPr="005E7061">
        <w:t xml:space="preserve"> – </w:t>
      </w:r>
      <w:proofErr w:type="gramStart"/>
      <w:r w:rsidRPr="005E7061">
        <w:t>высота</w:t>
      </w:r>
      <w:proofErr w:type="gramEnd"/>
      <w:r w:rsidRPr="005E7061">
        <w:t xml:space="preserve"> помещения, м;</w:t>
      </w:r>
    </w:p>
    <w:p w:rsidR="00F15F89" w:rsidRPr="005E7061" w:rsidRDefault="00F15F89" w:rsidP="00F15F89">
      <w:pPr>
        <w:tabs>
          <w:tab w:val="left" w:pos="993"/>
        </w:tabs>
        <w:spacing w:after="0" w:line="240" w:lineRule="auto"/>
        <w:ind w:firstLine="709"/>
        <w:jc w:val="both"/>
      </w:pPr>
      <w:r w:rsidRPr="005E7061">
        <w:rPr>
          <w:position w:val="-30"/>
        </w:rPr>
        <w:object w:dxaOrig="1300" w:dyaOrig="680">
          <v:shape id="_x0000_i1138" type="#_x0000_t75" style="width:64.5pt;height:33.75pt" o:ole="" fillcolor="window">
            <v:imagedata r:id="rId243" o:title=""/>
          </v:shape>
          <o:OLEObject Type="Embed" ProgID="Equation.3" ShapeID="_x0000_i1138" DrawAspect="Content" ObjectID="_1741149995" r:id="rId244"/>
        </w:object>
      </w:r>
      <w:r w:rsidR="009B50A4">
        <w:t> – </w:t>
      </w:r>
      <w:r w:rsidRPr="005E7061">
        <w:t>размерный комплекс, м</w:t>
      </w:r>
      <w:proofErr w:type="gramStart"/>
      <w:r w:rsidRPr="005E7061">
        <w:rPr>
          <w:vertAlign w:val="superscript"/>
        </w:rPr>
        <w:t>4</w:t>
      </w:r>
      <w:proofErr w:type="gramEnd"/>
      <w:r w:rsidRPr="005E7061">
        <w:t>/(кДж</w:t>
      </w:r>
      <w:r w:rsidRPr="005E7061">
        <w:sym w:font="Symbol" w:char="F0D7"/>
      </w:r>
      <w:r w:rsidRPr="005E7061">
        <w:t>с</w:t>
      </w:r>
      <w:r w:rsidRPr="005E7061">
        <w:rPr>
          <w:vertAlign w:val="superscript"/>
        </w:rPr>
        <w:t>2</w:t>
      </w:r>
      <w:r w:rsidRPr="005E7061">
        <w:t>);</w:t>
      </w:r>
    </w:p>
    <w:p w:rsidR="00F15F89" w:rsidRPr="005E7061" w:rsidRDefault="00F15F89" w:rsidP="00F15F89">
      <w:pPr>
        <w:tabs>
          <w:tab w:val="left" w:pos="993"/>
        </w:tabs>
        <w:spacing w:after="0" w:line="240" w:lineRule="auto"/>
        <w:ind w:firstLine="709"/>
        <w:jc w:val="both"/>
      </w:pPr>
      <w:r w:rsidRPr="005E7061">
        <w:rPr>
          <w:lang w:val="en-US"/>
        </w:rPr>
        <w:t>T</w:t>
      </w:r>
      <w:r w:rsidRPr="005E7061">
        <w:rPr>
          <w:vertAlign w:val="subscript"/>
        </w:rPr>
        <w:t>0</w:t>
      </w:r>
      <w:r w:rsidRPr="005E7061">
        <w:t xml:space="preserve"> – начальная температура воздуха в помещении, К;</w:t>
      </w:r>
    </w:p>
    <w:p w:rsidR="00F15F89" w:rsidRPr="005E7061" w:rsidRDefault="00F15F89" w:rsidP="00F15F89">
      <w:pPr>
        <w:tabs>
          <w:tab w:val="left" w:pos="993"/>
        </w:tabs>
        <w:spacing w:after="0" w:line="240" w:lineRule="auto"/>
        <w:ind w:firstLine="709"/>
        <w:jc w:val="both"/>
      </w:pPr>
      <w:r w:rsidRPr="005E7061">
        <w:rPr>
          <w:lang w:val="en-US"/>
        </w:rPr>
        <w:t>T</w:t>
      </w:r>
      <w:r w:rsidRPr="005E7061">
        <w:rPr>
          <w:vertAlign w:val="subscript"/>
        </w:rPr>
        <w:t>пор</w:t>
      </w:r>
      <w:r w:rsidRPr="005E7061">
        <w:t xml:space="preserve"> – пороговое значение температуры, К;</w:t>
      </w:r>
    </w:p>
    <w:p w:rsidR="00F15F89" w:rsidRPr="005E7061" w:rsidRDefault="00F15F89" w:rsidP="00F15F89">
      <w:pPr>
        <w:tabs>
          <w:tab w:val="left" w:pos="993"/>
        </w:tabs>
        <w:spacing w:after="0" w:line="240" w:lineRule="auto"/>
        <w:ind w:firstLine="709"/>
        <w:jc w:val="both"/>
      </w:pPr>
      <w:r w:rsidRPr="005E7061">
        <w:sym w:font="Symbol" w:char="F061"/>
      </w:r>
      <w:r w:rsidR="009B50A4">
        <w:t> – </w:t>
      </w:r>
      <w:r w:rsidRPr="005E7061">
        <w:t>размерный коэффициент, (кВт/с</w:t>
      </w:r>
      <w:proofErr w:type="gramStart"/>
      <w:r w:rsidRPr="005E7061">
        <w:rPr>
          <w:vertAlign w:val="superscript"/>
          <w:lang w:val="en-US"/>
        </w:rPr>
        <w:t>p</w:t>
      </w:r>
      <w:proofErr w:type="gramEnd"/>
      <w:r w:rsidRPr="005E7061">
        <w:t>).</w:t>
      </w:r>
    </w:p>
    <w:p w:rsidR="00F15F89" w:rsidRPr="005E7061" w:rsidRDefault="00F15F89" w:rsidP="00F15F89">
      <w:pPr>
        <w:pStyle w:val="a4"/>
        <w:tabs>
          <w:tab w:val="left" w:pos="993"/>
        </w:tabs>
        <w:spacing w:before="0" w:beforeAutospacing="0" w:after="0" w:afterAutospacing="0"/>
        <w:ind w:firstLine="709"/>
        <w:jc w:val="both"/>
        <w:rPr>
          <w:sz w:val="28"/>
          <w:szCs w:val="28"/>
        </w:rPr>
      </w:pPr>
      <w:r w:rsidRPr="005E7061">
        <w:rPr>
          <w:sz w:val="28"/>
          <w:szCs w:val="28"/>
        </w:rPr>
        <w:t xml:space="preserve">Параметры </w:t>
      </w:r>
      <w:r w:rsidRPr="005E7061">
        <w:rPr>
          <w:i/>
          <w:iCs/>
          <w:sz w:val="28"/>
          <w:szCs w:val="28"/>
        </w:rPr>
        <w:sym w:font="Symbol" w:char="F061"/>
      </w:r>
      <w:r w:rsidRPr="005E7061">
        <w:rPr>
          <w:sz w:val="28"/>
          <w:szCs w:val="28"/>
        </w:rPr>
        <w:t xml:space="preserve"> и </w:t>
      </w:r>
      <w:r w:rsidRPr="005E7061">
        <w:rPr>
          <w:i/>
          <w:iCs/>
          <w:sz w:val="28"/>
          <w:szCs w:val="28"/>
          <w:lang w:val="en-US"/>
        </w:rPr>
        <w:t>p</w:t>
      </w:r>
      <w:r w:rsidRPr="005E7061">
        <w:rPr>
          <w:sz w:val="28"/>
          <w:szCs w:val="28"/>
        </w:rPr>
        <w:t xml:space="preserve"> для наиболее типичных сценариев пожара имеют значения:</w:t>
      </w:r>
    </w:p>
    <w:p w:rsidR="00F15F89" w:rsidRPr="004403F3" w:rsidRDefault="00F15F89" w:rsidP="00F15F89">
      <w:pPr>
        <w:pStyle w:val="a4"/>
        <w:tabs>
          <w:tab w:val="left" w:pos="993"/>
        </w:tabs>
        <w:spacing w:before="0" w:beforeAutospacing="0" w:after="0" w:afterAutospacing="0"/>
        <w:ind w:firstLine="709"/>
        <w:jc w:val="both"/>
        <w:rPr>
          <w:sz w:val="28"/>
          <w:szCs w:val="28"/>
        </w:rPr>
      </w:pPr>
      <w:r w:rsidRPr="005E7061">
        <w:rPr>
          <w:sz w:val="28"/>
          <w:szCs w:val="28"/>
        </w:rPr>
        <w:t>для вертикальной или горизонтальной поверхности горения в виде прямоугольника, одна из сторон которого увеличивается в двух направлениях за счет распространения пламени (линейное распространение пламени):</w:t>
      </w:r>
    </w:p>
    <w:p w:rsidR="00F15F89" w:rsidRPr="004403F3" w:rsidRDefault="00F15F89" w:rsidP="00F15F89">
      <w:pPr>
        <w:pStyle w:val="a4"/>
        <w:tabs>
          <w:tab w:val="left" w:pos="993"/>
        </w:tabs>
        <w:spacing w:before="0" w:beforeAutospacing="0" w:after="0" w:afterAutospacing="0"/>
        <w:jc w:val="center"/>
        <w:rPr>
          <w:sz w:val="28"/>
          <w:szCs w:val="28"/>
        </w:rPr>
      </w:pPr>
      <w:r w:rsidRPr="004403F3">
        <w:rPr>
          <w:position w:val="-14"/>
          <w:sz w:val="28"/>
          <w:szCs w:val="28"/>
        </w:rPr>
        <w:object w:dxaOrig="1560" w:dyaOrig="380">
          <v:shape id="_x0000_i1139" type="#_x0000_t75" style="width:78pt;height:19.5pt" o:ole="">
            <v:imagedata r:id="rId245" o:title=""/>
          </v:shape>
          <o:OLEObject Type="Embed" ProgID="Equation.3" ShapeID="_x0000_i1139" DrawAspect="Content" ObjectID="_1741149996" r:id="rId246"/>
        </w:object>
      </w:r>
      <w:r w:rsidRPr="004403F3">
        <w:rPr>
          <w:sz w:val="28"/>
          <w:szCs w:val="28"/>
        </w:rPr>
        <w:tab/>
      </w:r>
      <w:r w:rsidRPr="004403F3">
        <w:rPr>
          <w:sz w:val="28"/>
          <w:szCs w:val="28"/>
          <w:lang w:val="en-US"/>
        </w:rPr>
        <w:t>p</w:t>
      </w:r>
      <w:r w:rsidRPr="004403F3">
        <w:rPr>
          <w:sz w:val="28"/>
          <w:szCs w:val="28"/>
        </w:rPr>
        <w:t>=1,</w:t>
      </w:r>
    </w:p>
    <w:p w:rsidR="00F15F89" w:rsidRPr="004403F3" w:rsidRDefault="00F15F89" w:rsidP="00F15F89">
      <w:pPr>
        <w:pStyle w:val="a4"/>
        <w:tabs>
          <w:tab w:val="left" w:pos="993"/>
        </w:tabs>
        <w:spacing w:before="0" w:beforeAutospacing="0" w:after="0" w:afterAutospacing="0"/>
        <w:ind w:firstLine="709"/>
        <w:jc w:val="both"/>
        <w:rPr>
          <w:sz w:val="28"/>
          <w:szCs w:val="28"/>
        </w:rPr>
      </w:pPr>
      <w:r w:rsidRPr="004403F3">
        <w:rPr>
          <w:sz w:val="28"/>
          <w:szCs w:val="28"/>
        </w:rPr>
        <w:t xml:space="preserve">где b – перпендикулярный к направлению движения пламени размер зоны горения, </w:t>
      </w:r>
      <w:proofErr w:type="gramStart"/>
      <w:r w:rsidRPr="004403F3">
        <w:rPr>
          <w:sz w:val="28"/>
          <w:szCs w:val="28"/>
        </w:rPr>
        <w:t>м</w:t>
      </w:r>
      <w:proofErr w:type="gramEnd"/>
      <w:r w:rsidRPr="004403F3">
        <w:rPr>
          <w:sz w:val="28"/>
          <w:szCs w:val="28"/>
        </w:rPr>
        <w:t>.</w:t>
      </w:r>
    </w:p>
    <w:p w:rsidR="00F15F89" w:rsidRPr="004403F3" w:rsidRDefault="00F15F89" w:rsidP="00F15F89">
      <w:pPr>
        <w:pStyle w:val="a4"/>
        <w:keepNext/>
        <w:tabs>
          <w:tab w:val="left" w:pos="993"/>
        </w:tabs>
        <w:spacing w:before="0" w:beforeAutospacing="0" w:after="0" w:afterAutospacing="0"/>
        <w:ind w:firstLine="709"/>
        <w:jc w:val="both"/>
        <w:rPr>
          <w:sz w:val="28"/>
          <w:szCs w:val="28"/>
        </w:rPr>
      </w:pPr>
      <w:r w:rsidRPr="004403F3">
        <w:rPr>
          <w:sz w:val="28"/>
          <w:szCs w:val="28"/>
        </w:rPr>
        <w:t>для кругового распространения пожара:</w:t>
      </w:r>
    </w:p>
    <w:p w:rsidR="00F15F89" w:rsidRPr="004403F3" w:rsidRDefault="00F15F89" w:rsidP="00F15F89">
      <w:pPr>
        <w:pStyle w:val="a4"/>
        <w:tabs>
          <w:tab w:val="left" w:pos="993"/>
        </w:tabs>
        <w:spacing w:before="0" w:beforeAutospacing="0" w:after="0" w:afterAutospacing="0"/>
        <w:jc w:val="center"/>
        <w:rPr>
          <w:sz w:val="28"/>
          <w:szCs w:val="28"/>
        </w:rPr>
      </w:pPr>
      <w:r w:rsidRPr="004403F3">
        <w:rPr>
          <w:position w:val="-14"/>
          <w:sz w:val="28"/>
          <w:szCs w:val="28"/>
        </w:rPr>
        <w:object w:dxaOrig="1560" w:dyaOrig="400">
          <v:shape id="_x0000_i1140" type="#_x0000_t75" style="width:1in;height:21pt" o:ole="">
            <v:imagedata r:id="rId247" o:title=""/>
          </v:shape>
          <o:OLEObject Type="Embed" ProgID="Equation.3" ShapeID="_x0000_i1140" DrawAspect="Content" ObjectID="_1741149997" r:id="rId248"/>
        </w:object>
      </w:r>
      <w:r w:rsidRPr="004403F3">
        <w:rPr>
          <w:sz w:val="28"/>
          <w:szCs w:val="28"/>
        </w:rPr>
        <w:tab/>
      </w:r>
      <w:r w:rsidRPr="004403F3">
        <w:rPr>
          <w:sz w:val="28"/>
          <w:szCs w:val="28"/>
          <w:lang w:val="en-US"/>
        </w:rPr>
        <w:t>p</w:t>
      </w:r>
      <w:r>
        <w:rPr>
          <w:sz w:val="28"/>
          <w:szCs w:val="28"/>
        </w:rPr>
        <w:t>=2.</w:t>
      </w:r>
    </w:p>
    <w:p w:rsidR="00F15F89" w:rsidRPr="00BD1DD9" w:rsidRDefault="00F15F89" w:rsidP="00F15F89">
      <w:pPr>
        <w:numPr>
          <w:ilvl w:val="0"/>
          <w:numId w:val="22"/>
        </w:numPr>
        <w:tabs>
          <w:tab w:val="left" w:pos="993"/>
        </w:tabs>
        <w:spacing w:after="0" w:line="240" w:lineRule="auto"/>
        <w:ind w:left="0" w:firstLine="709"/>
        <w:jc w:val="both"/>
        <w:rPr>
          <w:lang w:eastAsia="ru-RU"/>
        </w:rPr>
      </w:pPr>
      <w:r w:rsidRPr="004403F3">
        <w:rPr>
          <w:lang w:eastAsia="ru-RU"/>
        </w:rPr>
        <w:t>При использовании извещателей пламени время достижения порогов</w:t>
      </w:r>
      <w:r w:rsidRPr="00BD1DD9">
        <w:rPr>
          <w:lang w:eastAsia="ru-RU"/>
        </w:rPr>
        <w:t>ого значения допускается принимать равным 30 с.</w:t>
      </w:r>
    </w:p>
    <w:p w:rsidR="00F15F89" w:rsidRPr="004403F3" w:rsidRDefault="00F15F89" w:rsidP="00F15F89">
      <w:pPr>
        <w:tabs>
          <w:tab w:val="left" w:pos="993"/>
        </w:tabs>
        <w:spacing w:after="0" w:line="240" w:lineRule="auto"/>
        <w:ind w:firstLine="709"/>
        <w:jc w:val="both"/>
      </w:pPr>
      <w:r w:rsidRPr="00BD1DD9">
        <w:t>5. Пороговые</w:t>
      </w:r>
      <w:r w:rsidRPr="004403F3">
        <w:t xml:space="preserve"> значения параметров, воздействующих на пожарные извещатели, следует принимать в соответствии с технической документацией. При отсутствии данных пороговые значения допускается принимать </w:t>
      </w:r>
      <w:proofErr w:type="gramStart"/>
      <w:r w:rsidRPr="004403F3">
        <w:t>равными</w:t>
      </w:r>
      <w:proofErr w:type="gramEnd"/>
      <w:r w:rsidRPr="004403F3">
        <w:t>:</w:t>
      </w:r>
    </w:p>
    <w:p w:rsidR="00F15F89" w:rsidRPr="004403F3" w:rsidRDefault="00F15F89" w:rsidP="00F15F89">
      <w:pPr>
        <w:tabs>
          <w:tab w:val="left" w:pos="993"/>
        </w:tabs>
        <w:spacing w:after="0" w:line="240" w:lineRule="auto"/>
        <w:ind w:firstLine="709"/>
        <w:jc w:val="both"/>
      </w:pPr>
      <w:r w:rsidRPr="004403F3">
        <w:t>для точечных дымовых оптико-электронных пожарных извещателей: оптическая плотность µ</w:t>
      </w:r>
      <w:r w:rsidRPr="004403F3">
        <w:rPr>
          <w:vertAlign w:val="subscript"/>
        </w:rPr>
        <w:t>пор</w:t>
      </w:r>
      <w:r w:rsidRPr="004403F3">
        <w:t>= 0,2 </w:t>
      </w:r>
      <w:proofErr w:type="spellStart"/>
      <w:r w:rsidRPr="004403F3">
        <w:t>Дб</w:t>
      </w:r>
      <w:proofErr w:type="spellEnd"/>
      <w:r w:rsidRPr="004403F3">
        <w:t xml:space="preserve">/м = 0,023 </w:t>
      </w:r>
      <w:proofErr w:type="spellStart"/>
      <w:r w:rsidRPr="004403F3">
        <w:t>Нп</w:t>
      </w:r>
      <w:proofErr w:type="spellEnd"/>
      <w:r w:rsidRPr="004403F3">
        <w:t>/м;</w:t>
      </w:r>
    </w:p>
    <w:p w:rsidR="00F15F89" w:rsidRPr="004403F3" w:rsidRDefault="00F15F89" w:rsidP="00F15F89">
      <w:pPr>
        <w:tabs>
          <w:tab w:val="left" w:pos="993"/>
        </w:tabs>
        <w:spacing w:after="0" w:line="240" w:lineRule="auto"/>
        <w:ind w:firstLine="709"/>
        <w:jc w:val="both"/>
      </w:pPr>
      <w:r w:rsidRPr="004403F3">
        <w:lastRenderedPageBreak/>
        <w:t xml:space="preserve">для максимальных тепловых пожарных извещателей: температура </w:t>
      </w:r>
      <w:proofErr w:type="gramStart"/>
      <w:r w:rsidRPr="004403F3">
        <w:rPr>
          <w:lang w:val="en-US"/>
        </w:rPr>
        <w:t>T</w:t>
      </w:r>
      <w:proofErr w:type="gramEnd"/>
      <w:r w:rsidRPr="004403F3">
        <w:rPr>
          <w:vertAlign w:val="subscript"/>
        </w:rPr>
        <w:t>пор</w:t>
      </w:r>
      <w:r w:rsidRPr="004403F3">
        <w:t xml:space="preserve"> принимается в соответствии с требованиями нормативных документов в зависимости от класса пожарного </w:t>
      </w:r>
      <w:proofErr w:type="spellStart"/>
      <w:r w:rsidRPr="004403F3">
        <w:t>извещателя</w:t>
      </w:r>
      <w:proofErr w:type="spellEnd"/>
      <w:r w:rsidRPr="004403F3">
        <w:t xml:space="preserve">. При отсутствии данных о классе пожарного </w:t>
      </w:r>
      <w:proofErr w:type="spellStart"/>
      <w:r w:rsidRPr="004403F3">
        <w:t>извещателя</w:t>
      </w:r>
      <w:proofErr w:type="spellEnd"/>
      <w:r w:rsidRPr="004403F3">
        <w:t xml:space="preserve"> принимается </w:t>
      </w:r>
      <w:proofErr w:type="gramStart"/>
      <w:r w:rsidRPr="004403F3">
        <w:t>равной</w:t>
      </w:r>
      <w:proofErr w:type="gramEnd"/>
      <w:r w:rsidRPr="004403F3">
        <w:t xml:space="preserve"> значению, превышающему максимально возможную в течение года температуру в помещении на 20</w:t>
      </w:r>
      <w:r w:rsidRPr="004403F3">
        <w:sym w:font="Symbol" w:char="F0B0"/>
      </w:r>
      <w:r w:rsidRPr="004403F3">
        <w:t>С;</w:t>
      </w:r>
    </w:p>
    <w:p w:rsidR="00F15F89" w:rsidRPr="004403F3" w:rsidRDefault="00F15F89" w:rsidP="00F15F89">
      <w:pPr>
        <w:tabs>
          <w:tab w:val="left" w:pos="993"/>
        </w:tabs>
        <w:spacing w:after="0" w:line="240" w:lineRule="auto"/>
        <w:ind w:firstLine="709"/>
        <w:jc w:val="both"/>
      </w:pPr>
      <w:r w:rsidRPr="004403F3">
        <w:t xml:space="preserve">для дифференциальных тепловых пожарных извещателей: скорость изменения температуры 10 </w:t>
      </w:r>
      <w:r w:rsidRPr="004403F3">
        <w:sym w:font="Symbol" w:char="F0B0"/>
      </w:r>
      <w:r w:rsidRPr="004403F3">
        <w:t>С/мин;</w:t>
      </w:r>
    </w:p>
    <w:p w:rsidR="00F15F89" w:rsidRPr="004403F3" w:rsidRDefault="00F15F89" w:rsidP="00F15F89">
      <w:pPr>
        <w:tabs>
          <w:tab w:val="left" w:pos="993"/>
        </w:tabs>
        <w:spacing w:after="0" w:line="240" w:lineRule="auto"/>
        <w:ind w:firstLine="709"/>
        <w:jc w:val="both"/>
      </w:pPr>
      <w:r w:rsidRPr="004403F3">
        <w:t xml:space="preserve">для максимально-дифференциальных тепловых пожарных извещателей время достижения порогового значения определяется по первому из времен </w:t>
      </w:r>
      <w:proofErr w:type="gramStart"/>
      <w:r w:rsidRPr="004403F3">
        <w:t>для</w:t>
      </w:r>
      <w:proofErr w:type="gramEnd"/>
      <w:r w:rsidRPr="004403F3">
        <w:t xml:space="preserve"> максимального и дифференциального </w:t>
      </w:r>
      <w:proofErr w:type="spellStart"/>
      <w:r w:rsidRPr="004403F3">
        <w:t>извещателя</w:t>
      </w:r>
      <w:proofErr w:type="spellEnd"/>
      <w:r w:rsidRPr="004403F3">
        <w:t>;</w:t>
      </w:r>
    </w:p>
    <w:p w:rsidR="00F15F89" w:rsidRPr="004403F3" w:rsidRDefault="00F15F89" w:rsidP="00F15F89">
      <w:pPr>
        <w:tabs>
          <w:tab w:val="left" w:pos="993"/>
        </w:tabs>
        <w:spacing w:after="0" w:line="240" w:lineRule="auto"/>
        <w:ind w:firstLine="709"/>
        <w:jc w:val="both"/>
      </w:pPr>
      <w:r w:rsidRPr="004403F3">
        <w:t>для дымовых аспирационных пожарных извещателей:</w:t>
      </w:r>
    </w:p>
    <w:p w:rsidR="00F15F89" w:rsidRPr="004403F3" w:rsidRDefault="00F15F89" w:rsidP="00F15F89">
      <w:pPr>
        <w:tabs>
          <w:tab w:val="left" w:pos="993"/>
        </w:tabs>
        <w:spacing w:after="0" w:line="240" w:lineRule="auto"/>
        <w:ind w:firstLine="709"/>
        <w:jc w:val="both"/>
      </w:pPr>
      <w:r w:rsidRPr="004403F3">
        <w:t>класса А µ</w:t>
      </w:r>
      <w:r w:rsidRPr="004403F3">
        <w:rPr>
          <w:vertAlign w:val="subscript"/>
        </w:rPr>
        <w:t>пор</w:t>
      </w:r>
      <w:r w:rsidRPr="004403F3">
        <w:t>= 0,035 </w:t>
      </w:r>
      <w:proofErr w:type="spellStart"/>
      <w:r w:rsidRPr="004403F3">
        <w:t>Дб</w:t>
      </w:r>
      <w:proofErr w:type="spellEnd"/>
      <w:r w:rsidRPr="004403F3">
        <w:t>/м;</w:t>
      </w:r>
    </w:p>
    <w:p w:rsidR="00F15F89" w:rsidRPr="004403F3" w:rsidRDefault="00F15F89" w:rsidP="00F15F89">
      <w:pPr>
        <w:tabs>
          <w:tab w:val="left" w:pos="993"/>
        </w:tabs>
        <w:spacing w:after="0" w:line="240" w:lineRule="auto"/>
        <w:ind w:firstLine="709"/>
        <w:jc w:val="both"/>
      </w:pPr>
      <w:r w:rsidRPr="004403F3">
        <w:t xml:space="preserve">класса </w:t>
      </w:r>
      <w:r w:rsidRPr="004403F3">
        <w:rPr>
          <w:lang w:val="en-US"/>
        </w:rPr>
        <w:t>B</w:t>
      </w:r>
      <w:r w:rsidRPr="004403F3">
        <w:t xml:space="preserve"> µ</w:t>
      </w:r>
      <w:r w:rsidRPr="004403F3">
        <w:rPr>
          <w:vertAlign w:val="subscript"/>
        </w:rPr>
        <w:t>пор</w:t>
      </w:r>
      <w:r w:rsidRPr="004403F3">
        <w:t>= 0,088 </w:t>
      </w:r>
      <w:proofErr w:type="spellStart"/>
      <w:r w:rsidRPr="004403F3">
        <w:t>Дб</w:t>
      </w:r>
      <w:proofErr w:type="spellEnd"/>
      <w:r w:rsidRPr="004403F3">
        <w:t>/м;</w:t>
      </w:r>
    </w:p>
    <w:p w:rsidR="00F15F89" w:rsidRPr="004403F3" w:rsidRDefault="00F15F89" w:rsidP="00F15F89">
      <w:pPr>
        <w:tabs>
          <w:tab w:val="left" w:pos="993"/>
        </w:tabs>
        <w:spacing w:after="0" w:line="240" w:lineRule="auto"/>
        <w:ind w:firstLine="709"/>
        <w:jc w:val="both"/>
      </w:pPr>
      <w:r w:rsidRPr="004403F3">
        <w:t xml:space="preserve">класса </w:t>
      </w:r>
      <w:r w:rsidRPr="004403F3">
        <w:rPr>
          <w:lang w:val="en-US"/>
        </w:rPr>
        <w:t>C</w:t>
      </w:r>
      <w:r w:rsidRPr="004403F3">
        <w:t xml:space="preserve"> µ</w:t>
      </w:r>
      <w:r w:rsidRPr="004403F3">
        <w:rPr>
          <w:vertAlign w:val="subscript"/>
        </w:rPr>
        <w:t>пор</w:t>
      </w:r>
      <w:r w:rsidRPr="004403F3">
        <w:t>= 0,2 </w:t>
      </w:r>
      <w:proofErr w:type="spellStart"/>
      <w:r w:rsidRPr="004403F3">
        <w:t>Дб</w:t>
      </w:r>
      <w:proofErr w:type="spellEnd"/>
      <w:r w:rsidRPr="004403F3">
        <w:t xml:space="preserve">/м= 0,023 </w:t>
      </w:r>
      <w:proofErr w:type="spellStart"/>
      <w:r w:rsidRPr="004403F3">
        <w:t>Нп</w:t>
      </w:r>
      <w:proofErr w:type="spellEnd"/>
      <w:r w:rsidRPr="004403F3">
        <w:t>/м;</w:t>
      </w:r>
    </w:p>
    <w:p w:rsidR="00F15F89" w:rsidRPr="004403F3" w:rsidRDefault="00F15F89" w:rsidP="00F15F89">
      <w:pPr>
        <w:tabs>
          <w:tab w:val="left" w:pos="993"/>
        </w:tabs>
        <w:spacing w:after="0" w:line="240" w:lineRule="auto"/>
        <w:ind w:firstLine="709"/>
        <w:jc w:val="both"/>
      </w:pPr>
      <w:r w:rsidRPr="004403F3">
        <w:t xml:space="preserve">для извещателей </w:t>
      </w:r>
      <w:proofErr w:type="gramStart"/>
      <w:r w:rsidRPr="004403F3">
        <w:t>газовых</w:t>
      </w:r>
      <w:proofErr w:type="gramEnd"/>
      <w:r w:rsidRPr="004403F3">
        <w:t xml:space="preserve"> по концентрации </w:t>
      </w:r>
      <w:r w:rsidRPr="004403F3">
        <w:rPr>
          <w:lang w:val="en-US"/>
        </w:rPr>
        <w:t>CO</w:t>
      </w:r>
      <w:r w:rsidRPr="004403F3">
        <w:t xml:space="preserve">: объемная концентрация СО 100 </w:t>
      </w:r>
      <w:r w:rsidRPr="004403F3">
        <w:rPr>
          <w:lang w:val="en-US"/>
        </w:rPr>
        <w:t>ppm</w:t>
      </w:r>
      <w:r w:rsidRPr="004403F3">
        <w:t>;</w:t>
      </w:r>
    </w:p>
    <w:p w:rsidR="00F15F89" w:rsidRPr="004403F3" w:rsidRDefault="00F15F89" w:rsidP="00F15F89">
      <w:pPr>
        <w:tabs>
          <w:tab w:val="left" w:pos="993"/>
        </w:tabs>
        <w:spacing w:after="0" w:line="240" w:lineRule="auto"/>
        <w:ind w:firstLine="709"/>
        <w:jc w:val="both"/>
      </w:pPr>
      <w:r w:rsidRPr="004403F3">
        <w:t xml:space="preserve">для </w:t>
      </w:r>
      <w:proofErr w:type="spellStart"/>
      <w:r w:rsidRPr="004403F3">
        <w:t>спринклерных</w:t>
      </w:r>
      <w:proofErr w:type="spellEnd"/>
      <w:r w:rsidRPr="004403F3">
        <w:t xml:space="preserve"> АУП, </w:t>
      </w:r>
      <w:proofErr w:type="gramStart"/>
      <w:r w:rsidRPr="004403F3">
        <w:t>выполняющих</w:t>
      </w:r>
      <w:proofErr w:type="gramEnd"/>
      <w:r w:rsidRPr="004403F3">
        <w:t xml:space="preserve"> функцию системы пожарной сигнализации: принимается равной значению, превышающему максимально возможную в течение года температуру в помещении на 30</w:t>
      </w:r>
      <w:r w:rsidRPr="004403F3">
        <w:sym w:font="Symbol" w:char="F0B0"/>
      </w:r>
      <w:r w:rsidRPr="004403F3">
        <w:t>С.</w:t>
      </w:r>
    </w:p>
    <w:p w:rsidR="00F15F89" w:rsidRPr="004403F3" w:rsidRDefault="00F15F89" w:rsidP="00F15F89">
      <w:pPr>
        <w:tabs>
          <w:tab w:val="left" w:pos="993"/>
        </w:tabs>
        <w:spacing w:after="0" w:line="240" w:lineRule="auto"/>
        <w:ind w:firstLine="709"/>
        <w:jc w:val="both"/>
      </w:pPr>
      <w:r w:rsidRPr="004403F3">
        <w:t xml:space="preserve">При использовании линейных дымовых пожарных извещателей, расположение которых известно (на основании проектных данных или фактического расположения), допускается проводить интегрирование оптической плотности дыма вдоль пути луча и определять время достижения порогового значения путем сравнения с пороговым значением 5,2 </w:t>
      </w:r>
      <w:proofErr w:type="spellStart"/>
      <w:r w:rsidRPr="004403F3">
        <w:t>Дб</w:t>
      </w:r>
      <w:proofErr w:type="spellEnd"/>
      <w:r w:rsidRPr="004403F3">
        <w:t>.</w:t>
      </w:r>
    </w:p>
    <w:p w:rsidR="00F15F89" w:rsidRPr="005E7061" w:rsidRDefault="00F15F89" w:rsidP="00F15F89">
      <w:pPr>
        <w:tabs>
          <w:tab w:val="left" w:pos="993"/>
        </w:tabs>
        <w:spacing w:after="0" w:line="240" w:lineRule="auto"/>
        <w:ind w:firstLine="709"/>
        <w:jc w:val="both"/>
      </w:pPr>
      <w:r w:rsidRPr="004403F3">
        <w:t xml:space="preserve">При отсутствии данных о типе пожарных извещателей расчет следует проводить исходя из оборудования помещения точечными дымовыми оптико-электронных пожарных </w:t>
      </w:r>
      <w:r w:rsidRPr="005E7061">
        <w:t xml:space="preserve">извещателями, за исключением помещений, которые в соответствии с условиями эксплуатации не могут быть ими оборудованы (автостоянки, кухни и </w:t>
      </w:r>
      <w:r w:rsidRPr="00F26B86">
        <w:t>так далее</w:t>
      </w:r>
      <w:r w:rsidRPr="005E7061">
        <w:t xml:space="preserve">). В последнем случае расчет следует проводить для </w:t>
      </w:r>
      <w:proofErr w:type="gramStart"/>
      <w:r w:rsidRPr="005E7061">
        <w:t>максимальных</w:t>
      </w:r>
      <w:proofErr w:type="gramEnd"/>
      <w:r w:rsidRPr="005E7061">
        <w:t xml:space="preserve"> тепловых извещателей. При этом</w:t>
      </w:r>
      <w:proofErr w:type="gramStart"/>
      <w:r w:rsidRPr="005E7061">
        <w:t>,</w:t>
      </w:r>
      <w:proofErr w:type="gramEnd"/>
      <w:r w:rsidRPr="005E7061">
        <w:t xml:space="preserve"> если впоследствии предусматриваются иные типы пожарных извещателей, расчет следует провести повторно.</w:t>
      </w:r>
    </w:p>
    <w:p w:rsidR="00F15F89" w:rsidRPr="004403F3" w:rsidRDefault="00F15F89" w:rsidP="00F15F89">
      <w:pPr>
        <w:tabs>
          <w:tab w:val="left" w:pos="993"/>
        </w:tabs>
        <w:spacing w:after="0" w:line="240" w:lineRule="auto"/>
        <w:ind w:firstLine="709"/>
        <w:jc w:val="both"/>
      </w:pPr>
      <w:r w:rsidRPr="004403F3">
        <w:t>6. </w:t>
      </w:r>
      <w:r w:rsidRPr="004403F3">
        <w:tab/>
        <w:t xml:space="preserve">Время задержки, связанное с инерционностью системы обнаружения пожара </w:t>
      </w:r>
      <w:r w:rsidRPr="004403F3">
        <w:rPr>
          <w:position w:val="-14"/>
        </w:rPr>
        <w:object w:dxaOrig="499" w:dyaOrig="400">
          <v:shape id="_x0000_i1141" type="#_x0000_t75" style="width:33pt;height:26.25pt" o:ole="" fillcolor="window">
            <v:imagedata r:id="rId195" o:title=""/>
          </v:shape>
          <o:OLEObject Type="Embed" ProgID="Equation.3" ShapeID="_x0000_i1141" DrawAspect="Content" ObjectID="_1741149998" r:id="rId249"/>
        </w:object>
      </w:r>
      <w:r w:rsidRPr="004403F3">
        <w:t>, допускается принимать равным 20 с.</w:t>
      </w:r>
    </w:p>
    <w:p w:rsidR="00F15F89" w:rsidRPr="004403F3" w:rsidRDefault="00F15F89" w:rsidP="00F15F89">
      <w:pPr>
        <w:tabs>
          <w:tab w:val="left" w:pos="993"/>
        </w:tabs>
        <w:spacing w:after="0" w:line="240" w:lineRule="auto"/>
        <w:ind w:firstLine="709"/>
        <w:jc w:val="both"/>
      </w:pPr>
      <w:proofErr w:type="gramStart"/>
      <w:r w:rsidRPr="004403F3">
        <w:t xml:space="preserve">При использовании дымовых аспирационных извещателей к времени задержки следует добавлять время транспортирования пробы воздуха от максимально удаленного от блока обработки </w:t>
      </w:r>
      <w:proofErr w:type="spellStart"/>
      <w:r w:rsidRPr="004403F3">
        <w:t>дымовсасывающего</w:t>
      </w:r>
      <w:proofErr w:type="spellEnd"/>
      <w:r w:rsidRPr="004403F3">
        <w:t xml:space="preserve"> отверстия до технических средств обнаружения дыма.</w:t>
      </w:r>
      <w:proofErr w:type="gramEnd"/>
      <w:r w:rsidRPr="004403F3">
        <w:t xml:space="preserve"> При отсутствии информации указанное время допускается принимать </w:t>
      </w:r>
      <w:proofErr w:type="gramStart"/>
      <w:r w:rsidRPr="004403F3">
        <w:t>равным</w:t>
      </w:r>
      <w:proofErr w:type="gramEnd"/>
      <w:r w:rsidRPr="004403F3">
        <w:t>:</w:t>
      </w:r>
    </w:p>
    <w:p w:rsidR="00F15F89" w:rsidRPr="004403F3" w:rsidRDefault="00F15F89" w:rsidP="00F15F89">
      <w:pPr>
        <w:tabs>
          <w:tab w:val="left" w:pos="993"/>
        </w:tabs>
        <w:spacing w:after="0" w:line="240" w:lineRule="auto"/>
        <w:ind w:firstLine="709"/>
        <w:jc w:val="both"/>
      </w:pPr>
      <w:r w:rsidRPr="004403F3">
        <w:t xml:space="preserve">для извещателей класса А – 60 </w:t>
      </w:r>
      <w:proofErr w:type="gramStart"/>
      <w:r w:rsidRPr="004403F3">
        <w:t>с</w:t>
      </w:r>
      <w:proofErr w:type="gramEnd"/>
      <w:r w:rsidRPr="004403F3">
        <w:t>;</w:t>
      </w:r>
    </w:p>
    <w:p w:rsidR="00F15F89" w:rsidRPr="004403F3" w:rsidRDefault="00F15F89" w:rsidP="00F15F89">
      <w:pPr>
        <w:tabs>
          <w:tab w:val="left" w:pos="993"/>
        </w:tabs>
        <w:spacing w:after="0" w:line="240" w:lineRule="auto"/>
        <w:ind w:firstLine="709"/>
        <w:jc w:val="both"/>
      </w:pPr>
      <w:r w:rsidRPr="004403F3">
        <w:t xml:space="preserve">для извещателей класса B – 90 </w:t>
      </w:r>
      <w:proofErr w:type="gramStart"/>
      <w:r w:rsidRPr="004403F3">
        <w:t>с</w:t>
      </w:r>
      <w:proofErr w:type="gramEnd"/>
      <w:r w:rsidRPr="004403F3">
        <w:t>;</w:t>
      </w:r>
    </w:p>
    <w:p w:rsidR="00F15F89" w:rsidRPr="004403F3" w:rsidRDefault="00F15F89" w:rsidP="00F15F89">
      <w:pPr>
        <w:tabs>
          <w:tab w:val="left" w:pos="993"/>
        </w:tabs>
        <w:spacing w:after="0" w:line="240" w:lineRule="auto"/>
        <w:ind w:firstLine="709"/>
        <w:jc w:val="both"/>
      </w:pPr>
      <w:r w:rsidRPr="004403F3">
        <w:t>для извещателей класса C – 120 с</w:t>
      </w:r>
      <w:r>
        <w:t>.</w:t>
      </w:r>
    </w:p>
    <w:p w:rsidR="00F15F89" w:rsidRPr="004403F3" w:rsidRDefault="00F15F89" w:rsidP="00F15F89">
      <w:pPr>
        <w:tabs>
          <w:tab w:val="left" w:pos="993"/>
        </w:tabs>
        <w:spacing w:after="0" w:line="240" w:lineRule="auto"/>
        <w:ind w:firstLine="709"/>
        <w:jc w:val="both"/>
      </w:pPr>
    </w:p>
    <w:p w:rsidR="00F15F89" w:rsidRPr="004403F3" w:rsidRDefault="00F15F89" w:rsidP="00F15F89">
      <w:pPr>
        <w:tabs>
          <w:tab w:val="left" w:pos="993"/>
        </w:tabs>
        <w:spacing w:after="0" w:line="240" w:lineRule="auto"/>
        <w:ind w:firstLine="709"/>
        <w:jc w:val="both"/>
      </w:pPr>
      <w:r w:rsidRPr="004403F3">
        <w:t xml:space="preserve">7. В </w:t>
      </w:r>
      <w:proofErr w:type="gramStart"/>
      <w:r w:rsidRPr="004403F3">
        <w:t>случае</w:t>
      </w:r>
      <w:proofErr w:type="gramEnd"/>
      <w:r w:rsidRPr="004403F3">
        <w:t xml:space="preserve"> использования </w:t>
      </w:r>
      <w:proofErr w:type="spellStart"/>
      <w:r w:rsidRPr="004403F3">
        <w:t>спринклерной</w:t>
      </w:r>
      <w:proofErr w:type="spellEnd"/>
      <w:r w:rsidRPr="004403F3">
        <w:t xml:space="preserve"> АУП в качестве системы пожарной сигнализации </w:t>
      </w:r>
      <w:r w:rsidRPr="004403F3">
        <w:rPr>
          <w:position w:val="-14"/>
        </w:rPr>
        <w:object w:dxaOrig="499" w:dyaOrig="400">
          <v:shape id="_x0000_i1142" type="#_x0000_t75" style="width:33pt;height:26.25pt" o:ole="" fillcolor="window">
            <v:imagedata r:id="rId195" o:title=""/>
          </v:shape>
          <o:OLEObject Type="Embed" ProgID="Equation.3" ShapeID="_x0000_i1142" DrawAspect="Content" ObjectID="_1741149999" r:id="rId250"/>
        </w:object>
      </w:r>
      <w:r w:rsidRPr="004403F3">
        <w:t>допускается принимать равным 180 с.</w:t>
      </w:r>
    </w:p>
    <w:p w:rsidR="00F15F89" w:rsidRPr="004403F3" w:rsidRDefault="00F15F89" w:rsidP="00F15F89">
      <w:pPr>
        <w:tabs>
          <w:tab w:val="left" w:pos="993"/>
        </w:tabs>
        <w:spacing w:after="0" w:line="240" w:lineRule="auto"/>
        <w:ind w:firstLine="709"/>
        <w:jc w:val="both"/>
      </w:pPr>
      <w:r w:rsidRPr="004403F3">
        <w:t xml:space="preserve">При наличии данных о коэффициенте тепловой инерционности оросителей </w:t>
      </w:r>
      <w:proofErr w:type="spellStart"/>
      <w:r w:rsidRPr="004403F3">
        <w:t>спринклерной</w:t>
      </w:r>
      <w:proofErr w:type="spellEnd"/>
      <w:r w:rsidRPr="004403F3">
        <w:t xml:space="preserve"> АУПТ, расположение которых известно (на основании проектных данных или фактического расположения), допускается определять </w:t>
      </w:r>
      <w:r w:rsidRPr="004403F3">
        <w:rPr>
          <w:position w:val="-14"/>
        </w:rPr>
        <w:object w:dxaOrig="499" w:dyaOrig="400">
          <v:shape id="_x0000_i1143" type="#_x0000_t75" style="width:33pt;height:26.25pt" o:ole="" fillcolor="window">
            <v:imagedata r:id="rId195" o:title=""/>
          </v:shape>
          <o:OLEObject Type="Embed" ProgID="Equation.3" ShapeID="_x0000_i1143" DrawAspect="Content" ObjectID="_1741150000" r:id="rId251"/>
        </w:object>
      </w:r>
      <w:r w:rsidRPr="004403F3">
        <w:t xml:space="preserve"> путем расчета времени прогрева термочувствительного элемента до температуры, соответствующей порогу срабатывания с использованием уравнения:</w:t>
      </w:r>
    </w:p>
    <w:p w:rsidR="00F15F89" w:rsidRPr="004403F3" w:rsidRDefault="00F15F89" w:rsidP="00F15F89">
      <w:pPr>
        <w:tabs>
          <w:tab w:val="left" w:pos="993"/>
        </w:tabs>
        <w:spacing w:after="0" w:line="240" w:lineRule="auto"/>
        <w:jc w:val="center"/>
        <w:rPr>
          <w:position w:val="-14"/>
        </w:rPr>
      </w:pPr>
      <w:r w:rsidRPr="004403F3">
        <w:rPr>
          <w:position w:val="-30"/>
        </w:rPr>
        <w:object w:dxaOrig="1880" w:dyaOrig="800">
          <v:shape id="_x0000_i1144" type="#_x0000_t75" style="width:107.25pt;height:45pt" o:ole="" fillcolor="window">
            <v:imagedata r:id="rId252" o:title=""/>
          </v:shape>
          <o:OLEObject Type="Embed" ProgID="Equation.3" ShapeID="_x0000_i1144" DrawAspect="Content" ObjectID="_1741150001" r:id="rId253"/>
        </w:object>
      </w:r>
      <w:r w:rsidRPr="004403F3">
        <w:rPr>
          <w:position w:val="-14"/>
        </w:rPr>
        <w:t>,</w:t>
      </w:r>
    </w:p>
    <w:p w:rsidR="00F15F89" w:rsidRPr="004403F3" w:rsidRDefault="00F15F89" w:rsidP="00F15F89">
      <w:pPr>
        <w:tabs>
          <w:tab w:val="left" w:pos="993"/>
        </w:tabs>
        <w:spacing w:after="0" w:line="240" w:lineRule="auto"/>
        <w:ind w:firstLine="709"/>
        <w:jc w:val="both"/>
      </w:pPr>
      <w:r w:rsidRPr="004403F3">
        <w:t xml:space="preserve">где </w:t>
      </w:r>
      <w:r w:rsidRPr="004403F3">
        <w:rPr>
          <w:position w:val="-12"/>
        </w:rPr>
        <w:object w:dxaOrig="260" w:dyaOrig="360">
          <v:shape id="_x0000_i1145" type="#_x0000_t75" style="width:12.75pt;height:18.75pt" o:ole="">
            <v:imagedata r:id="rId254" o:title=""/>
          </v:shape>
          <o:OLEObject Type="Embed" ProgID="Equation.3" ShapeID="_x0000_i1145" DrawAspect="Content" ObjectID="_1741150002" r:id="rId255"/>
        </w:object>
      </w:r>
      <w:r w:rsidR="009B50A4">
        <w:t> – </w:t>
      </w:r>
      <w:r w:rsidRPr="004403F3">
        <w:t xml:space="preserve">температура термочувствительного элемента, </w:t>
      </w:r>
      <w:proofErr w:type="gramStart"/>
      <w:r w:rsidRPr="004403F3">
        <w:t>К</w:t>
      </w:r>
      <w:proofErr w:type="gramEnd"/>
      <w:r w:rsidRPr="004403F3">
        <w:t>;</w:t>
      </w:r>
    </w:p>
    <w:p w:rsidR="00F15F89" w:rsidRPr="004403F3" w:rsidRDefault="00F15F89" w:rsidP="00F15F89">
      <w:pPr>
        <w:tabs>
          <w:tab w:val="left" w:pos="993"/>
        </w:tabs>
        <w:spacing w:after="0" w:line="240" w:lineRule="auto"/>
        <w:ind w:firstLine="709"/>
        <w:jc w:val="both"/>
      </w:pPr>
      <w:r w:rsidRPr="004403F3">
        <w:rPr>
          <w:lang w:val="en-US"/>
        </w:rPr>
        <w:t>u</w:t>
      </w:r>
      <w:r w:rsidRPr="004403F3">
        <w:t xml:space="preserve"> – </w:t>
      </w:r>
      <w:proofErr w:type="gramStart"/>
      <w:r w:rsidRPr="004403F3">
        <w:t>скорость</w:t>
      </w:r>
      <w:proofErr w:type="gramEnd"/>
      <w:r w:rsidRPr="004403F3">
        <w:t xml:space="preserve"> газовой среды, м/с;</w:t>
      </w:r>
    </w:p>
    <w:p w:rsidR="00F15F89" w:rsidRPr="004403F3" w:rsidRDefault="00F15F89" w:rsidP="00F15F89">
      <w:pPr>
        <w:tabs>
          <w:tab w:val="left" w:pos="993"/>
        </w:tabs>
        <w:spacing w:after="0" w:line="240" w:lineRule="auto"/>
        <w:ind w:firstLine="709"/>
        <w:jc w:val="both"/>
      </w:pPr>
      <w:r w:rsidRPr="004403F3">
        <w:rPr>
          <w:position w:val="-10"/>
        </w:rPr>
        <w:object w:dxaOrig="340" w:dyaOrig="340">
          <v:shape id="_x0000_i1146" type="#_x0000_t75" style="width:16.5pt;height:16.5pt" o:ole="">
            <v:imagedata r:id="rId256" o:title=""/>
          </v:shape>
          <o:OLEObject Type="Embed" ProgID="Equation.3" ShapeID="_x0000_i1146" DrawAspect="Content" ObjectID="_1741150003" r:id="rId257"/>
        </w:object>
      </w:r>
      <w:r w:rsidR="009B50A4">
        <w:t> – </w:t>
      </w:r>
      <w:r w:rsidRPr="004403F3">
        <w:t>коэффициент инерционности;</w:t>
      </w:r>
    </w:p>
    <w:p w:rsidR="00F15F89" w:rsidRPr="004403F3" w:rsidRDefault="00F15F89" w:rsidP="00F15F89">
      <w:pPr>
        <w:tabs>
          <w:tab w:val="left" w:pos="993"/>
        </w:tabs>
        <w:spacing w:after="0" w:line="240" w:lineRule="auto"/>
        <w:ind w:firstLine="709"/>
        <w:jc w:val="both"/>
      </w:pPr>
      <w:r w:rsidRPr="004403F3">
        <w:rPr>
          <w:lang w:val="en-US"/>
        </w:rPr>
        <w:t>t</w:t>
      </w:r>
      <w:r w:rsidRPr="004403F3">
        <w:t xml:space="preserve"> – </w:t>
      </w:r>
      <w:proofErr w:type="gramStart"/>
      <w:r w:rsidRPr="004403F3">
        <w:t>время</w:t>
      </w:r>
      <w:proofErr w:type="gramEnd"/>
      <w:r w:rsidRPr="004403F3">
        <w:t>, с</w:t>
      </w:r>
      <w:r>
        <w:t>.</w:t>
      </w:r>
    </w:p>
    <w:p w:rsidR="00F15F89" w:rsidRPr="004403F3" w:rsidRDefault="00F15F89" w:rsidP="00F15F89">
      <w:pPr>
        <w:spacing w:after="0" w:line="240" w:lineRule="auto"/>
        <w:ind w:firstLine="709"/>
        <w:jc w:val="both"/>
      </w:pPr>
      <w:r w:rsidRPr="004403F3">
        <w:rPr>
          <w:bCs/>
        </w:rPr>
        <w:t xml:space="preserve">8. </w:t>
      </w:r>
      <w:r w:rsidRPr="004403F3">
        <w:t xml:space="preserve">Время срабатывания </w:t>
      </w:r>
      <w:proofErr w:type="spellStart"/>
      <w:r w:rsidRPr="004403F3">
        <w:t>спринклерной</w:t>
      </w:r>
      <w:proofErr w:type="spellEnd"/>
      <w:r w:rsidRPr="004403F3">
        <w:t xml:space="preserve"> АУП следует принимать равным </w:t>
      </w:r>
      <w:r w:rsidRPr="004403F3">
        <w:rPr>
          <w:position w:val="-16"/>
        </w:rPr>
        <w:object w:dxaOrig="3420" w:dyaOrig="480">
          <v:shape id="_x0000_i1147" type="#_x0000_t75" style="width:173.25pt;height:24.75pt" o:ole="">
            <v:imagedata r:id="rId258" o:title=""/>
          </v:shape>
          <o:OLEObject Type="Embed" ProgID="Equation.3" ShapeID="_x0000_i1147" DrawAspect="Content" ObjectID="_1741150004" r:id="rId259"/>
        </w:object>
      </w:r>
      <w:r w:rsidRPr="004403F3">
        <w:t xml:space="preserve">. При этом </w:t>
      </w:r>
      <w:r w:rsidRPr="004403F3">
        <w:rPr>
          <w:position w:val="-16"/>
        </w:rPr>
        <w:object w:dxaOrig="720" w:dyaOrig="480">
          <v:shape id="_x0000_i1148" type="#_x0000_t75" style="width:36.75pt;height:24.75pt" o:ole="">
            <v:imagedata r:id="rId260" o:title=""/>
          </v:shape>
          <o:OLEObject Type="Embed" ProgID="Equation.3" ShapeID="_x0000_i1148" DrawAspect="Content" ObjectID="_1741150005" r:id="rId261"/>
        </w:object>
      </w:r>
      <w:r w:rsidRPr="004403F3">
        <w:t xml:space="preserve"> принимать равным </w:t>
      </w:r>
      <w:r w:rsidRPr="004403F3">
        <w:rPr>
          <w:position w:val="-16"/>
        </w:rPr>
        <w:object w:dxaOrig="639" w:dyaOrig="480">
          <v:shape id="_x0000_i1149" type="#_x0000_t75" style="width:33pt;height:24.75pt" o:ole="">
            <v:imagedata r:id="rId262" o:title=""/>
          </v:shape>
          <o:OLEObject Type="Embed" ProgID="Equation.3" ShapeID="_x0000_i1149" DrawAspect="Content" ObjectID="_1741150006" r:id="rId263"/>
        </w:object>
      </w:r>
      <w:r w:rsidRPr="004403F3">
        <w:t>. Время задержки подачи огнетушащего состава определяется алгоритмом работы АУП.</w:t>
      </w:r>
    </w:p>
    <w:p w:rsidR="00585CAE" w:rsidRPr="00585CAE" w:rsidRDefault="00585CAE" w:rsidP="008642B3">
      <w:pPr>
        <w:pStyle w:val="af"/>
        <w:spacing w:after="0" w:line="240" w:lineRule="auto"/>
        <w:ind w:left="709"/>
        <w:rPr>
          <w:b/>
          <w:bCs/>
          <w:color w:val="FF0000"/>
        </w:rPr>
      </w:pPr>
    </w:p>
    <w:sectPr w:rsidR="00585CAE" w:rsidRPr="00585CAE" w:rsidSect="00F15F89">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C5" w:rsidRDefault="005E76C5" w:rsidP="00083D3C">
      <w:pPr>
        <w:spacing w:after="0" w:line="240" w:lineRule="auto"/>
      </w:pPr>
      <w:r>
        <w:separator/>
      </w:r>
    </w:p>
  </w:endnote>
  <w:endnote w:type="continuationSeparator" w:id="0">
    <w:p w:rsidR="005E76C5" w:rsidRDefault="005E76C5" w:rsidP="0008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C5" w:rsidRDefault="005E76C5" w:rsidP="00083D3C">
      <w:pPr>
        <w:spacing w:after="0" w:line="240" w:lineRule="auto"/>
      </w:pPr>
      <w:r>
        <w:separator/>
      </w:r>
    </w:p>
  </w:footnote>
  <w:footnote w:type="continuationSeparator" w:id="0">
    <w:p w:rsidR="005E76C5" w:rsidRDefault="005E76C5" w:rsidP="0008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35" w:rsidRDefault="00626035">
    <w:pPr>
      <w:pStyle w:val="a8"/>
      <w:jc w:val="center"/>
    </w:pPr>
    <w:r>
      <w:fldChar w:fldCharType="begin"/>
    </w:r>
    <w:r>
      <w:instrText>PAGE   \* MERGEFORMAT</w:instrText>
    </w:r>
    <w:r>
      <w:fldChar w:fldCharType="separate"/>
    </w:r>
    <w:r w:rsidR="005F690D">
      <w:rPr>
        <w:noProof/>
      </w:rPr>
      <w:t>4</w:t>
    </w:r>
    <w:r>
      <w:rPr>
        <w:noProof/>
      </w:rPr>
      <w:fldChar w:fldCharType="end"/>
    </w:r>
  </w:p>
  <w:p w:rsidR="00626035" w:rsidRDefault="00626035">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9205588"/>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18D4D3D2"/>
    <w:lvl w:ilvl="0">
      <w:start w:val="1"/>
      <w:numFmt w:val="decimal"/>
      <w:lvlText w:val="%1."/>
      <w:lvlJc w:val="left"/>
      <w:pPr>
        <w:tabs>
          <w:tab w:val="num" w:pos="360"/>
        </w:tabs>
        <w:ind w:left="360" w:hanging="360"/>
      </w:pPr>
    </w:lvl>
  </w:abstractNum>
  <w:abstractNum w:abstractNumId="2">
    <w:nsid w:val="FFFFFF89"/>
    <w:multiLevelType w:val="singleLevel"/>
    <w:tmpl w:val="00BEDDEA"/>
    <w:lvl w:ilvl="0">
      <w:start w:val="1"/>
      <w:numFmt w:val="bullet"/>
      <w:lvlText w:val=""/>
      <w:lvlJc w:val="left"/>
      <w:pPr>
        <w:tabs>
          <w:tab w:val="num" w:pos="360"/>
        </w:tabs>
        <w:ind w:left="360" w:hanging="360"/>
      </w:pPr>
      <w:rPr>
        <w:rFonts w:ascii="Symbol" w:hAnsi="Symbol" w:cs="Symbol" w:hint="default"/>
      </w:rPr>
    </w:lvl>
  </w:abstractNum>
  <w:abstractNum w:abstractNumId="3">
    <w:nsid w:val="0303436D"/>
    <w:multiLevelType w:val="hybridMultilevel"/>
    <w:tmpl w:val="832CBB26"/>
    <w:lvl w:ilvl="0" w:tplc="34D65E48">
      <w:start w:val="1"/>
      <w:numFmt w:val="decimal"/>
      <w:lvlText w:val="%1."/>
      <w:lvlJc w:val="left"/>
      <w:pPr>
        <w:ind w:left="1543" w:hanging="9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05997AFE"/>
    <w:multiLevelType w:val="hybridMultilevel"/>
    <w:tmpl w:val="411C3D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C74FC5"/>
    <w:multiLevelType w:val="hybridMultilevel"/>
    <w:tmpl w:val="BA6E9E8E"/>
    <w:lvl w:ilvl="0" w:tplc="596E3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91ACD"/>
    <w:multiLevelType w:val="hybridMultilevel"/>
    <w:tmpl w:val="3148182E"/>
    <w:lvl w:ilvl="0" w:tplc="25301118">
      <w:start w:val="1"/>
      <w:numFmt w:val="decimal"/>
      <w:lvlText w:val="%1."/>
      <w:lvlJc w:val="left"/>
      <w:pPr>
        <w:ind w:left="1685"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947DB7"/>
    <w:multiLevelType w:val="hybridMultilevel"/>
    <w:tmpl w:val="CC7EB7BA"/>
    <w:lvl w:ilvl="0" w:tplc="128626C6">
      <w:start w:val="1"/>
      <w:numFmt w:val="decimal"/>
      <w:lvlText w:val="%1."/>
      <w:lvlJc w:val="left"/>
      <w:pPr>
        <w:ind w:left="1495" w:hanging="360"/>
      </w:pPr>
      <w:rPr>
        <w:rFonts w:hint="default"/>
        <w:b w:val="0"/>
        <w:color w:val="auto"/>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8F34A2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19C84AD7"/>
    <w:multiLevelType w:val="hybridMultilevel"/>
    <w:tmpl w:val="D92E4022"/>
    <w:lvl w:ilvl="0" w:tplc="39FA924C">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22792C60"/>
    <w:multiLevelType w:val="hybridMultilevel"/>
    <w:tmpl w:val="4E7431C6"/>
    <w:name w:val="НомерКурсивом"/>
    <w:lvl w:ilvl="0" w:tplc="3754E188">
      <w:start w:val="1"/>
      <w:numFmt w:val="decimal"/>
      <w:lvlText w:val="%1."/>
      <w:lvlJc w:val="left"/>
      <w:pPr>
        <w:ind w:left="720" w:hanging="360"/>
      </w:pPr>
    </w:lvl>
    <w:lvl w:ilvl="1" w:tplc="E0D62106">
      <w:start w:val="1"/>
      <w:numFmt w:val="lowerLetter"/>
      <w:lvlText w:val="%2."/>
      <w:lvlJc w:val="left"/>
      <w:pPr>
        <w:ind w:left="1440" w:hanging="360"/>
      </w:pPr>
    </w:lvl>
    <w:lvl w:ilvl="2" w:tplc="3A927216">
      <w:start w:val="1"/>
      <w:numFmt w:val="lowerRoman"/>
      <w:lvlText w:val="%3."/>
      <w:lvlJc w:val="right"/>
      <w:pPr>
        <w:ind w:left="2160" w:hanging="180"/>
      </w:pPr>
    </w:lvl>
    <w:lvl w:ilvl="3" w:tplc="3942EC82">
      <w:start w:val="1"/>
      <w:numFmt w:val="decimal"/>
      <w:lvlText w:val="%4."/>
      <w:lvlJc w:val="left"/>
      <w:pPr>
        <w:ind w:left="2880" w:hanging="360"/>
      </w:pPr>
    </w:lvl>
    <w:lvl w:ilvl="4" w:tplc="E3DAA4CC">
      <w:start w:val="1"/>
      <w:numFmt w:val="lowerLetter"/>
      <w:lvlText w:val="%5."/>
      <w:lvlJc w:val="left"/>
      <w:pPr>
        <w:ind w:left="3600" w:hanging="360"/>
      </w:pPr>
    </w:lvl>
    <w:lvl w:ilvl="5" w:tplc="9AE8266E">
      <w:start w:val="1"/>
      <w:numFmt w:val="lowerRoman"/>
      <w:lvlText w:val="%6."/>
      <w:lvlJc w:val="right"/>
      <w:pPr>
        <w:ind w:left="4320" w:hanging="180"/>
      </w:pPr>
    </w:lvl>
    <w:lvl w:ilvl="6" w:tplc="8EFE166E">
      <w:start w:val="1"/>
      <w:numFmt w:val="decimal"/>
      <w:lvlText w:val="%7."/>
      <w:lvlJc w:val="left"/>
      <w:pPr>
        <w:ind w:left="5040" w:hanging="360"/>
      </w:pPr>
    </w:lvl>
    <w:lvl w:ilvl="7" w:tplc="E4366A1A">
      <w:start w:val="1"/>
      <w:numFmt w:val="lowerLetter"/>
      <w:lvlText w:val="%8."/>
      <w:lvlJc w:val="left"/>
      <w:pPr>
        <w:ind w:left="5760" w:hanging="360"/>
      </w:pPr>
    </w:lvl>
    <w:lvl w:ilvl="8" w:tplc="C1464A5C">
      <w:start w:val="1"/>
      <w:numFmt w:val="lowerRoman"/>
      <w:lvlText w:val="%9."/>
      <w:lvlJc w:val="right"/>
      <w:pPr>
        <w:ind w:left="6480" w:hanging="180"/>
      </w:pPr>
    </w:lvl>
  </w:abstractNum>
  <w:abstractNum w:abstractNumId="11">
    <w:nsid w:val="258A4E28"/>
    <w:multiLevelType w:val="hybridMultilevel"/>
    <w:tmpl w:val="3D065FAC"/>
    <w:lvl w:ilvl="0" w:tplc="CC1026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4F6E84"/>
    <w:multiLevelType w:val="hybridMultilevel"/>
    <w:tmpl w:val="26C47FB8"/>
    <w:name w:val="НомерФормулы"/>
    <w:lvl w:ilvl="0" w:tplc="12DE3F8C">
      <w:numFmt w:val="bullet"/>
      <w:lvlText w:val="•"/>
      <w:lvlJc w:val="left"/>
      <w:pPr>
        <w:ind w:left="1776" w:hanging="360"/>
      </w:pPr>
      <w:rPr>
        <w:rFonts w:ascii="Arial" w:eastAsia="Times New Roman" w:hAnsi="Arial" w:hint="default"/>
      </w:rPr>
    </w:lvl>
    <w:lvl w:ilvl="1" w:tplc="58AAC2D4">
      <w:start w:val="1"/>
      <w:numFmt w:val="bullet"/>
      <w:lvlText w:val="o"/>
      <w:lvlJc w:val="left"/>
      <w:pPr>
        <w:ind w:left="2148" w:hanging="360"/>
      </w:pPr>
      <w:rPr>
        <w:rFonts w:ascii="Courier New" w:hAnsi="Courier New" w:cs="Courier New" w:hint="default"/>
      </w:rPr>
    </w:lvl>
    <w:lvl w:ilvl="2" w:tplc="B694C554">
      <w:start w:val="1"/>
      <w:numFmt w:val="bullet"/>
      <w:lvlText w:val=""/>
      <w:lvlJc w:val="left"/>
      <w:pPr>
        <w:ind w:left="2868" w:hanging="360"/>
      </w:pPr>
      <w:rPr>
        <w:rFonts w:ascii="Wingdings" w:hAnsi="Wingdings" w:cs="Wingdings" w:hint="default"/>
      </w:rPr>
    </w:lvl>
    <w:lvl w:ilvl="3" w:tplc="A8D47C0C">
      <w:start w:val="1"/>
      <w:numFmt w:val="bullet"/>
      <w:lvlText w:val=""/>
      <w:lvlJc w:val="left"/>
      <w:pPr>
        <w:ind w:left="3588" w:hanging="360"/>
      </w:pPr>
      <w:rPr>
        <w:rFonts w:ascii="Symbol" w:hAnsi="Symbol" w:cs="Symbol" w:hint="default"/>
      </w:rPr>
    </w:lvl>
    <w:lvl w:ilvl="4" w:tplc="33B62726">
      <w:start w:val="1"/>
      <w:numFmt w:val="bullet"/>
      <w:lvlText w:val="o"/>
      <w:lvlJc w:val="left"/>
      <w:pPr>
        <w:ind w:left="4308" w:hanging="360"/>
      </w:pPr>
      <w:rPr>
        <w:rFonts w:ascii="Courier New" w:hAnsi="Courier New" w:cs="Courier New" w:hint="default"/>
      </w:rPr>
    </w:lvl>
    <w:lvl w:ilvl="5" w:tplc="4D2026E4">
      <w:start w:val="1"/>
      <w:numFmt w:val="bullet"/>
      <w:lvlText w:val=""/>
      <w:lvlJc w:val="left"/>
      <w:pPr>
        <w:ind w:left="5028" w:hanging="360"/>
      </w:pPr>
      <w:rPr>
        <w:rFonts w:ascii="Wingdings" w:hAnsi="Wingdings" w:cs="Wingdings" w:hint="default"/>
      </w:rPr>
    </w:lvl>
    <w:lvl w:ilvl="6" w:tplc="68A29C44">
      <w:start w:val="1"/>
      <w:numFmt w:val="bullet"/>
      <w:lvlText w:val=""/>
      <w:lvlJc w:val="left"/>
      <w:pPr>
        <w:ind w:left="5748" w:hanging="360"/>
      </w:pPr>
      <w:rPr>
        <w:rFonts w:ascii="Symbol" w:hAnsi="Symbol" w:cs="Symbol" w:hint="default"/>
      </w:rPr>
    </w:lvl>
    <w:lvl w:ilvl="7" w:tplc="81D4261C">
      <w:start w:val="1"/>
      <w:numFmt w:val="bullet"/>
      <w:lvlText w:val="o"/>
      <w:lvlJc w:val="left"/>
      <w:pPr>
        <w:ind w:left="6468" w:hanging="360"/>
      </w:pPr>
      <w:rPr>
        <w:rFonts w:ascii="Courier New" w:hAnsi="Courier New" w:cs="Courier New" w:hint="default"/>
      </w:rPr>
    </w:lvl>
    <w:lvl w:ilvl="8" w:tplc="5BC866A2">
      <w:start w:val="1"/>
      <w:numFmt w:val="bullet"/>
      <w:lvlText w:val=""/>
      <w:lvlJc w:val="left"/>
      <w:pPr>
        <w:ind w:left="7188" w:hanging="360"/>
      </w:pPr>
      <w:rPr>
        <w:rFonts w:ascii="Wingdings" w:hAnsi="Wingdings" w:cs="Wingdings" w:hint="default"/>
      </w:rPr>
    </w:lvl>
  </w:abstractNum>
  <w:abstractNum w:abstractNumId="13">
    <w:nsid w:val="33630832"/>
    <w:multiLevelType w:val="hybridMultilevel"/>
    <w:tmpl w:val="B3460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C54F13"/>
    <w:multiLevelType w:val="hybridMultilevel"/>
    <w:tmpl w:val="4832153A"/>
    <w:lvl w:ilvl="0" w:tplc="FFAE478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757E86"/>
    <w:multiLevelType w:val="hybridMultilevel"/>
    <w:tmpl w:val="4C745512"/>
    <w:lvl w:ilvl="0" w:tplc="25301118">
      <w:start w:val="1"/>
      <w:numFmt w:val="decimal"/>
      <w:lvlText w:val="%1."/>
      <w:lvlJc w:val="left"/>
      <w:pPr>
        <w:ind w:left="1685"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A62BFA"/>
    <w:multiLevelType w:val="hybridMultilevel"/>
    <w:tmpl w:val="4C745512"/>
    <w:lvl w:ilvl="0" w:tplc="25301118">
      <w:start w:val="1"/>
      <w:numFmt w:val="decimal"/>
      <w:lvlText w:val="%1."/>
      <w:lvlJc w:val="left"/>
      <w:pPr>
        <w:ind w:left="1826" w:hanging="9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7">
    <w:nsid w:val="51FC6AB8"/>
    <w:multiLevelType w:val="hybridMultilevel"/>
    <w:tmpl w:val="2AB25C12"/>
    <w:lvl w:ilvl="0" w:tplc="25301118">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8C6320"/>
    <w:multiLevelType w:val="hybridMultilevel"/>
    <w:tmpl w:val="B150BEA6"/>
    <w:lvl w:ilvl="0" w:tplc="E88CBED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8B0B8F"/>
    <w:multiLevelType w:val="hybridMultilevel"/>
    <w:tmpl w:val="2C7858D6"/>
    <w:lvl w:ilvl="0" w:tplc="A834733C">
      <w:start w:val="1"/>
      <w:numFmt w:val="decimal"/>
      <w:lvlText w:val="%1."/>
      <w:lvlJc w:val="left"/>
      <w:pPr>
        <w:ind w:left="1685"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140D7B"/>
    <w:multiLevelType w:val="hybridMultilevel"/>
    <w:tmpl w:val="A6F8E3EE"/>
    <w:lvl w:ilvl="0" w:tplc="CEF41B62">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5164D2A"/>
    <w:multiLevelType w:val="singleLevel"/>
    <w:tmpl w:val="04190001"/>
    <w:name w:val="НомерРаздела"/>
    <w:lvl w:ilvl="0">
      <w:start w:val="1"/>
      <w:numFmt w:val="bullet"/>
      <w:lvlText w:val=""/>
      <w:lvlJc w:val="left"/>
      <w:pPr>
        <w:tabs>
          <w:tab w:val="num" w:pos="360"/>
        </w:tabs>
        <w:ind w:left="360" w:hanging="360"/>
      </w:pPr>
      <w:rPr>
        <w:rFonts w:ascii="Symbol" w:hAnsi="Symbol" w:cs="Symbol" w:hint="default"/>
      </w:rPr>
    </w:lvl>
  </w:abstractNum>
  <w:abstractNum w:abstractNumId="22">
    <w:nsid w:val="6B143E5E"/>
    <w:multiLevelType w:val="hybridMultilevel"/>
    <w:tmpl w:val="BC245608"/>
    <w:lvl w:ilvl="0" w:tplc="25301118">
      <w:start w:val="1"/>
      <w:numFmt w:val="decimal"/>
      <w:lvlText w:val="%1."/>
      <w:lvlJc w:val="left"/>
      <w:pPr>
        <w:ind w:left="2394"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1231345"/>
    <w:multiLevelType w:val="hybridMultilevel"/>
    <w:tmpl w:val="6EEE3B82"/>
    <w:lvl w:ilvl="0" w:tplc="E5DE08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35BE5"/>
    <w:multiLevelType w:val="hybridMultilevel"/>
    <w:tmpl w:val="8342F122"/>
    <w:lvl w:ilvl="0" w:tplc="25301118">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A42686"/>
    <w:multiLevelType w:val="hybridMultilevel"/>
    <w:tmpl w:val="832CBB26"/>
    <w:lvl w:ilvl="0" w:tplc="34D65E48">
      <w:start w:val="1"/>
      <w:numFmt w:val="decimal"/>
      <w:lvlText w:val="%1."/>
      <w:lvlJc w:val="left"/>
      <w:pPr>
        <w:ind w:left="1543" w:hanging="9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6">
    <w:nsid w:val="7F912E5A"/>
    <w:multiLevelType w:val="hybridMultilevel"/>
    <w:tmpl w:val="5AE8FD76"/>
    <w:lvl w:ilvl="0" w:tplc="25301118">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1"/>
  </w:num>
  <w:num w:numId="8">
    <w:abstractNumId w:val="8"/>
  </w:num>
  <w:num w:numId="9">
    <w:abstractNumId w:val="4"/>
  </w:num>
  <w:num w:numId="10">
    <w:abstractNumId w:val="3"/>
  </w:num>
  <w:num w:numId="11">
    <w:abstractNumId w:val="23"/>
  </w:num>
  <w:num w:numId="12">
    <w:abstractNumId w:val="14"/>
  </w:num>
  <w:num w:numId="13">
    <w:abstractNumId w:val="20"/>
  </w:num>
  <w:num w:numId="14">
    <w:abstractNumId w:val="7"/>
  </w:num>
  <w:num w:numId="15">
    <w:abstractNumId w:val="24"/>
  </w:num>
  <w:num w:numId="16">
    <w:abstractNumId w:val="19"/>
  </w:num>
  <w:num w:numId="17">
    <w:abstractNumId w:val="6"/>
  </w:num>
  <w:num w:numId="18">
    <w:abstractNumId w:val="15"/>
  </w:num>
  <w:num w:numId="19">
    <w:abstractNumId w:val="16"/>
  </w:num>
  <w:num w:numId="20">
    <w:abstractNumId w:val="22"/>
  </w:num>
  <w:num w:numId="21">
    <w:abstractNumId w:val="9"/>
  </w:num>
  <w:num w:numId="22">
    <w:abstractNumId w:val="5"/>
  </w:num>
  <w:num w:numId="23">
    <w:abstractNumId w:val="11"/>
  </w:num>
  <w:num w:numId="24">
    <w:abstractNumId w:val="17"/>
  </w:num>
  <w:num w:numId="25">
    <w:abstractNumId w:val="0"/>
  </w:num>
  <w:num w:numId="26">
    <w:abstractNumId w:val="25"/>
  </w:num>
  <w:num w:numId="27">
    <w:abstractNumId w:val="18"/>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9"/>
  <w:doNotHyphenateCaps/>
  <w:drawingGridHorizontalSpacing w:val="14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95FA9"/>
    <w:rsid w:val="0000006B"/>
    <w:rsid w:val="00000900"/>
    <w:rsid w:val="00003619"/>
    <w:rsid w:val="00004819"/>
    <w:rsid w:val="00004A44"/>
    <w:rsid w:val="00005BC7"/>
    <w:rsid w:val="00006C44"/>
    <w:rsid w:val="0001015D"/>
    <w:rsid w:val="00011427"/>
    <w:rsid w:val="00012BA3"/>
    <w:rsid w:val="00013801"/>
    <w:rsid w:val="00014179"/>
    <w:rsid w:val="0001497F"/>
    <w:rsid w:val="000162DA"/>
    <w:rsid w:val="000164E9"/>
    <w:rsid w:val="000164FB"/>
    <w:rsid w:val="000175BC"/>
    <w:rsid w:val="000202F6"/>
    <w:rsid w:val="00020DDE"/>
    <w:rsid w:val="00022476"/>
    <w:rsid w:val="000229FA"/>
    <w:rsid w:val="000240A5"/>
    <w:rsid w:val="00024555"/>
    <w:rsid w:val="00025A1D"/>
    <w:rsid w:val="00025B29"/>
    <w:rsid w:val="00031B2D"/>
    <w:rsid w:val="00032218"/>
    <w:rsid w:val="00034E8E"/>
    <w:rsid w:val="00035C59"/>
    <w:rsid w:val="00036417"/>
    <w:rsid w:val="000368D4"/>
    <w:rsid w:val="00041551"/>
    <w:rsid w:val="000426FD"/>
    <w:rsid w:val="000502A9"/>
    <w:rsid w:val="00052BB7"/>
    <w:rsid w:val="00053421"/>
    <w:rsid w:val="00055118"/>
    <w:rsid w:val="0005691E"/>
    <w:rsid w:val="00062953"/>
    <w:rsid w:val="00064D35"/>
    <w:rsid w:val="0006534A"/>
    <w:rsid w:val="00066068"/>
    <w:rsid w:val="00066677"/>
    <w:rsid w:val="00066F49"/>
    <w:rsid w:val="00070D40"/>
    <w:rsid w:val="00072C30"/>
    <w:rsid w:val="00073279"/>
    <w:rsid w:val="00073E83"/>
    <w:rsid w:val="00075822"/>
    <w:rsid w:val="000765E5"/>
    <w:rsid w:val="000772FF"/>
    <w:rsid w:val="000778BB"/>
    <w:rsid w:val="00083D3C"/>
    <w:rsid w:val="0008448F"/>
    <w:rsid w:val="000856DD"/>
    <w:rsid w:val="00091499"/>
    <w:rsid w:val="000937D5"/>
    <w:rsid w:val="000967AC"/>
    <w:rsid w:val="000A19AB"/>
    <w:rsid w:val="000A3517"/>
    <w:rsid w:val="000B1D77"/>
    <w:rsid w:val="000B257B"/>
    <w:rsid w:val="000B359A"/>
    <w:rsid w:val="000C1F8A"/>
    <w:rsid w:val="000C23F8"/>
    <w:rsid w:val="000C43ED"/>
    <w:rsid w:val="000C5AC5"/>
    <w:rsid w:val="000C6FC3"/>
    <w:rsid w:val="000D16EA"/>
    <w:rsid w:val="000D27A2"/>
    <w:rsid w:val="000D37B8"/>
    <w:rsid w:val="000D3B97"/>
    <w:rsid w:val="000D4F50"/>
    <w:rsid w:val="000D632A"/>
    <w:rsid w:val="000D6BBD"/>
    <w:rsid w:val="000E07C9"/>
    <w:rsid w:val="000E20EF"/>
    <w:rsid w:val="000E5579"/>
    <w:rsid w:val="000E7C37"/>
    <w:rsid w:val="000F048E"/>
    <w:rsid w:val="000F1253"/>
    <w:rsid w:val="000F1A4B"/>
    <w:rsid w:val="000F1D8F"/>
    <w:rsid w:val="000F2D08"/>
    <w:rsid w:val="000F3904"/>
    <w:rsid w:val="000F4C7B"/>
    <w:rsid w:val="000F4D30"/>
    <w:rsid w:val="000F4E37"/>
    <w:rsid w:val="000F5B58"/>
    <w:rsid w:val="000F60F9"/>
    <w:rsid w:val="000F63CB"/>
    <w:rsid w:val="00100324"/>
    <w:rsid w:val="00101208"/>
    <w:rsid w:val="00101480"/>
    <w:rsid w:val="00103370"/>
    <w:rsid w:val="00104908"/>
    <w:rsid w:val="001053F3"/>
    <w:rsid w:val="00105983"/>
    <w:rsid w:val="00106DD8"/>
    <w:rsid w:val="001112D8"/>
    <w:rsid w:val="00111C28"/>
    <w:rsid w:val="00111FB4"/>
    <w:rsid w:val="001136E5"/>
    <w:rsid w:val="00113742"/>
    <w:rsid w:val="00113C47"/>
    <w:rsid w:val="00117F3D"/>
    <w:rsid w:val="001200D3"/>
    <w:rsid w:val="0012155E"/>
    <w:rsid w:val="00124D50"/>
    <w:rsid w:val="0012547F"/>
    <w:rsid w:val="001260B2"/>
    <w:rsid w:val="00127D85"/>
    <w:rsid w:val="00131FD3"/>
    <w:rsid w:val="001320D0"/>
    <w:rsid w:val="00133103"/>
    <w:rsid w:val="001343C4"/>
    <w:rsid w:val="00134D81"/>
    <w:rsid w:val="00134DB5"/>
    <w:rsid w:val="00137C09"/>
    <w:rsid w:val="001405B4"/>
    <w:rsid w:val="0014389A"/>
    <w:rsid w:val="001450ED"/>
    <w:rsid w:val="00145B9F"/>
    <w:rsid w:val="001509B5"/>
    <w:rsid w:val="00150DEA"/>
    <w:rsid w:val="0015238C"/>
    <w:rsid w:val="001537DE"/>
    <w:rsid w:val="001548A9"/>
    <w:rsid w:val="001555F4"/>
    <w:rsid w:val="0015642C"/>
    <w:rsid w:val="00156A48"/>
    <w:rsid w:val="0016055A"/>
    <w:rsid w:val="00161457"/>
    <w:rsid w:val="00162096"/>
    <w:rsid w:val="00163B8A"/>
    <w:rsid w:val="00164E2E"/>
    <w:rsid w:val="0016720A"/>
    <w:rsid w:val="001702D6"/>
    <w:rsid w:val="00170521"/>
    <w:rsid w:val="00170E8A"/>
    <w:rsid w:val="00171BD8"/>
    <w:rsid w:val="00174F49"/>
    <w:rsid w:val="00175AC3"/>
    <w:rsid w:val="00175D72"/>
    <w:rsid w:val="001760B2"/>
    <w:rsid w:val="001760D2"/>
    <w:rsid w:val="00176B50"/>
    <w:rsid w:val="001820B0"/>
    <w:rsid w:val="001911F8"/>
    <w:rsid w:val="0019163D"/>
    <w:rsid w:val="00192AD9"/>
    <w:rsid w:val="001933B4"/>
    <w:rsid w:val="0019460E"/>
    <w:rsid w:val="00195F42"/>
    <w:rsid w:val="00196177"/>
    <w:rsid w:val="001A0846"/>
    <w:rsid w:val="001A0C57"/>
    <w:rsid w:val="001A2338"/>
    <w:rsid w:val="001A30F3"/>
    <w:rsid w:val="001A49D3"/>
    <w:rsid w:val="001A7F3A"/>
    <w:rsid w:val="001B289C"/>
    <w:rsid w:val="001B2A0D"/>
    <w:rsid w:val="001B3A4F"/>
    <w:rsid w:val="001B3EDE"/>
    <w:rsid w:val="001B428B"/>
    <w:rsid w:val="001B50F4"/>
    <w:rsid w:val="001B624F"/>
    <w:rsid w:val="001B6B73"/>
    <w:rsid w:val="001B70A9"/>
    <w:rsid w:val="001C4B6F"/>
    <w:rsid w:val="001C618F"/>
    <w:rsid w:val="001D0DC6"/>
    <w:rsid w:val="001D25FA"/>
    <w:rsid w:val="001D5810"/>
    <w:rsid w:val="001D6579"/>
    <w:rsid w:val="001D7D02"/>
    <w:rsid w:val="001E0D14"/>
    <w:rsid w:val="001E122B"/>
    <w:rsid w:val="001E1232"/>
    <w:rsid w:val="001E123C"/>
    <w:rsid w:val="001E2B54"/>
    <w:rsid w:val="001E42FF"/>
    <w:rsid w:val="001E480C"/>
    <w:rsid w:val="001E49E1"/>
    <w:rsid w:val="001E5CD2"/>
    <w:rsid w:val="001E5EBF"/>
    <w:rsid w:val="001E64D9"/>
    <w:rsid w:val="001E75AC"/>
    <w:rsid w:val="001F1271"/>
    <w:rsid w:val="001F12BF"/>
    <w:rsid w:val="001F3149"/>
    <w:rsid w:val="001F5CE8"/>
    <w:rsid w:val="001F6101"/>
    <w:rsid w:val="001F6FD0"/>
    <w:rsid w:val="00200C30"/>
    <w:rsid w:val="002012B4"/>
    <w:rsid w:val="00202F64"/>
    <w:rsid w:val="00203356"/>
    <w:rsid w:val="0020535D"/>
    <w:rsid w:val="002058E0"/>
    <w:rsid w:val="00210503"/>
    <w:rsid w:val="00214E75"/>
    <w:rsid w:val="00216AC3"/>
    <w:rsid w:val="00217BBA"/>
    <w:rsid w:val="002222D5"/>
    <w:rsid w:val="00223C9E"/>
    <w:rsid w:val="00235210"/>
    <w:rsid w:val="00236A02"/>
    <w:rsid w:val="0024216A"/>
    <w:rsid w:val="00245A24"/>
    <w:rsid w:val="002470D3"/>
    <w:rsid w:val="00247AEA"/>
    <w:rsid w:val="00247F5C"/>
    <w:rsid w:val="00250215"/>
    <w:rsid w:val="00251E3E"/>
    <w:rsid w:val="0025219E"/>
    <w:rsid w:val="00252310"/>
    <w:rsid w:val="002542DB"/>
    <w:rsid w:val="00256446"/>
    <w:rsid w:val="00256B17"/>
    <w:rsid w:val="00257C45"/>
    <w:rsid w:val="00260CAD"/>
    <w:rsid w:val="00261916"/>
    <w:rsid w:val="00263A7F"/>
    <w:rsid w:val="00263B0A"/>
    <w:rsid w:val="0026477A"/>
    <w:rsid w:val="00264ECD"/>
    <w:rsid w:val="00265405"/>
    <w:rsid w:val="00266FC7"/>
    <w:rsid w:val="00267EAD"/>
    <w:rsid w:val="0027040B"/>
    <w:rsid w:val="00273F0E"/>
    <w:rsid w:val="00274823"/>
    <w:rsid w:val="002758B2"/>
    <w:rsid w:val="002758F2"/>
    <w:rsid w:val="00276051"/>
    <w:rsid w:val="002823C4"/>
    <w:rsid w:val="0028279C"/>
    <w:rsid w:val="00282976"/>
    <w:rsid w:val="002878B2"/>
    <w:rsid w:val="00287A17"/>
    <w:rsid w:val="0029279B"/>
    <w:rsid w:val="002957B0"/>
    <w:rsid w:val="002968BF"/>
    <w:rsid w:val="00297FC8"/>
    <w:rsid w:val="002A01DA"/>
    <w:rsid w:val="002A322B"/>
    <w:rsid w:val="002A3FE2"/>
    <w:rsid w:val="002A5083"/>
    <w:rsid w:val="002A5D0F"/>
    <w:rsid w:val="002B0D94"/>
    <w:rsid w:val="002B1254"/>
    <w:rsid w:val="002B17CA"/>
    <w:rsid w:val="002B1A01"/>
    <w:rsid w:val="002B22BC"/>
    <w:rsid w:val="002B2A91"/>
    <w:rsid w:val="002B2EE0"/>
    <w:rsid w:val="002B72AF"/>
    <w:rsid w:val="002B7858"/>
    <w:rsid w:val="002C136D"/>
    <w:rsid w:val="002C2519"/>
    <w:rsid w:val="002C26E9"/>
    <w:rsid w:val="002C2F95"/>
    <w:rsid w:val="002C682E"/>
    <w:rsid w:val="002C7C9F"/>
    <w:rsid w:val="002D121E"/>
    <w:rsid w:val="002D2FF7"/>
    <w:rsid w:val="002D57FD"/>
    <w:rsid w:val="002D5839"/>
    <w:rsid w:val="002D7BBC"/>
    <w:rsid w:val="002D7E19"/>
    <w:rsid w:val="002E0452"/>
    <w:rsid w:val="002E56F2"/>
    <w:rsid w:val="002E5705"/>
    <w:rsid w:val="002E5B54"/>
    <w:rsid w:val="002F0BC0"/>
    <w:rsid w:val="002F14CF"/>
    <w:rsid w:val="002F1C28"/>
    <w:rsid w:val="002F2971"/>
    <w:rsid w:val="002F3DCA"/>
    <w:rsid w:val="002F42BA"/>
    <w:rsid w:val="002F4949"/>
    <w:rsid w:val="002F7945"/>
    <w:rsid w:val="0030076E"/>
    <w:rsid w:val="00301927"/>
    <w:rsid w:val="00301BD2"/>
    <w:rsid w:val="0030562B"/>
    <w:rsid w:val="003072EB"/>
    <w:rsid w:val="003077D3"/>
    <w:rsid w:val="0030784C"/>
    <w:rsid w:val="00316044"/>
    <w:rsid w:val="00316632"/>
    <w:rsid w:val="0032196F"/>
    <w:rsid w:val="00325958"/>
    <w:rsid w:val="00330FA9"/>
    <w:rsid w:val="00333591"/>
    <w:rsid w:val="00333D03"/>
    <w:rsid w:val="003348C5"/>
    <w:rsid w:val="00334DA7"/>
    <w:rsid w:val="00336502"/>
    <w:rsid w:val="003406D0"/>
    <w:rsid w:val="00343BA5"/>
    <w:rsid w:val="0034574D"/>
    <w:rsid w:val="003476E0"/>
    <w:rsid w:val="00347EC1"/>
    <w:rsid w:val="003508BE"/>
    <w:rsid w:val="00350BBB"/>
    <w:rsid w:val="00356A66"/>
    <w:rsid w:val="003607E4"/>
    <w:rsid w:val="0036228F"/>
    <w:rsid w:val="00362562"/>
    <w:rsid w:val="00362BE8"/>
    <w:rsid w:val="003646CD"/>
    <w:rsid w:val="00364C74"/>
    <w:rsid w:val="003659C7"/>
    <w:rsid w:val="00371BF0"/>
    <w:rsid w:val="003722B3"/>
    <w:rsid w:val="00372C62"/>
    <w:rsid w:val="00375844"/>
    <w:rsid w:val="0037608F"/>
    <w:rsid w:val="00381336"/>
    <w:rsid w:val="00382082"/>
    <w:rsid w:val="0038382F"/>
    <w:rsid w:val="003852F0"/>
    <w:rsid w:val="00385C03"/>
    <w:rsid w:val="00385DA4"/>
    <w:rsid w:val="00386203"/>
    <w:rsid w:val="0038630C"/>
    <w:rsid w:val="0038646D"/>
    <w:rsid w:val="003866ED"/>
    <w:rsid w:val="00386993"/>
    <w:rsid w:val="00386F9B"/>
    <w:rsid w:val="00390221"/>
    <w:rsid w:val="003908A8"/>
    <w:rsid w:val="00391CE5"/>
    <w:rsid w:val="003938A1"/>
    <w:rsid w:val="00394437"/>
    <w:rsid w:val="003947BB"/>
    <w:rsid w:val="00397013"/>
    <w:rsid w:val="00397708"/>
    <w:rsid w:val="00397C39"/>
    <w:rsid w:val="003A1411"/>
    <w:rsid w:val="003A25EE"/>
    <w:rsid w:val="003A31C9"/>
    <w:rsid w:val="003A477B"/>
    <w:rsid w:val="003B169E"/>
    <w:rsid w:val="003B276B"/>
    <w:rsid w:val="003B77D3"/>
    <w:rsid w:val="003C127C"/>
    <w:rsid w:val="003C3EC4"/>
    <w:rsid w:val="003C633C"/>
    <w:rsid w:val="003C6366"/>
    <w:rsid w:val="003C7E21"/>
    <w:rsid w:val="003D098F"/>
    <w:rsid w:val="003D3EF8"/>
    <w:rsid w:val="003D49D3"/>
    <w:rsid w:val="003D4D43"/>
    <w:rsid w:val="003D578C"/>
    <w:rsid w:val="003D638A"/>
    <w:rsid w:val="003D709F"/>
    <w:rsid w:val="003E1F6E"/>
    <w:rsid w:val="003E2F7D"/>
    <w:rsid w:val="003E4A76"/>
    <w:rsid w:val="003E60E6"/>
    <w:rsid w:val="003E69D7"/>
    <w:rsid w:val="003F0541"/>
    <w:rsid w:val="003F09EC"/>
    <w:rsid w:val="00403545"/>
    <w:rsid w:val="004060E9"/>
    <w:rsid w:val="0040797D"/>
    <w:rsid w:val="00410DE0"/>
    <w:rsid w:val="00411A2F"/>
    <w:rsid w:val="00412DE5"/>
    <w:rsid w:val="00413A2D"/>
    <w:rsid w:val="00416A81"/>
    <w:rsid w:val="0041734B"/>
    <w:rsid w:val="00417D8E"/>
    <w:rsid w:val="00425466"/>
    <w:rsid w:val="0042735A"/>
    <w:rsid w:val="00427544"/>
    <w:rsid w:val="00427B40"/>
    <w:rsid w:val="00427B72"/>
    <w:rsid w:val="004309C7"/>
    <w:rsid w:val="00430E5B"/>
    <w:rsid w:val="004324C6"/>
    <w:rsid w:val="00433D52"/>
    <w:rsid w:val="00434F38"/>
    <w:rsid w:val="00437E72"/>
    <w:rsid w:val="004403F3"/>
    <w:rsid w:val="00443567"/>
    <w:rsid w:val="0044619A"/>
    <w:rsid w:val="0044668F"/>
    <w:rsid w:val="00446CAE"/>
    <w:rsid w:val="0044744A"/>
    <w:rsid w:val="00447FB0"/>
    <w:rsid w:val="00451B7C"/>
    <w:rsid w:val="00452661"/>
    <w:rsid w:val="00456015"/>
    <w:rsid w:val="00457CDE"/>
    <w:rsid w:val="004624A7"/>
    <w:rsid w:val="00462B4C"/>
    <w:rsid w:val="004641D0"/>
    <w:rsid w:val="0046455E"/>
    <w:rsid w:val="0046506E"/>
    <w:rsid w:val="00465A7F"/>
    <w:rsid w:val="00465C96"/>
    <w:rsid w:val="00470DB9"/>
    <w:rsid w:val="00471E3A"/>
    <w:rsid w:val="004731CD"/>
    <w:rsid w:val="00474BB5"/>
    <w:rsid w:val="00475AEF"/>
    <w:rsid w:val="00477D91"/>
    <w:rsid w:val="004813A7"/>
    <w:rsid w:val="0048422B"/>
    <w:rsid w:val="004846B4"/>
    <w:rsid w:val="004868D8"/>
    <w:rsid w:val="00486CD6"/>
    <w:rsid w:val="00492D54"/>
    <w:rsid w:val="0049591A"/>
    <w:rsid w:val="00496EE1"/>
    <w:rsid w:val="004A1D3E"/>
    <w:rsid w:val="004A2B06"/>
    <w:rsid w:val="004A3742"/>
    <w:rsid w:val="004A49AE"/>
    <w:rsid w:val="004B00A1"/>
    <w:rsid w:val="004B09DE"/>
    <w:rsid w:val="004B0B4A"/>
    <w:rsid w:val="004B2F24"/>
    <w:rsid w:val="004B40EE"/>
    <w:rsid w:val="004B4A7A"/>
    <w:rsid w:val="004C0BDD"/>
    <w:rsid w:val="004C2A76"/>
    <w:rsid w:val="004C34A3"/>
    <w:rsid w:val="004C4F4A"/>
    <w:rsid w:val="004C5D87"/>
    <w:rsid w:val="004C611A"/>
    <w:rsid w:val="004D0CDD"/>
    <w:rsid w:val="004D1117"/>
    <w:rsid w:val="004D1ED6"/>
    <w:rsid w:val="004D2513"/>
    <w:rsid w:val="004D3E7B"/>
    <w:rsid w:val="004D3FCC"/>
    <w:rsid w:val="004D4E95"/>
    <w:rsid w:val="004D7015"/>
    <w:rsid w:val="004E04A6"/>
    <w:rsid w:val="004E08F5"/>
    <w:rsid w:val="004E10A2"/>
    <w:rsid w:val="004E15C6"/>
    <w:rsid w:val="004E1A12"/>
    <w:rsid w:val="004E1A1C"/>
    <w:rsid w:val="004E5572"/>
    <w:rsid w:val="004E5A99"/>
    <w:rsid w:val="004E6070"/>
    <w:rsid w:val="004E6CB4"/>
    <w:rsid w:val="004E7B36"/>
    <w:rsid w:val="004F1866"/>
    <w:rsid w:val="004F5B28"/>
    <w:rsid w:val="004F67FD"/>
    <w:rsid w:val="00500C0F"/>
    <w:rsid w:val="005011DE"/>
    <w:rsid w:val="0050179E"/>
    <w:rsid w:val="00501CDB"/>
    <w:rsid w:val="005039CD"/>
    <w:rsid w:val="005047C7"/>
    <w:rsid w:val="005107AA"/>
    <w:rsid w:val="00510AE0"/>
    <w:rsid w:val="00510BC0"/>
    <w:rsid w:val="0051104E"/>
    <w:rsid w:val="0051110F"/>
    <w:rsid w:val="005139FC"/>
    <w:rsid w:val="00513E44"/>
    <w:rsid w:val="00515205"/>
    <w:rsid w:val="0051561C"/>
    <w:rsid w:val="00515B74"/>
    <w:rsid w:val="005172D0"/>
    <w:rsid w:val="0052062C"/>
    <w:rsid w:val="00520D8E"/>
    <w:rsid w:val="00521B92"/>
    <w:rsid w:val="005239A0"/>
    <w:rsid w:val="00523DEE"/>
    <w:rsid w:val="00524AD7"/>
    <w:rsid w:val="00525C8E"/>
    <w:rsid w:val="0052695C"/>
    <w:rsid w:val="005276B0"/>
    <w:rsid w:val="00530922"/>
    <w:rsid w:val="00530C96"/>
    <w:rsid w:val="005324D7"/>
    <w:rsid w:val="00532CD0"/>
    <w:rsid w:val="00533D2E"/>
    <w:rsid w:val="00534F05"/>
    <w:rsid w:val="005352DF"/>
    <w:rsid w:val="005357D0"/>
    <w:rsid w:val="00537F50"/>
    <w:rsid w:val="00541D69"/>
    <w:rsid w:val="00544A76"/>
    <w:rsid w:val="00545509"/>
    <w:rsid w:val="00546A3A"/>
    <w:rsid w:val="0054721E"/>
    <w:rsid w:val="0055022C"/>
    <w:rsid w:val="00550C12"/>
    <w:rsid w:val="005526F6"/>
    <w:rsid w:val="00552F7F"/>
    <w:rsid w:val="0055417A"/>
    <w:rsid w:val="00554618"/>
    <w:rsid w:val="0055614B"/>
    <w:rsid w:val="005564C6"/>
    <w:rsid w:val="005579F6"/>
    <w:rsid w:val="00557C8C"/>
    <w:rsid w:val="005605CD"/>
    <w:rsid w:val="00560679"/>
    <w:rsid w:val="00562A98"/>
    <w:rsid w:val="005635AA"/>
    <w:rsid w:val="00563FF7"/>
    <w:rsid w:val="00565D0B"/>
    <w:rsid w:val="0057035E"/>
    <w:rsid w:val="00572691"/>
    <w:rsid w:val="00573095"/>
    <w:rsid w:val="005733E7"/>
    <w:rsid w:val="00574321"/>
    <w:rsid w:val="0057459D"/>
    <w:rsid w:val="00576668"/>
    <w:rsid w:val="005771E9"/>
    <w:rsid w:val="00581E3E"/>
    <w:rsid w:val="00583B89"/>
    <w:rsid w:val="00585CAE"/>
    <w:rsid w:val="00585CD3"/>
    <w:rsid w:val="005876B4"/>
    <w:rsid w:val="005912B8"/>
    <w:rsid w:val="00592933"/>
    <w:rsid w:val="005936B8"/>
    <w:rsid w:val="005956FB"/>
    <w:rsid w:val="005A022D"/>
    <w:rsid w:val="005A1B32"/>
    <w:rsid w:val="005A3067"/>
    <w:rsid w:val="005A4B67"/>
    <w:rsid w:val="005A4E9C"/>
    <w:rsid w:val="005B1836"/>
    <w:rsid w:val="005B187B"/>
    <w:rsid w:val="005B27AD"/>
    <w:rsid w:val="005B63F3"/>
    <w:rsid w:val="005B6CA2"/>
    <w:rsid w:val="005B6EB0"/>
    <w:rsid w:val="005C17CF"/>
    <w:rsid w:val="005C17FF"/>
    <w:rsid w:val="005C4C23"/>
    <w:rsid w:val="005D07AE"/>
    <w:rsid w:val="005D17F2"/>
    <w:rsid w:val="005D1C13"/>
    <w:rsid w:val="005D3622"/>
    <w:rsid w:val="005D660E"/>
    <w:rsid w:val="005D6FBE"/>
    <w:rsid w:val="005D7B90"/>
    <w:rsid w:val="005E0BB3"/>
    <w:rsid w:val="005E0C7E"/>
    <w:rsid w:val="005E0EA3"/>
    <w:rsid w:val="005E39AB"/>
    <w:rsid w:val="005E6069"/>
    <w:rsid w:val="005E703A"/>
    <w:rsid w:val="005E7061"/>
    <w:rsid w:val="005E76C5"/>
    <w:rsid w:val="005E77F7"/>
    <w:rsid w:val="005F0C87"/>
    <w:rsid w:val="005F44FE"/>
    <w:rsid w:val="005F590D"/>
    <w:rsid w:val="005F5FDB"/>
    <w:rsid w:val="005F690D"/>
    <w:rsid w:val="005F7578"/>
    <w:rsid w:val="005F7DF9"/>
    <w:rsid w:val="006005B6"/>
    <w:rsid w:val="00605186"/>
    <w:rsid w:val="006061E7"/>
    <w:rsid w:val="0060788D"/>
    <w:rsid w:val="00607A91"/>
    <w:rsid w:val="00607BB5"/>
    <w:rsid w:val="006114E1"/>
    <w:rsid w:val="00613CD3"/>
    <w:rsid w:val="00614BC9"/>
    <w:rsid w:val="00614EA5"/>
    <w:rsid w:val="00615B11"/>
    <w:rsid w:val="00620914"/>
    <w:rsid w:val="006215A4"/>
    <w:rsid w:val="00621C50"/>
    <w:rsid w:val="00621D1C"/>
    <w:rsid w:val="0062233C"/>
    <w:rsid w:val="00622F17"/>
    <w:rsid w:val="00623746"/>
    <w:rsid w:val="00624814"/>
    <w:rsid w:val="00624F45"/>
    <w:rsid w:val="00625EF6"/>
    <w:rsid w:val="00626035"/>
    <w:rsid w:val="00626786"/>
    <w:rsid w:val="00627FCD"/>
    <w:rsid w:val="0063204E"/>
    <w:rsid w:val="00632909"/>
    <w:rsid w:val="006338BE"/>
    <w:rsid w:val="006339FF"/>
    <w:rsid w:val="00633FA9"/>
    <w:rsid w:val="006345D6"/>
    <w:rsid w:val="0063725F"/>
    <w:rsid w:val="00637F28"/>
    <w:rsid w:val="0064246B"/>
    <w:rsid w:val="00642A61"/>
    <w:rsid w:val="00642F91"/>
    <w:rsid w:val="006449A1"/>
    <w:rsid w:val="00644DDE"/>
    <w:rsid w:val="00647546"/>
    <w:rsid w:val="006500C7"/>
    <w:rsid w:val="00650AD9"/>
    <w:rsid w:val="00650B2A"/>
    <w:rsid w:val="006510F1"/>
    <w:rsid w:val="006514EA"/>
    <w:rsid w:val="0066007F"/>
    <w:rsid w:val="00661CFA"/>
    <w:rsid w:val="00662041"/>
    <w:rsid w:val="006620F0"/>
    <w:rsid w:val="006625E5"/>
    <w:rsid w:val="006648DC"/>
    <w:rsid w:val="006650B5"/>
    <w:rsid w:val="0066527C"/>
    <w:rsid w:val="0066626B"/>
    <w:rsid w:val="006666AF"/>
    <w:rsid w:val="00666ECA"/>
    <w:rsid w:val="0066740A"/>
    <w:rsid w:val="00670365"/>
    <w:rsid w:val="00672464"/>
    <w:rsid w:val="00672E13"/>
    <w:rsid w:val="00672F21"/>
    <w:rsid w:val="006733DD"/>
    <w:rsid w:val="00675FA9"/>
    <w:rsid w:val="006770AA"/>
    <w:rsid w:val="00677D1B"/>
    <w:rsid w:val="00680BCD"/>
    <w:rsid w:val="00681B53"/>
    <w:rsid w:val="00683D40"/>
    <w:rsid w:val="00690F71"/>
    <w:rsid w:val="0069118E"/>
    <w:rsid w:val="00693109"/>
    <w:rsid w:val="006934D4"/>
    <w:rsid w:val="0069385E"/>
    <w:rsid w:val="0069772F"/>
    <w:rsid w:val="00697A21"/>
    <w:rsid w:val="006A40D9"/>
    <w:rsid w:val="006A4305"/>
    <w:rsid w:val="006A4995"/>
    <w:rsid w:val="006A7920"/>
    <w:rsid w:val="006B1C28"/>
    <w:rsid w:val="006B709A"/>
    <w:rsid w:val="006B7585"/>
    <w:rsid w:val="006C02F1"/>
    <w:rsid w:val="006C0873"/>
    <w:rsid w:val="006C198E"/>
    <w:rsid w:val="006C19B4"/>
    <w:rsid w:val="006C3323"/>
    <w:rsid w:val="006C37DE"/>
    <w:rsid w:val="006C5300"/>
    <w:rsid w:val="006C5A22"/>
    <w:rsid w:val="006D15F2"/>
    <w:rsid w:val="006D2AB4"/>
    <w:rsid w:val="006D2F15"/>
    <w:rsid w:val="006D31FB"/>
    <w:rsid w:val="006D48F4"/>
    <w:rsid w:val="006D5550"/>
    <w:rsid w:val="006D7F86"/>
    <w:rsid w:val="006E298E"/>
    <w:rsid w:val="006E38E6"/>
    <w:rsid w:val="006E475F"/>
    <w:rsid w:val="006E5EF7"/>
    <w:rsid w:val="006E5FAC"/>
    <w:rsid w:val="006E79CE"/>
    <w:rsid w:val="006F10C8"/>
    <w:rsid w:val="006F110E"/>
    <w:rsid w:val="006F1DD9"/>
    <w:rsid w:val="006F2A9B"/>
    <w:rsid w:val="006F2FF6"/>
    <w:rsid w:val="006F370F"/>
    <w:rsid w:val="006F41E6"/>
    <w:rsid w:val="006F4ABD"/>
    <w:rsid w:val="006F5498"/>
    <w:rsid w:val="006F73A1"/>
    <w:rsid w:val="00700DB9"/>
    <w:rsid w:val="007011E4"/>
    <w:rsid w:val="00705675"/>
    <w:rsid w:val="00705799"/>
    <w:rsid w:val="007066E4"/>
    <w:rsid w:val="00711E69"/>
    <w:rsid w:val="00712418"/>
    <w:rsid w:val="00712BB5"/>
    <w:rsid w:val="00713B54"/>
    <w:rsid w:val="007153A2"/>
    <w:rsid w:val="00716601"/>
    <w:rsid w:val="007201B3"/>
    <w:rsid w:val="007225FA"/>
    <w:rsid w:val="00722FAF"/>
    <w:rsid w:val="0072405A"/>
    <w:rsid w:val="00732023"/>
    <w:rsid w:val="00732788"/>
    <w:rsid w:val="00733360"/>
    <w:rsid w:val="00733F89"/>
    <w:rsid w:val="00735F3D"/>
    <w:rsid w:val="00736B6F"/>
    <w:rsid w:val="007401E9"/>
    <w:rsid w:val="007414A8"/>
    <w:rsid w:val="00741F9B"/>
    <w:rsid w:val="007455B9"/>
    <w:rsid w:val="00745E73"/>
    <w:rsid w:val="0074694E"/>
    <w:rsid w:val="0075402C"/>
    <w:rsid w:val="007556C4"/>
    <w:rsid w:val="007564B0"/>
    <w:rsid w:val="0075678C"/>
    <w:rsid w:val="00756D33"/>
    <w:rsid w:val="00760D6D"/>
    <w:rsid w:val="00761066"/>
    <w:rsid w:val="00761A9F"/>
    <w:rsid w:val="0076222C"/>
    <w:rsid w:val="0076540E"/>
    <w:rsid w:val="007655F6"/>
    <w:rsid w:val="00765FD1"/>
    <w:rsid w:val="0077110B"/>
    <w:rsid w:val="00771FDD"/>
    <w:rsid w:val="00773A5D"/>
    <w:rsid w:val="00774B96"/>
    <w:rsid w:val="00774CD4"/>
    <w:rsid w:val="00774FC9"/>
    <w:rsid w:val="00777918"/>
    <w:rsid w:val="0078208C"/>
    <w:rsid w:val="007831A6"/>
    <w:rsid w:val="007834CB"/>
    <w:rsid w:val="00785605"/>
    <w:rsid w:val="00785A3F"/>
    <w:rsid w:val="00786D77"/>
    <w:rsid w:val="0078759D"/>
    <w:rsid w:val="0079261D"/>
    <w:rsid w:val="00795FA9"/>
    <w:rsid w:val="007979E0"/>
    <w:rsid w:val="007A1324"/>
    <w:rsid w:val="007B0EC4"/>
    <w:rsid w:val="007B1B8D"/>
    <w:rsid w:val="007B2536"/>
    <w:rsid w:val="007B736D"/>
    <w:rsid w:val="007C1BB2"/>
    <w:rsid w:val="007C25A7"/>
    <w:rsid w:val="007C5B68"/>
    <w:rsid w:val="007C6BC6"/>
    <w:rsid w:val="007C6C42"/>
    <w:rsid w:val="007D2788"/>
    <w:rsid w:val="007D57BB"/>
    <w:rsid w:val="007E3B13"/>
    <w:rsid w:val="007E4DC2"/>
    <w:rsid w:val="007E5728"/>
    <w:rsid w:val="007E5E4B"/>
    <w:rsid w:val="007E7939"/>
    <w:rsid w:val="007F11DA"/>
    <w:rsid w:val="007F183B"/>
    <w:rsid w:val="007F28A4"/>
    <w:rsid w:val="007F2EEA"/>
    <w:rsid w:val="007F4ED0"/>
    <w:rsid w:val="007F6097"/>
    <w:rsid w:val="007F7D46"/>
    <w:rsid w:val="00800775"/>
    <w:rsid w:val="00801AD1"/>
    <w:rsid w:val="00803E88"/>
    <w:rsid w:val="008050BE"/>
    <w:rsid w:val="00811B91"/>
    <w:rsid w:val="00813BD9"/>
    <w:rsid w:val="00813E77"/>
    <w:rsid w:val="00814DCC"/>
    <w:rsid w:val="00820651"/>
    <w:rsid w:val="00820C2E"/>
    <w:rsid w:val="0082669A"/>
    <w:rsid w:val="00826930"/>
    <w:rsid w:val="008305FE"/>
    <w:rsid w:val="00830B6B"/>
    <w:rsid w:val="0083101A"/>
    <w:rsid w:val="008327D0"/>
    <w:rsid w:val="00837238"/>
    <w:rsid w:val="00837DD3"/>
    <w:rsid w:val="00837E57"/>
    <w:rsid w:val="0084396D"/>
    <w:rsid w:val="00843F52"/>
    <w:rsid w:val="008463D4"/>
    <w:rsid w:val="008469E5"/>
    <w:rsid w:val="00852179"/>
    <w:rsid w:val="008535A9"/>
    <w:rsid w:val="008536BB"/>
    <w:rsid w:val="00854A89"/>
    <w:rsid w:val="008568F0"/>
    <w:rsid w:val="00856966"/>
    <w:rsid w:val="00856B20"/>
    <w:rsid w:val="008602DD"/>
    <w:rsid w:val="00861113"/>
    <w:rsid w:val="0086199F"/>
    <w:rsid w:val="00861CD1"/>
    <w:rsid w:val="008624FC"/>
    <w:rsid w:val="00863C4C"/>
    <w:rsid w:val="008642B3"/>
    <w:rsid w:val="008679DF"/>
    <w:rsid w:val="00867F38"/>
    <w:rsid w:val="008739D2"/>
    <w:rsid w:val="00875DD6"/>
    <w:rsid w:val="008764F6"/>
    <w:rsid w:val="00880661"/>
    <w:rsid w:val="00881223"/>
    <w:rsid w:val="00883B4E"/>
    <w:rsid w:val="008848AC"/>
    <w:rsid w:val="00884EC6"/>
    <w:rsid w:val="00891F23"/>
    <w:rsid w:val="00894006"/>
    <w:rsid w:val="008941BA"/>
    <w:rsid w:val="00894B1B"/>
    <w:rsid w:val="008A1723"/>
    <w:rsid w:val="008A237D"/>
    <w:rsid w:val="008A3A25"/>
    <w:rsid w:val="008A69C9"/>
    <w:rsid w:val="008A7731"/>
    <w:rsid w:val="008B000D"/>
    <w:rsid w:val="008B0B8D"/>
    <w:rsid w:val="008B12E4"/>
    <w:rsid w:val="008B175A"/>
    <w:rsid w:val="008B190D"/>
    <w:rsid w:val="008B25F1"/>
    <w:rsid w:val="008B403A"/>
    <w:rsid w:val="008B5269"/>
    <w:rsid w:val="008B674C"/>
    <w:rsid w:val="008B72A3"/>
    <w:rsid w:val="008C0586"/>
    <w:rsid w:val="008C0CFC"/>
    <w:rsid w:val="008C66A9"/>
    <w:rsid w:val="008C687F"/>
    <w:rsid w:val="008D000A"/>
    <w:rsid w:val="008D0130"/>
    <w:rsid w:val="008D20E5"/>
    <w:rsid w:val="008D34AD"/>
    <w:rsid w:val="008D4E30"/>
    <w:rsid w:val="008D579B"/>
    <w:rsid w:val="008D5D6F"/>
    <w:rsid w:val="008D65CE"/>
    <w:rsid w:val="008D7A02"/>
    <w:rsid w:val="008D7DD7"/>
    <w:rsid w:val="008E1249"/>
    <w:rsid w:val="008E2488"/>
    <w:rsid w:val="008E5D20"/>
    <w:rsid w:val="008E5DD2"/>
    <w:rsid w:val="008F29C0"/>
    <w:rsid w:val="008F38A3"/>
    <w:rsid w:val="008F3D3E"/>
    <w:rsid w:val="008F5AB6"/>
    <w:rsid w:val="008F6DAD"/>
    <w:rsid w:val="008F771B"/>
    <w:rsid w:val="00900A9E"/>
    <w:rsid w:val="00904523"/>
    <w:rsid w:val="00904BD8"/>
    <w:rsid w:val="00905EBD"/>
    <w:rsid w:val="009063E5"/>
    <w:rsid w:val="0091102E"/>
    <w:rsid w:val="00912013"/>
    <w:rsid w:val="009125E8"/>
    <w:rsid w:val="0091266E"/>
    <w:rsid w:val="00916A13"/>
    <w:rsid w:val="00916EE1"/>
    <w:rsid w:val="00921F1D"/>
    <w:rsid w:val="00923CAA"/>
    <w:rsid w:val="00924419"/>
    <w:rsid w:val="00924E3C"/>
    <w:rsid w:val="00925293"/>
    <w:rsid w:val="00926330"/>
    <w:rsid w:val="0092692F"/>
    <w:rsid w:val="00926FBB"/>
    <w:rsid w:val="00930A24"/>
    <w:rsid w:val="00933ADD"/>
    <w:rsid w:val="00933BD0"/>
    <w:rsid w:val="00933E96"/>
    <w:rsid w:val="0093464B"/>
    <w:rsid w:val="00934F39"/>
    <w:rsid w:val="00935FAB"/>
    <w:rsid w:val="009364C7"/>
    <w:rsid w:val="00937A9B"/>
    <w:rsid w:val="00940367"/>
    <w:rsid w:val="0094070F"/>
    <w:rsid w:val="009431EB"/>
    <w:rsid w:val="00944347"/>
    <w:rsid w:val="00944FEC"/>
    <w:rsid w:val="00945FA3"/>
    <w:rsid w:val="00947520"/>
    <w:rsid w:val="0095009B"/>
    <w:rsid w:val="00951179"/>
    <w:rsid w:val="00951E2D"/>
    <w:rsid w:val="00953B2D"/>
    <w:rsid w:val="00954878"/>
    <w:rsid w:val="0095526A"/>
    <w:rsid w:val="00955478"/>
    <w:rsid w:val="009569F9"/>
    <w:rsid w:val="009605BD"/>
    <w:rsid w:val="00961377"/>
    <w:rsid w:val="00963AE1"/>
    <w:rsid w:val="00966BFA"/>
    <w:rsid w:val="00972346"/>
    <w:rsid w:val="009801D1"/>
    <w:rsid w:val="00982372"/>
    <w:rsid w:val="00983C3C"/>
    <w:rsid w:val="00985D9F"/>
    <w:rsid w:val="00987029"/>
    <w:rsid w:val="00990FAE"/>
    <w:rsid w:val="00991A02"/>
    <w:rsid w:val="009923A0"/>
    <w:rsid w:val="00993C17"/>
    <w:rsid w:val="00994A20"/>
    <w:rsid w:val="00995917"/>
    <w:rsid w:val="00996DCA"/>
    <w:rsid w:val="00997904"/>
    <w:rsid w:val="009A16B7"/>
    <w:rsid w:val="009A1753"/>
    <w:rsid w:val="009A5064"/>
    <w:rsid w:val="009A550E"/>
    <w:rsid w:val="009A597E"/>
    <w:rsid w:val="009A749B"/>
    <w:rsid w:val="009B0D8B"/>
    <w:rsid w:val="009B24F5"/>
    <w:rsid w:val="009B50A4"/>
    <w:rsid w:val="009B7107"/>
    <w:rsid w:val="009B71DE"/>
    <w:rsid w:val="009C03BD"/>
    <w:rsid w:val="009C1060"/>
    <w:rsid w:val="009C2953"/>
    <w:rsid w:val="009C49FE"/>
    <w:rsid w:val="009C554A"/>
    <w:rsid w:val="009C655F"/>
    <w:rsid w:val="009C6EC9"/>
    <w:rsid w:val="009D0E5A"/>
    <w:rsid w:val="009D19F2"/>
    <w:rsid w:val="009D2446"/>
    <w:rsid w:val="009D2AD6"/>
    <w:rsid w:val="009D4A6E"/>
    <w:rsid w:val="009D4CC8"/>
    <w:rsid w:val="009D4DDB"/>
    <w:rsid w:val="009D5F0A"/>
    <w:rsid w:val="009D5FEF"/>
    <w:rsid w:val="009D6C44"/>
    <w:rsid w:val="009D729B"/>
    <w:rsid w:val="009D776F"/>
    <w:rsid w:val="009E0536"/>
    <w:rsid w:val="009E1CD9"/>
    <w:rsid w:val="009E1DF9"/>
    <w:rsid w:val="009E2286"/>
    <w:rsid w:val="009E2681"/>
    <w:rsid w:val="009E581A"/>
    <w:rsid w:val="009E6909"/>
    <w:rsid w:val="009F08EA"/>
    <w:rsid w:val="009F3318"/>
    <w:rsid w:val="009F54E9"/>
    <w:rsid w:val="009F70FC"/>
    <w:rsid w:val="009F72B9"/>
    <w:rsid w:val="009F7DD5"/>
    <w:rsid w:val="00A024AC"/>
    <w:rsid w:val="00A031F0"/>
    <w:rsid w:val="00A05547"/>
    <w:rsid w:val="00A1077E"/>
    <w:rsid w:val="00A11DFE"/>
    <w:rsid w:val="00A12C94"/>
    <w:rsid w:val="00A12E3B"/>
    <w:rsid w:val="00A137C0"/>
    <w:rsid w:val="00A1659F"/>
    <w:rsid w:val="00A17D3B"/>
    <w:rsid w:val="00A20A71"/>
    <w:rsid w:val="00A21A64"/>
    <w:rsid w:val="00A21D0B"/>
    <w:rsid w:val="00A21EA6"/>
    <w:rsid w:val="00A23D09"/>
    <w:rsid w:val="00A25697"/>
    <w:rsid w:val="00A2612B"/>
    <w:rsid w:val="00A26EEF"/>
    <w:rsid w:val="00A27745"/>
    <w:rsid w:val="00A27852"/>
    <w:rsid w:val="00A310F1"/>
    <w:rsid w:val="00A3186E"/>
    <w:rsid w:val="00A323A9"/>
    <w:rsid w:val="00A345C3"/>
    <w:rsid w:val="00A3494E"/>
    <w:rsid w:val="00A35B92"/>
    <w:rsid w:val="00A360F3"/>
    <w:rsid w:val="00A3658F"/>
    <w:rsid w:val="00A40AF3"/>
    <w:rsid w:val="00A41D1E"/>
    <w:rsid w:val="00A433F1"/>
    <w:rsid w:val="00A4426C"/>
    <w:rsid w:val="00A461FD"/>
    <w:rsid w:val="00A46846"/>
    <w:rsid w:val="00A47020"/>
    <w:rsid w:val="00A5395E"/>
    <w:rsid w:val="00A539B5"/>
    <w:rsid w:val="00A55F1C"/>
    <w:rsid w:val="00A56DA8"/>
    <w:rsid w:val="00A57383"/>
    <w:rsid w:val="00A60D49"/>
    <w:rsid w:val="00A626BF"/>
    <w:rsid w:val="00A62CD7"/>
    <w:rsid w:val="00A645FD"/>
    <w:rsid w:val="00A672B2"/>
    <w:rsid w:val="00A72BC5"/>
    <w:rsid w:val="00A73018"/>
    <w:rsid w:val="00A75472"/>
    <w:rsid w:val="00A800B8"/>
    <w:rsid w:val="00A8033B"/>
    <w:rsid w:val="00A812BD"/>
    <w:rsid w:val="00A81ADD"/>
    <w:rsid w:val="00A820D6"/>
    <w:rsid w:val="00A8420A"/>
    <w:rsid w:val="00A85DCC"/>
    <w:rsid w:val="00A860A2"/>
    <w:rsid w:val="00A86CEA"/>
    <w:rsid w:val="00A86F63"/>
    <w:rsid w:val="00A87452"/>
    <w:rsid w:val="00A90C26"/>
    <w:rsid w:val="00A91830"/>
    <w:rsid w:val="00A92F74"/>
    <w:rsid w:val="00A94C51"/>
    <w:rsid w:val="00A95505"/>
    <w:rsid w:val="00A97AA5"/>
    <w:rsid w:val="00A97BC8"/>
    <w:rsid w:val="00AA101A"/>
    <w:rsid w:val="00AA3809"/>
    <w:rsid w:val="00AA4D99"/>
    <w:rsid w:val="00AA51A7"/>
    <w:rsid w:val="00AB273B"/>
    <w:rsid w:val="00AB3DFD"/>
    <w:rsid w:val="00AB432E"/>
    <w:rsid w:val="00AB43B4"/>
    <w:rsid w:val="00AB4740"/>
    <w:rsid w:val="00AB59D5"/>
    <w:rsid w:val="00AB5F62"/>
    <w:rsid w:val="00AC2174"/>
    <w:rsid w:val="00AC3332"/>
    <w:rsid w:val="00AC34F2"/>
    <w:rsid w:val="00AC6885"/>
    <w:rsid w:val="00AC6E66"/>
    <w:rsid w:val="00AD02C2"/>
    <w:rsid w:val="00AD1C1C"/>
    <w:rsid w:val="00AD2325"/>
    <w:rsid w:val="00AD2F07"/>
    <w:rsid w:val="00AD3EAE"/>
    <w:rsid w:val="00AD51D2"/>
    <w:rsid w:val="00AD51F2"/>
    <w:rsid w:val="00AD68AB"/>
    <w:rsid w:val="00AD6D45"/>
    <w:rsid w:val="00AD6E59"/>
    <w:rsid w:val="00AE065B"/>
    <w:rsid w:val="00AE25A4"/>
    <w:rsid w:val="00AE3710"/>
    <w:rsid w:val="00AE4DE5"/>
    <w:rsid w:val="00AF0A30"/>
    <w:rsid w:val="00AF1C3C"/>
    <w:rsid w:val="00AF3291"/>
    <w:rsid w:val="00AF3D7A"/>
    <w:rsid w:val="00AF3EF9"/>
    <w:rsid w:val="00AF480D"/>
    <w:rsid w:val="00AF5989"/>
    <w:rsid w:val="00AF716B"/>
    <w:rsid w:val="00B0207D"/>
    <w:rsid w:val="00B053E7"/>
    <w:rsid w:val="00B116C1"/>
    <w:rsid w:val="00B11CC3"/>
    <w:rsid w:val="00B13406"/>
    <w:rsid w:val="00B2341C"/>
    <w:rsid w:val="00B25D19"/>
    <w:rsid w:val="00B31BED"/>
    <w:rsid w:val="00B348AF"/>
    <w:rsid w:val="00B348FC"/>
    <w:rsid w:val="00B37B76"/>
    <w:rsid w:val="00B4010F"/>
    <w:rsid w:val="00B40AE2"/>
    <w:rsid w:val="00B411C3"/>
    <w:rsid w:val="00B41503"/>
    <w:rsid w:val="00B416D4"/>
    <w:rsid w:val="00B42E95"/>
    <w:rsid w:val="00B435A0"/>
    <w:rsid w:val="00B43EEB"/>
    <w:rsid w:val="00B44A1B"/>
    <w:rsid w:val="00B44BBF"/>
    <w:rsid w:val="00B44E16"/>
    <w:rsid w:val="00B465B6"/>
    <w:rsid w:val="00B5076B"/>
    <w:rsid w:val="00B52338"/>
    <w:rsid w:val="00B52668"/>
    <w:rsid w:val="00B52827"/>
    <w:rsid w:val="00B53C4B"/>
    <w:rsid w:val="00B54387"/>
    <w:rsid w:val="00B543AD"/>
    <w:rsid w:val="00B56A42"/>
    <w:rsid w:val="00B5730E"/>
    <w:rsid w:val="00B575A9"/>
    <w:rsid w:val="00B60448"/>
    <w:rsid w:val="00B60A53"/>
    <w:rsid w:val="00B60EE9"/>
    <w:rsid w:val="00B61E39"/>
    <w:rsid w:val="00B62562"/>
    <w:rsid w:val="00B65499"/>
    <w:rsid w:val="00B670C6"/>
    <w:rsid w:val="00B677FC"/>
    <w:rsid w:val="00B67B34"/>
    <w:rsid w:val="00B702E8"/>
    <w:rsid w:val="00B7222F"/>
    <w:rsid w:val="00B7255F"/>
    <w:rsid w:val="00B729A8"/>
    <w:rsid w:val="00B72B89"/>
    <w:rsid w:val="00B738B7"/>
    <w:rsid w:val="00B73BC0"/>
    <w:rsid w:val="00B746B8"/>
    <w:rsid w:val="00B76067"/>
    <w:rsid w:val="00B7676B"/>
    <w:rsid w:val="00B76C52"/>
    <w:rsid w:val="00B80573"/>
    <w:rsid w:val="00B85BAB"/>
    <w:rsid w:val="00B86556"/>
    <w:rsid w:val="00B869FF"/>
    <w:rsid w:val="00B87E4A"/>
    <w:rsid w:val="00B931E2"/>
    <w:rsid w:val="00B94074"/>
    <w:rsid w:val="00B95A62"/>
    <w:rsid w:val="00B96232"/>
    <w:rsid w:val="00B96D94"/>
    <w:rsid w:val="00BA051B"/>
    <w:rsid w:val="00BA1207"/>
    <w:rsid w:val="00BA2049"/>
    <w:rsid w:val="00BA3704"/>
    <w:rsid w:val="00BA3B73"/>
    <w:rsid w:val="00BB28B5"/>
    <w:rsid w:val="00BB2B3F"/>
    <w:rsid w:val="00BB3ACD"/>
    <w:rsid w:val="00BB48A5"/>
    <w:rsid w:val="00BB5318"/>
    <w:rsid w:val="00BB60E3"/>
    <w:rsid w:val="00BB6662"/>
    <w:rsid w:val="00BC19FE"/>
    <w:rsid w:val="00BC2B6A"/>
    <w:rsid w:val="00BC463A"/>
    <w:rsid w:val="00BC73FE"/>
    <w:rsid w:val="00BC765E"/>
    <w:rsid w:val="00BD0BCE"/>
    <w:rsid w:val="00BD1DD9"/>
    <w:rsid w:val="00BD2088"/>
    <w:rsid w:val="00BD21C2"/>
    <w:rsid w:val="00BD3001"/>
    <w:rsid w:val="00BD32BB"/>
    <w:rsid w:val="00BD46B1"/>
    <w:rsid w:val="00BD5130"/>
    <w:rsid w:val="00BD60CE"/>
    <w:rsid w:val="00BD7EF5"/>
    <w:rsid w:val="00BE1EB7"/>
    <w:rsid w:val="00BE2098"/>
    <w:rsid w:val="00BE2FE6"/>
    <w:rsid w:val="00BE371A"/>
    <w:rsid w:val="00BE3AC9"/>
    <w:rsid w:val="00BE3DC8"/>
    <w:rsid w:val="00BE450D"/>
    <w:rsid w:val="00BE53BA"/>
    <w:rsid w:val="00BF18CD"/>
    <w:rsid w:val="00BF1B92"/>
    <w:rsid w:val="00BF2553"/>
    <w:rsid w:val="00BF3D7A"/>
    <w:rsid w:val="00BF5B8B"/>
    <w:rsid w:val="00BF60BD"/>
    <w:rsid w:val="00C006C4"/>
    <w:rsid w:val="00C012F9"/>
    <w:rsid w:val="00C03387"/>
    <w:rsid w:val="00C04335"/>
    <w:rsid w:val="00C04A72"/>
    <w:rsid w:val="00C0605E"/>
    <w:rsid w:val="00C0705C"/>
    <w:rsid w:val="00C102AE"/>
    <w:rsid w:val="00C10D96"/>
    <w:rsid w:val="00C13C37"/>
    <w:rsid w:val="00C13DF3"/>
    <w:rsid w:val="00C16262"/>
    <w:rsid w:val="00C16BAE"/>
    <w:rsid w:val="00C2464A"/>
    <w:rsid w:val="00C25A93"/>
    <w:rsid w:val="00C271BD"/>
    <w:rsid w:val="00C27FBD"/>
    <w:rsid w:val="00C31508"/>
    <w:rsid w:val="00C325FB"/>
    <w:rsid w:val="00C33A5A"/>
    <w:rsid w:val="00C33EDD"/>
    <w:rsid w:val="00C355AE"/>
    <w:rsid w:val="00C37EF8"/>
    <w:rsid w:val="00C40807"/>
    <w:rsid w:val="00C42806"/>
    <w:rsid w:val="00C42D0E"/>
    <w:rsid w:val="00C43091"/>
    <w:rsid w:val="00C44585"/>
    <w:rsid w:val="00C445E8"/>
    <w:rsid w:val="00C45AE6"/>
    <w:rsid w:val="00C46ED7"/>
    <w:rsid w:val="00C51887"/>
    <w:rsid w:val="00C54144"/>
    <w:rsid w:val="00C55DF2"/>
    <w:rsid w:val="00C56100"/>
    <w:rsid w:val="00C57879"/>
    <w:rsid w:val="00C623C7"/>
    <w:rsid w:val="00C6293A"/>
    <w:rsid w:val="00C63E58"/>
    <w:rsid w:val="00C650B8"/>
    <w:rsid w:val="00C66B55"/>
    <w:rsid w:val="00C6744A"/>
    <w:rsid w:val="00C6787B"/>
    <w:rsid w:val="00C71B6A"/>
    <w:rsid w:val="00C76D4F"/>
    <w:rsid w:val="00C778EE"/>
    <w:rsid w:val="00C77A9D"/>
    <w:rsid w:val="00C844C2"/>
    <w:rsid w:val="00C84E3A"/>
    <w:rsid w:val="00C8657F"/>
    <w:rsid w:val="00C86609"/>
    <w:rsid w:val="00C867C5"/>
    <w:rsid w:val="00C86D40"/>
    <w:rsid w:val="00C8760B"/>
    <w:rsid w:val="00C87E02"/>
    <w:rsid w:val="00C90027"/>
    <w:rsid w:val="00C91732"/>
    <w:rsid w:val="00C92543"/>
    <w:rsid w:val="00C92F64"/>
    <w:rsid w:val="00C93317"/>
    <w:rsid w:val="00C948EA"/>
    <w:rsid w:val="00C955D7"/>
    <w:rsid w:val="00CA0839"/>
    <w:rsid w:val="00CA22B5"/>
    <w:rsid w:val="00CA33AC"/>
    <w:rsid w:val="00CA4F83"/>
    <w:rsid w:val="00CA5174"/>
    <w:rsid w:val="00CA567B"/>
    <w:rsid w:val="00CA5DFC"/>
    <w:rsid w:val="00CA68B0"/>
    <w:rsid w:val="00CC08FD"/>
    <w:rsid w:val="00CC0E3D"/>
    <w:rsid w:val="00CC13D9"/>
    <w:rsid w:val="00CC20E9"/>
    <w:rsid w:val="00CC4A2C"/>
    <w:rsid w:val="00CC509E"/>
    <w:rsid w:val="00CC5BDE"/>
    <w:rsid w:val="00CC606F"/>
    <w:rsid w:val="00CC65AD"/>
    <w:rsid w:val="00CC6C6D"/>
    <w:rsid w:val="00CD0EA0"/>
    <w:rsid w:val="00CD12D0"/>
    <w:rsid w:val="00CD5360"/>
    <w:rsid w:val="00CD6CB9"/>
    <w:rsid w:val="00CD6D84"/>
    <w:rsid w:val="00CE0B96"/>
    <w:rsid w:val="00CE1878"/>
    <w:rsid w:val="00CE1B95"/>
    <w:rsid w:val="00CE2485"/>
    <w:rsid w:val="00CE248A"/>
    <w:rsid w:val="00CE4DFA"/>
    <w:rsid w:val="00CE51A9"/>
    <w:rsid w:val="00CE5708"/>
    <w:rsid w:val="00CE6868"/>
    <w:rsid w:val="00CE6C71"/>
    <w:rsid w:val="00CF0D7B"/>
    <w:rsid w:val="00CF0F44"/>
    <w:rsid w:val="00CF2EA7"/>
    <w:rsid w:val="00CF6B88"/>
    <w:rsid w:val="00D00459"/>
    <w:rsid w:val="00D011D0"/>
    <w:rsid w:val="00D04CE6"/>
    <w:rsid w:val="00D052A4"/>
    <w:rsid w:val="00D06EAB"/>
    <w:rsid w:val="00D07AA9"/>
    <w:rsid w:val="00D10E0E"/>
    <w:rsid w:val="00D117E0"/>
    <w:rsid w:val="00D14BA2"/>
    <w:rsid w:val="00D154C3"/>
    <w:rsid w:val="00D218CF"/>
    <w:rsid w:val="00D228F4"/>
    <w:rsid w:val="00D25A5B"/>
    <w:rsid w:val="00D2769C"/>
    <w:rsid w:val="00D306A0"/>
    <w:rsid w:val="00D30A83"/>
    <w:rsid w:val="00D30B2C"/>
    <w:rsid w:val="00D30FB9"/>
    <w:rsid w:val="00D31EDC"/>
    <w:rsid w:val="00D329CA"/>
    <w:rsid w:val="00D3322E"/>
    <w:rsid w:val="00D40E64"/>
    <w:rsid w:val="00D418CA"/>
    <w:rsid w:val="00D4326A"/>
    <w:rsid w:val="00D43947"/>
    <w:rsid w:val="00D45831"/>
    <w:rsid w:val="00D5115B"/>
    <w:rsid w:val="00D531FE"/>
    <w:rsid w:val="00D57866"/>
    <w:rsid w:val="00D6095B"/>
    <w:rsid w:val="00D60D2E"/>
    <w:rsid w:val="00D64127"/>
    <w:rsid w:val="00D64DAC"/>
    <w:rsid w:val="00D656E1"/>
    <w:rsid w:val="00D66B2B"/>
    <w:rsid w:val="00D67918"/>
    <w:rsid w:val="00D7074D"/>
    <w:rsid w:val="00D732B3"/>
    <w:rsid w:val="00D74DC2"/>
    <w:rsid w:val="00D754CD"/>
    <w:rsid w:val="00D80EAF"/>
    <w:rsid w:val="00D810B1"/>
    <w:rsid w:val="00D81C09"/>
    <w:rsid w:val="00D81F1B"/>
    <w:rsid w:val="00D8210F"/>
    <w:rsid w:val="00D83CEF"/>
    <w:rsid w:val="00D8433E"/>
    <w:rsid w:val="00D87938"/>
    <w:rsid w:val="00D920AD"/>
    <w:rsid w:val="00D92914"/>
    <w:rsid w:val="00D97021"/>
    <w:rsid w:val="00D97D47"/>
    <w:rsid w:val="00DA261C"/>
    <w:rsid w:val="00DA285D"/>
    <w:rsid w:val="00DA3248"/>
    <w:rsid w:val="00DA3E83"/>
    <w:rsid w:val="00DA4F54"/>
    <w:rsid w:val="00DA55D3"/>
    <w:rsid w:val="00DA5ADA"/>
    <w:rsid w:val="00DA79AA"/>
    <w:rsid w:val="00DB3295"/>
    <w:rsid w:val="00DB425C"/>
    <w:rsid w:val="00DB4BFA"/>
    <w:rsid w:val="00DB6A66"/>
    <w:rsid w:val="00DB7057"/>
    <w:rsid w:val="00DC0FD9"/>
    <w:rsid w:val="00DC293C"/>
    <w:rsid w:val="00DC2ACC"/>
    <w:rsid w:val="00DC36A7"/>
    <w:rsid w:val="00DC42F5"/>
    <w:rsid w:val="00DC5705"/>
    <w:rsid w:val="00DC5C9F"/>
    <w:rsid w:val="00DC6010"/>
    <w:rsid w:val="00DC7FF7"/>
    <w:rsid w:val="00DD0343"/>
    <w:rsid w:val="00DD10D3"/>
    <w:rsid w:val="00DD133B"/>
    <w:rsid w:val="00DD2D4E"/>
    <w:rsid w:val="00DD2DB3"/>
    <w:rsid w:val="00DD30C6"/>
    <w:rsid w:val="00DD49D6"/>
    <w:rsid w:val="00DD4A33"/>
    <w:rsid w:val="00DD4A40"/>
    <w:rsid w:val="00DD51C7"/>
    <w:rsid w:val="00DD7CFA"/>
    <w:rsid w:val="00DD7F94"/>
    <w:rsid w:val="00DE4241"/>
    <w:rsid w:val="00DE4962"/>
    <w:rsid w:val="00DE4BE6"/>
    <w:rsid w:val="00DF0C17"/>
    <w:rsid w:val="00DF1BD9"/>
    <w:rsid w:val="00DF4D9E"/>
    <w:rsid w:val="00DF7542"/>
    <w:rsid w:val="00E006AE"/>
    <w:rsid w:val="00E01A03"/>
    <w:rsid w:val="00E01A88"/>
    <w:rsid w:val="00E034BE"/>
    <w:rsid w:val="00E035C4"/>
    <w:rsid w:val="00E07A67"/>
    <w:rsid w:val="00E10380"/>
    <w:rsid w:val="00E10958"/>
    <w:rsid w:val="00E10C1B"/>
    <w:rsid w:val="00E14711"/>
    <w:rsid w:val="00E15D84"/>
    <w:rsid w:val="00E16B05"/>
    <w:rsid w:val="00E21175"/>
    <w:rsid w:val="00E2431D"/>
    <w:rsid w:val="00E244A1"/>
    <w:rsid w:val="00E2536F"/>
    <w:rsid w:val="00E303EB"/>
    <w:rsid w:val="00E30EE4"/>
    <w:rsid w:val="00E3271C"/>
    <w:rsid w:val="00E33C72"/>
    <w:rsid w:val="00E3448F"/>
    <w:rsid w:val="00E379DA"/>
    <w:rsid w:val="00E4033A"/>
    <w:rsid w:val="00E522E8"/>
    <w:rsid w:val="00E53095"/>
    <w:rsid w:val="00E53E3C"/>
    <w:rsid w:val="00E54A66"/>
    <w:rsid w:val="00E562CD"/>
    <w:rsid w:val="00E57DFC"/>
    <w:rsid w:val="00E606CF"/>
    <w:rsid w:val="00E60ECE"/>
    <w:rsid w:val="00E62D71"/>
    <w:rsid w:val="00E62F3C"/>
    <w:rsid w:val="00E66CB2"/>
    <w:rsid w:val="00E674CD"/>
    <w:rsid w:val="00E70A92"/>
    <w:rsid w:val="00E72147"/>
    <w:rsid w:val="00E72998"/>
    <w:rsid w:val="00E7435C"/>
    <w:rsid w:val="00E74AC2"/>
    <w:rsid w:val="00E759DC"/>
    <w:rsid w:val="00E75A61"/>
    <w:rsid w:val="00E80EE0"/>
    <w:rsid w:val="00E83A04"/>
    <w:rsid w:val="00E83A5C"/>
    <w:rsid w:val="00E83B7C"/>
    <w:rsid w:val="00E84949"/>
    <w:rsid w:val="00E85547"/>
    <w:rsid w:val="00E85701"/>
    <w:rsid w:val="00E86F11"/>
    <w:rsid w:val="00E87EEF"/>
    <w:rsid w:val="00E90704"/>
    <w:rsid w:val="00E9224A"/>
    <w:rsid w:val="00E93504"/>
    <w:rsid w:val="00E96313"/>
    <w:rsid w:val="00E96828"/>
    <w:rsid w:val="00E97E4B"/>
    <w:rsid w:val="00E97EFF"/>
    <w:rsid w:val="00EA2B89"/>
    <w:rsid w:val="00EA3B8F"/>
    <w:rsid w:val="00EA60A5"/>
    <w:rsid w:val="00EA7213"/>
    <w:rsid w:val="00EA77A8"/>
    <w:rsid w:val="00EB05AD"/>
    <w:rsid w:val="00EB06CA"/>
    <w:rsid w:val="00EB35D7"/>
    <w:rsid w:val="00EB41DF"/>
    <w:rsid w:val="00EB65AD"/>
    <w:rsid w:val="00EB679E"/>
    <w:rsid w:val="00EB6F27"/>
    <w:rsid w:val="00EB7217"/>
    <w:rsid w:val="00EC1566"/>
    <w:rsid w:val="00EC286B"/>
    <w:rsid w:val="00EC29B6"/>
    <w:rsid w:val="00EC2FE3"/>
    <w:rsid w:val="00EC6FC9"/>
    <w:rsid w:val="00EC7B30"/>
    <w:rsid w:val="00ED22AC"/>
    <w:rsid w:val="00ED2D09"/>
    <w:rsid w:val="00ED3FCE"/>
    <w:rsid w:val="00ED4AD0"/>
    <w:rsid w:val="00ED4BB4"/>
    <w:rsid w:val="00ED5AED"/>
    <w:rsid w:val="00EE04E9"/>
    <w:rsid w:val="00EE205B"/>
    <w:rsid w:val="00EE2889"/>
    <w:rsid w:val="00EE2C39"/>
    <w:rsid w:val="00EE38CE"/>
    <w:rsid w:val="00EF03D2"/>
    <w:rsid w:val="00EF03D5"/>
    <w:rsid w:val="00EF082E"/>
    <w:rsid w:val="00EF1B29"/>
    <w:rsid w:val="00EF1F7D"/>
    <w:rsid w:val="00EF38A4"/>
    <w:rsid w:val="00EF4308"/>
    <w:rsid w:val="00EF465A"/>
    <w:rsid w:val="00EF777A"/>
    <w:rsid w:val="00EF7871"/>
    <w:rsid w:val="00F02BBC"/>
    <w:rsid w:val="00F045E8"/>
    <w:rsid w:val="00F1042E"/>
    <w:rsid w:val="00F106B0"/>
    <w:rsid w:val="00F13D7D"/>
    <w:rsid w:val="00F14B0E"/>
    <w:rsid w:val="00F15F89"/>
    <w:rsid w:val="00F17AB8"/>
    <w:rsid w:val="00F17B77"/>
    <w:rsid w:val="00F24A14"/>
    <w:rsid w:val="00F26AC2"/>
    <w:rsid w:val="00F26B86"/>
    <w:rsid w:val="00F26C15"/>
    <w:rsid w:val="00F3294E"/>
    <w:rsid w:val="00F33377"/>
    <w:rsid w:val="00F34F71"/>
    <w:rsid w:val="00F36263"/>
    <w:rsid w:val="00F37D12"/>
    <w:rsid w:val="00F42C53"/>
    <w:rsid w:val="00F44090"/>
    <w:rsid w:val="00F45F0F"/>
    <w:rsid w:val="00F5049E"/>
    <w:rsid w:val="00F512B2"/>
    <w:rsid w:val="00F518F5"/>
    <w:rsid w:val="00F53E7A"/>
    <w:rsid w:val="00F5749C"/>
    <w:rsid w:val="00F57615"/>
    <w:rsid w:val="00F57636"/>
    <w:rsid w:val="00F606B0"/>
    <w:rsid w:val="00F60978"/>
    <w:rsid w:val="00F61015"/>
    <w:rsid w:val="00F61F44"/>
    <w:rsid w:val="00F635AF"/>
    <w:rsid w:val="00F64BB3"/>
    <w:rsid w:val="00F66C71"/>
    <w:rsid w:val="00F710C9"/>
    <w:rsid w:val="00F71E1B"/>
    <w:rsid w:val="00F71F0A"/>
    <w:rsid w:val="00F73BCC"/>
    <w:rsid w:val="00F74707"/>
    <w:rsid w:val="00F773FC"/>
    <w:rsid w:val="00F775D0"/>
    <w:rsid w:val="00F800A8"/>
    <w:rsid w:val="00F80FA0"/>
    <w:rsid w:val="00F8217B"/>
    <w:rsid w:val="00F82A1B"/>
    <w:rsid w:val="00F83046"/>
    <w:rsid w:val="00F84513"/>
    <w:rsid w:val="00F85630"/>
    <w:rsid w:val="00F857DC"/>
    <w:rsid w:val="00F91462"/>
    <w:rsid w:val="00F92A77"/>
    <w:rsid w:val="00F95875"/>
    <w:rsid w:val="00F95A3A"/>
    <w:rsid w:val="00F95C10"/>
    <w:rsid w:val="00FA1C82"/>
    <w:rsid w:val="00FA270A"/>
    <w:rsid w:val="00FA3239"/>
    <w:rsid w:val="00FA4DD8"/>
    <w:rsid w:val="00FA5A7D"/>
    <w:rsid w:val="00FB0389"/>
    <w:rsid w:val="00FB2AD7"/>
    <w:rsid w:val="00FB4CB6"/>
    <w:rsid w:val="00FB558B"/>
    <w:rsid w:val="00FB5CD2"/>
    <w:rsid w:val="00FB61B1"/>
    <w:rsid w:val="00FC1770"/>
    <w:rsid w:val="00FC2ECD"/>
    <w:rsid w:val="00FC4083"/>
    <w:rsid w:val="00FC4706"/>
    <w:rsid w:val="00FC5613"/>
    <w:rsid w:val="00FC61F5"/>
    <w:rsid w:val="00FC756C"/>
    <w:rsid w:val="00FD0E79"/>
    <w:rsid w:val="00FD0EA8"/>
    <w:rsid w:val="00FD11AE"/>
    <w:rsid w:val="00FD1AF6"/>
    <w:rsid w:val="00FD1BDB"/>
    <w:rsid w:val="00FD4C48"/>
    <w:rsid w:val="00FD4DF5"/>
    <w:rsid w:val="00FD77BA"/>
    <w:rsid w:val="00FE03BA"/>
    <w:rsid w:val="00FE0A97"/>
    <w:rsid w:val="00FE446E"/>
    <w:rsid w:val="00FE58BF"/>
    <w:rsid w:val="00FE603E"/>
    <w:rsid w:val="00FE6A0B"/>
    <w:rsid w:val="00FE6BAC"/>
    <w:rsid w:val="00FE7B56"/>
    <w:rsid w:val="00FF0C56"/>
    <w:rsid w:val="00FF19E5"/>
    <w:rsid w:val="00FF1D4E"/>
    <w:rsid w:val="00FF49A0"/>
    <w:rsid w:val="00FF5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95FA9"/>
    <w:pPr>
      <w:spacing w:after="200" w:line="276" w:lineRule="auto"/>
    </w:pPr>
    <w:rPr>
      <w:rFonts w:ascii="Times New Roman" w:hAnsi="Times New Roman"/>
      <w:sz w:val="28"/>
      <w:szCs w:val="28"/>
      <w:lang w:eastAsia="en-US"/>
    </w:rPr>
  </w:style>
  <w:style w:type="paragraph" w:styleId="1">
    <w:name w:val="heading 1"/>
    <w:basedOn w:val="a"/>
    <w:next w:val="a"/>
    <w:link w:val="10"/>
    <w:uiPriority w:val="99"/>
    <w:qFormat/>
    <w:rsid w:val="004A2B06"/>
    <w:pPr>
      <w:keepNext/>
      <w:keepLines/>
      <w:spacing w:before="480" w:after="0"/>
      <w:outlineLvl w:val="0"/>
    </w:pPr>
    <w:rPr>
      <w:rFonts w:ascii="Calibri Light" w:hAnsi="Calibri Light"/>
      <w:b/>
      <w:bCs/>
      <w:color w:val="2E74B5"/>
    </w:rPr>
  </w:style>
  <w:style w:type="paragraph" w:styleId="2">
    <w:name w:val="heading 2"/>
    <w:basedOn w:val="a"/>
    <w:next w:val="a"/>
    <w:link w:val="20"/>
    <w:uiPriority w:val="99"/>
    <w:qFormat/>
    <w:rsid w:val="00AC34F2"/>
    <w:pPr>
      <w:keepNext/>
      <w:spacing w:before="240" w:after="60" w:line="360" w:lineRule="auto"/>
      <w:ind w:firstLine="709"/>
      <w:outlineLvl w:val="1"/>
    </w:pPr>
    <w:rPr>
      <w:rFonts w:ascii="Arial" w:hAnsi="Arial"/>
      <w:b/>
      <w:bCs/>
      <w:i/>
      <w:iCs/>
      <w:lang w:eastAsia="ru-RU"/>
    </w:rPr>
  </w:style>
  <w:style w:type="paragraph" w:styleId="3">
    <w:name w:val="heading 3"/>
    <w:basedOn w:val="a"/>
    <w:next w:val="a"/>
    <w:link w:val="30"/>
    <w:uiPriority w:val="99"/>
    <w:qFormat/>
    <w:rsid w:val="00C55DF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74321"/>
    <w:pPr>
      <w:keepNext/>
      <w:keepLines/>
      <w:spacing w:before="200" w:after="0"/>
      <w:outlineLvl w:val="3"/>
    </w:pPr>
    <w:rPr>
      <w:rFonts w:ascii="Calibri Light" w:hAnsi="Calibri Light"/>
      <w:b/>
      <w:bCs/>
      <w:i/>
      <w:iCs/>
      <w:color w:val="5B9BD5"/>
    </w:rPr>
  </w:style>
  <w:style w:type="paragraph" w:styleId="5">
    <w:name w:val="heading 5"/>
    <w:basedOn w:val="4"/>
    <w:next w:val="a0"/>
    <w:link w:val="50"/>
    <w:uiPriority w:val="99"/>
    <w:qFormat/>
    <w:rsid w:val="00217BBA"/>
    <w:pPr>
      <w:suppressAutoHyphens/>
      <w:spacing w:before="622" w:after="310" w:line="311" w:lineRule="exact"/>
      <w:ind w:right="709"/>
      <w:jc w:val="center"/>
      <w:outlineLvl w:val="4"/>
    </w:pPr>
    <w:rPr>
      <w:rFonts w:ascii="Times New Roman" w:hAnsi="Times New Roman"/>
      <w:b w:val="0"/>
      <w:bCs w:val="0"/>
      <w:i w:val="0"/>
      <w:iCs w:val="0"/>
      <w:caps/>
      <w:color w:val="auto"/>
      <w:spacing w:val="60"/>
      <w:sz w:val="20"/>
      <w:szCs w:val="20"/>
      <w:lang w:eastAsia="ru-RU"/>
    </w:rPr>
  </w:style>
  <w:style w:type="paragraph" w:styleId="6">
    <w:name w:val="heading 6"/>
    <w:basedOn w:val="1"/>
    <w:next w:val="a0"/>
    <w:link w:val="60"/>
    <w:uiPriority w:val="99"/>
    <w:qFormat/>
    <w:rsid w:val="00217BBA"/>
    <w:pPr>
      <w:pageBreakBefore/>
      <w:suppressAutoHyphens/>
      <w:spacing w:before="0" w:after="310" w:line="311" w:lineRule="exact"/>
      <w:ind w:right="709"/>
      <w:jc w:val="center"/>
      <w:outlineLvl w:val="5"/>
    </w:pPr>
    <w:rPr>
      <w:rFonts w:ascii="Times New Roman" w:hAnsi="Times New Roman"/>
      <w:i/>
      <w:iCs/>
      <w:caps/>
      <w:color w:val="auto"/>
      <w:spacing w:val="60"/>
      <w:sz w:val="32"/>
      <w:szCs w:val="32"/>
    </w:rPr>
  </w:style>
  <w:style w:type="paragraph" w:styleId="7">
    <w:name w:val="heading 7"/>
    <w:basedOn w:val="2"/>
    <w:next w:val="a0"/>
    <w:link w:val="70"/>
    <w:uiPriority w:val="99"/>
    <w:qFormat/>
    <w:rsid w:val="00217BBA"/>
    <w:pPr>
      <w:keepLines/>
      <w:suppressAutoHyphens/>
      <w:spacing w:before="622" w:after="310" w:line="311" w:lineRule="exact"/>
      <w:ind w:right="709" w:firstLine="0"/>
      <w:jc w:val="center"/>
      <w:outlineLvl w:val="6"/>
    </w:pPr>
    <w:rPr>
      <w:rFonts w:ascii="Times New Roman" w:hAnsi="Times New Roman"/>
      <w:caps/>
      <w:sz w:val="32"/>
      <w:szCs w:val="32"/>
    </w:rPr>
  </w:style>
  <w:style w:type="paragraph" w:styleId="8">
    <w:name w:val="heading 8"/>
    <w:basedOn w:val="3"/>
    <w:next w:val="a0"/>
    <w:link w:val="80"/>
    <w:uiPriority w:val="99"/>
    <w:qFormat/>
    <w:rsid w:val="00217BBA"/>
    <w:pPr>
      <w:keepLines/>
      <w:suppressAutoHyphens/>
      <w:spacing w:before="622" w:after="310" w:line="311" w:lineRule="exact"/>
      <w:ind w:right="709"/>
      <w:jc w:val="center"/>
      <w:outlineLvl w:val="7"/>
    </w:pPr>
    <w:rPr>
      <w:rFonts w:ascii="Times New Roman" w:hAnsi="Times New Roman"/>
      <w:i/>
      <w:iCs/>
      <w:sz w:val="32"/>
      <w:szCs w:val="32"/>
    </w:rPr>
  </w:style>
  <w:style w:type="paragraph" w:styleId="9">
    <w:name w:val="heading 9"/>
    <w:basedOn w:val="4"/>
    <w:next w:val="a0"/>
    <w:link w:val="90"/>
    <w:uiPriority w:val="99"/>
    <w:qFormat/>
    <w:rsid w:val="00217BBA"/>
    <w:pPr>
      <w:suppressAutoHyphens/>
      <w:spacing w:before="622" w:after="310" w:line="311" w:lineRule="exact"/>
      <w:ind w:right="709"/>
      <w:jc w:val="center"/>
      <w:outlineLvl w:val="8"/>
    </w:pPr>
    <w:rPr>
      <w:rFonts w:ascii="Times New Roman" w:hAnsi="Times New Roman"/>
      <w:caps/>
      <w:color w:val="auto"/>
      <w:spacing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A2B06"/>
    <w:rPr>
      <w:rFonts w:ascii="Calibri Light" w:hAnsi="Calibri Light" w:cs="Calibri Light"/>
      <w:b/>
      <w:bCs/>
      <w:color w:val="2E74B5"/>
      <w:sz w:val="28"/>
      <w:szCs w:val="28"/>
    </w:rPr>
  </w:style>
  <w:style w:type="character" w:customStyle="1" w:styleId="20">
    <w:name w:val="Заголовок 2 Знак"/>
    <w:link w:val="2"/>
    <w:uiPriority w:val="99"/>
    <w:locked/>
    <w:rsid w:val="00AC34F2"/>
    <w:rPr>
      <w:rFonts w:ascii="Arial" w:hAnsi="Arial" w:cs="Arial"/>
      <w:b/>
      <w:bCs/>
      <w:i/>
      <w:iCs/>
      <w:sz w:val="28"/>
      <w:szCs w:val="28"/>
      <w:lang w:eastAsia="ru-RU"/>
    </w:rPr>
  </w:style>
  <w:style w:type="character" w:customStyle="1" w:styleId="30">
    <w:name w:val="Заголовок 3 Знак"/>
    <w:link w:val="3"/>
    <w:uiPriority w:val="99"/>
    <w:locked/>
    <w:rsid w:val="00C55DF2"/>
    <w:rPr>
      <w:rFonts w:ascii="Cambria" w:hAnsi="Cambria" w:cs="Cambria"/>
      <w:b/>
      <w:bCs/>
      <w:sz w:val="26"/>
      <w:szCs w:val="26"/>
    </w:rPr>
  </w:style>
  <w:style w:type="character" w:customStyle="1" w:styleId="40">
    <w:name w:val="Заголовок 4 Знак"/>
    <w:link w:val="4"/>
    <w:uiPriority w:val="99"/>
    <w:locked/>
    <w:rsid w:val="00574321"/>
    <w:rPr>
      <w:rFonts w:ascii="Calibri Light" w:hAnsi="Calibri Light" w:cs="Calibri Light"/>
      <w:b/>
      <w:bCs/>
      <w:i/>
      <w:iCs/>
      <w:color w:val="5B9BD5"/>
      <w:sz w:val="28"/>
      <w:szCs w:val="28"/>
    </w:rPr>
  </w:style>
  <w:style w:type="character" w:customStyle="1" w:styleId="50">
    <w:name w:val="Заголовок 5 Знак"/>
    <w:link w:val="5"/>
    <w:uiPriority w:val="99"/>
    <w:locked/>
    <w:rsid w:val="00217BBA"/>
    <w:rPr>
      <w:rFonts w:ascii="Times New Roman" w:hAnsi="Times New Roman" w:cs="Times New Roman"/>
      <w:caps/>
      <w:spacing w:val="60"/>
      <w:sz w:val="20"/>
      <w:szCs w:val="20"/>
      <w:lang w:eastAsia="ru-RU"/>
    </w:rPr>
  </w:style>
  <w:style w:type="character" w:customStyle="1" w:styleId="60">
    <w:name w:val="Заголовок 6 Знак"/>
    <w:link w:val="6"/>
    <w:uiPriority w:val="99"/>
    <w:locked/>
    <w:rsid w:val="00217BBA"/>
    <w:rPr>
      <w:rFonts w:ascii="Times New Roman" w:hAnsi="Times New Roman" w:cs="Times New Roman"/>
      <w:b/>
      <w:bCs/>
      <w:i/>
      <w:iCs/>
      <w:caps/>
      <w:spacing w:val="60"/>
      <w:sz w:val="32"/>
      <w:szCs w:val="32"/>
    </w:rPr>
  </w:style>
  <w:style w:type="character" w:customStyle="1" w:styleId="70">
    <w:name w:val="Заголовок 7 Знак"/>
    <w:link w:val="7"/>
    <w:uiPriority w:val="99"/>
    <w:locked/>
    <w:rsid w:val="00217BBA"/>
    <w:rPr>
      <w:rFonts w:ascii="Times New Roman" w:hAnsi="Times New Roman" w:cs="Times New Roman"/>
      <w:b/>
      <w:bCs/>
      <w:i/>
      <w:iCs/>
      <w:caps/>
      <w:sz w:val="32"/>
      <w:szCs w:val="32"/>
    </w:rPr>
  </w:style>
  <w:style w:type="character" w:customStyle="1" w:styleId="80">
    <w:name w:val="Заголовок 8 Знак"/>
    <w:link w:val="8"/>
    <w:uiPriority w:val="99"/>
    <w:locked/>
    <w:rsid w:val="00217BBA"/>
    <w:rPr>
      <w:rFonts w:ascii="Times New Roman" w:hAnsi="Times New Roman" w:cs="Times New Roman"/>
      <w:b/>
      <w:bCs/>
      <w:i/>
      <w:iCs/>
      <w:sz w:val="32"/>
      <w:szCs w:val="32"/>
    </w:rPr>
  </w:style>
  <w:style w:type="character" w:customStyle="1" w:styleId="90">
    <w:name w:val="Заголовок 9 Знак"/>
    <w:link w:val="9"/>
    <w:uiPriority w:val="99"/>
    <w:locked/>
    <w:rsid w:val="00217BBA"/>
    <w:rPr>
      <w:rFonts w:ascii="Times New Roman" w:hAnsi="Times New Roman" w:cs="Times New Roman"/>
      <w:b/>
      <w:bCs/>
      <w:i/>
      <w:iCs/>
      <w:caps/>
      <w:spacing w:val="60"/>
      <w:sz w:val="28"/>
      <w:szCs w:val="28"/>
    </w:rPr>
  </w:style>
  <w:style w:type="paragraph" w:customStyle="1" w:styleId="a0">
    <w:name w:val="Без висячих строк"/>
    <w:basedOn w:val="a"/>
    <w:next w:val="a"/>
    <w:uiPriority w:val="99"/>
    <w:rsid w:val="00AE065B"/>
    <w:pPr>
      <w:spacing w:after="0" w:line="311" w:lineRule="exact"/>
      <w:ind w:firstLine="709"/>
      <w:jc w:val="both"/>
    </w:pPr>
    <w:rPr>
      <w:rFonts w:eastAsia="Times New Roman"/>
      <w:lang w:eastAsia="ru-RU"/>
    </w:rPr>
  </w:style>
  <w:style w:type="paragraph" w:styleId="a4">
    <w:name w:val="Normal (Web)"/>
    <w:basedOn w:val="a"/>
    <w:uiPriority w:val="99"/>
    <w:rsid w:val="00795FA9"/>
    <w:pPr>
      <w:spacing w:before="100" w:beforeAutospacing="1" w:after="100" w:afterAutospacing="1" w:line="240" w:lineRule="auto"/>
    </w:pPr>
    <w:rPr>
      <w:rFonts w:eastAsia="Times New Roman"/>
      <w:sz w:val="24"/>
      <w:szCs w:val="24"/>
      <w:lang w:eastAsia="ru-RU"/>
    </w:rPr>
  </w:style>
  <w:style w:type="table" w:styleId="a5">
    <w:name w:val="Table Grid"/>
    <w:basedOn w:val="a2"/>
    <w:uiPriority w:val="99"/>
    <w:rsid w:val="00E327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uiPriority w:val="99"/>
    <w:rsid w:val="00A86F63"/>
  </w:style>
  <w:style w:type="paragraph" w:styleId="a6">
    <w:name w:val="List Paragraph"/>
    <w:basedOn w:val="a"/>
    <w:link w:val="a7"/>
    <w:uiPriority w:val="99"/>
    <w:qFormat/>
    <w:rsid w:val="00F80FA0"/>
    <w:pPr>
      <w:ind w:left="720"/>
    </w:pPr>
    <w:rPr>
      <w:rFonts w:ascii="Calibri" w:hAnsi="Calibri"/>
    </w:rPr>
  </w:style>
  <w:style w:type="character" w:customStyle="1" w:styleId="a7">
    <w:name w:val="Абзац списка Знак"/>
    <w:link w:val="a6"/>
    <w:uiPriority w:val="99"/>
    <w:locked/>
    <w:rsid w:val="00953B2D"/>
    <w:rPr>
      <w:sz w:val="28"/>
      <w:szCs w:val="28"/>
      <w:lang w:val="ru-RU" w:eastAsia="en-US"/>
    </w:rPr>
  </w:style>
  <w:style w:type="paragraph" w:styleId="21">
    <w:name w:val="Body Text Indent 2"/>
    <w:basedOn w:val="a"/>
    <w:link w:val="22"/>
    <w:uiPriority w:val="99"/>
    <w:rsid w:val="00FE0A97"/>
    <w:pPr>
      <w:spacing w:after="0" w:line="360" w:lineRule="auto"/>
      <w:ind w:firstLine="709"/>
      <w:jc w:val="both"/>
    </w:pPr>
    <w:rPr>
      <w:sz w:val="20"/>
      <w:szCs w:val="20"/>
      <w:lang w:eastAsia="ru-RU"/>
    </w:rPr>
  </w:style>
  <w:style w:type="character" w:customStyle="1" w:styleId="22">
    <w:name w:val="Основной текст с отступом 2 Знак"/>
    <w:link w:val="21"/>
    <w:uiPriority w:val="99"/>
    <w:locked/>
    <w:rsid w:val="00FE0A97"/>
    <w:rPr>
      <w:rFonts w:ascii="Times New Roman" w:hAnsi="Times New Roman" w:cs="Times New Roman"/>
      <w:sz w:val="20"/>
      <w:szCs w:val="20"/>
      <w:lang w:eastAsia="ru-RU"/>
    </w:rPr>
  </w:style>
  <w:style w:type="paragraph" w:styleId="a8">
    <w:name w:val="header"/>
    <w:basedOn w:val="a"/>
    <w:link w:val="a9"/>
    <w:uiPriority w:val="99"/>
    <w:rsid w:val="00083D3C"/>
    <w:pPr>
      <w:tabs>
        <w:tab w:val="center" w:pos="4677"/>
        <w:tab w:val="right" w:pos="9355"/>
      </w:tabs>
      <w:spacing w:after="0" w:line="240" w:lineRule="auto"/>
    </w:pPr>
  </w:style>
  <w:style w:type="character" w:customStyle="1" w:styleId="a9">
    <w:name w:val="Верхний колонтитул Знак"/>
    <w:link w:val="a8"/>
    <w:uiPriority w:val="99"/>
    <w:locked/>
    <w:rsid w:val="00083D3C"/>
    <w:rPr>
      <w:rFonts w:ascii="Times New Roman" w:hAnsi="Times New Roman" w:cs="Times New Roman"/>
      <w:sz w:val="28"/>
      <w:szCs w:val="28"/>
    </w:rPr>
  </w:style>
  <w:style w:type="paragraph" w:styleId="aa">
    <w:name w:val="footer"/>
    <w:basedOn w:val="a"/>
    <w:link w:val="ab"/>
    <w:uiPriority w:val="99"/>
    <w:rsid w:val="00083D3C"/>
    <w:pPr>
      <w:tabs>
        <w:tab w:val="center" w:pos="4677"/>
        <w:tab w:val="right" w:pos="9355"/>
      </w:tabs>
      <w:spacing w:after="0" w:line="240" w:lineRule="auto"/>
    </w:pPr>
  </w:style>
  <w:style w:type="character" w:customStyle="1" w:styleId="ab">
    <w:name w:val="Нижний колонтитул Знак"/>
    <w:link w:val="aa"/>
    <w:uiPriority w:val="99"/>
    <w:locked/>
    <w:rsid w:val="00083D3C"/>
    <w:rPr>
      <w:rFonts w:ascii="Times New Roman" w:hAnsi="Times New Roman" w:cs="Times New Roman"/>
      <w:sz w:val="28"/>
      <w:szCs w:val="28"/>
    </w:rPr>
  </w:style>
  <w:style w:type="paragraph" w:styleId="ac">
    <w:name w:val="Balloon Text"/>
    <w:basedOn w:val="a"/>
    <w:link w:val="ad"/>
    <w:uiPriority w:val="99"/>
    <w:semiHidden/>
    <w:rsid w:val="00032218"/>
    <w:pPr>
      <w:spacing w:after="0" w:line="240" w:lineRule="auto"/>
    </w:pPr>
    <w:rPr>
      <w:rFonts w:ascii="Segoe UI" w:hAnsi="Segoe UI"/>
      <w:sz w:val="18"/>
      <w:szCs w:val="18"/>
    </w:rPr>
  </w:style>
  <w:style w:type="character" w:customStyle="1" w:styleId="ad">
    <w:name w:val="Текст выноски Знак"/>
    <w:link w:val="ac"/>
    <w:uiPriority w:val="99"/>
    <w:semiHidden/>
    <w:locked/>
    <w:rsid w:val="00032218"/>
    <w:rPr>
      <w:rFonts w:ascii="Segoe UI" w:hAnsi="Segoe UI" w:cs="Segoe UI"/>
      <w:sz w:val="18"/>
      <w:szCs w:val="18"/>
    </w:rPr>
  </w:style>
  <w:style w:type="character" w:styleId="ae">
    <w:name w:val="Hyperlink"/>
    <w:uiPriority w:val="99"/>
    <w:rsid w:val="008B403A"/>
    <w:rPr>
      <w:color w:val="0000FF"/>
      <w:u w:val="single"/>
    </w:rPr>
  </w:style>
  <w:style w:type="character" w:customStyle="1" w:styleId="translation-chunk">
    <w:name w:val="translation-chunk"/>
    <w:basedOn w:val="a1"/>
    <w:uiPriority w:val="99"/>
    <w:rsid w:val="00AF480D"/>
  </w:style>
  <w:style w:type="paragraph" w:styleId="af">
    <w:name w:val="Body Text Indent"/>
    <w:basedOn w:val="a"/>
    <w:link w:val="af0"/>
    <w:uiPriority w:val="99"/>
    <w:rsid w:val="00B96232"/>
    <w:pPr>
      <w:spacing w:after="120"/>
      <w:ind w:left="283"/>
    </w:pPr>
  </w:style>
  <w:style w:type="character" w:customStyle="1" w:styleId="af0">
    <w:name w:val="Основной текст с отступом Знак"/>
    <w:link w:val="af"/>
    <w:uiPriority w:val="99"/>
    <w:locked/>
    <w:rsid w:val="00B96232"/>
    <w:rPr>
      <w:rFonts w:ascii="Times New Roman" w:hAnsi="Times New Roman" w:cs="Times New Roman"/>
      <w:sz w:val="28"/>
      <w:szCs w:val="28"/>
    </w:rPr>
  </w:style>
  <w:style w:type="character" w:customStyle="1" w:styleId="af1">
    <w:name w:val="номер страницы"/>
    <w:basedOn w:val="a1"/>
    <w:uiPriority w:val="99"/>
    <w:rsid w:val="006F2FF6"/>
  </w:style>
  <w:style w:type="paragraph" w:styleId="af2">
    <w:name w:val="Title"/>
    <w:basedOn w:val="a"/>
    <w:link w:val="af3"/>
    <w:uiPriority w:val="99"/>
    <w:qFormat/>
    <w:rsid w:val="006F2FF6"/>
    <w:pPr>
      <w:spacing w:after="0" w:line="240" w:lineRule="auto"/>
      <w:jc w:val="center"/>
    </w:pPr>
    <w:rPr>
      <w:sz w:val="20"/>
      <w:szCs w:val="20"/>
      <w:lang w:eastAsia="ru-RU"/>
    </w:rPr>
  </w:style>
  <w:style w:type="character" w:customStyle="1" w:styleId="af3">
    <w:name w:val="Название Знак"/>
    <w:link w:val="af2"/>
    <w:uiPriority w:val="99"/>
    <w:locked/>
    <w:rsid w:val="006F2FF6"/>
    <w:rPr>
      <w:rFonts w:ascii="Times New Roman" w:hAnsi="Times New Roman" w:cs="Times New Roman"/>
      <w:sz w:val="20"/>
      <w:szCs w:val="20"/>
      <w:lang w:eastAsia="ru-RU"/>
    </w:rPr>
  </w:style>
  <w:style w:type="paragraph" w:styleId="af4">
    <w:name w:val="Body Text"/>
    <w:basedOn w:val="a"/>
    <w:link w:val="af5"/>
    <w:uiPriority w:val="99"/>
    <w:rsid w:val="006F2FF6"/>
    <w:pPr>
      <w:spacing w:after="120" w:line="360" w:lineRule="auto"/>
      <w:ind w:firstLine="709"/>
    </w:pPr>
    <w:rPr>
      <w:sz w:val="20"/>
      <w:szCs w:val="20"/>
      <w:lang w:eastAsia="ru-RU"/>
    </w:rPr>
  </w:style>
  <w:style w:type="character" w:customStyle="1" w:styleId="af5">
    <w:name w:val="Основной текст Знак"/>
    <w:link w:val="af4"/>
    <w:uiPriority w:val="99"/>
    <w:locked/>
    <w:rsid w:val="006F2FF6"/>
    <w:rPr>
      <w:rFonts w:ascii="Times New Roman" w:hAnsi="Times New Roman" w:cs="Times New Roman"/>
      <w:sz w:val="20"/>
      <w:szCs w:val="20"/>
      <w:lang w:eastAsia="ru-RU"/>
    </w:rPr>
  </w:style>
  <w:style w:type="paragraph" w:styleId="af6">
    <w:name w:val="Subtitle"/>
    <w:basedOn w:val="a"/>
    <w:link w:val="af7"/>
    <w:uiPriority w:val="99"/>
    <w:qFormat/>
    <w:rsid w:val="006F2FF6"/>
    <w:pPr>
      <w:spacing w:after="0" w:line="240" w:lineRule="auto"/>
      <w:jc w:val="right"/>
    </w:pPr>
    <w:rPr>
      <w:sz w:val="20"/>
      <w:szCs w:val="20"/>
      <w:lang w:eastAsia="ru-RU"/>
    </w:rPr>
  </w:style>
  <w:style w:type="character" w:customStyle="1" w:styleId="af7">
    <w:name w:val="Подзаголовок Знак"/>
    <w:link w:val="af6"/>
    <w:uiPriority w:val="99"/>
    <w:locked/>
    <w:rsid w:val="006F2FF6"/>
    <w:rPr>
      <w:rFonts w:ascii="Times New Roman" w:hAnsi="Times New Roman" w:cs="Times New Roman"/>
      <w:sz w:val="20"/>
      <w:szCs w:val="20"/>
      <w:lang w:eastAsia="ru-RU"/>
    </w:rPr>
  </w:style>
  <w:style w:type="paragraph" w:customStyle="1" w:styleId="210">
    <w:name w:val="Основной текст с отступом 21"/>
    <w:basedOn w:val="a"/>
    <w:uiPriority w:val="99"/>
    <w:rsid w:val="006F2FF6"/>
    <w:pPr>
      <w:suppressAutoHyphens/>
      <w:spacing w:after="0" w:line="240" w:lineRule="auto"/>
      <w:ind w:firstLine="567"/>
    </w:pPr>
    <w:rPr>
      <w:rFonts w:ascii="Arial" w:eastAsia="Times New Roman" w:hAnsi="Arial" w:cs="Arial"/>
      <w:sz w:val="24"/>
      <w:szCs w:val="24"/>
      <w:lang w:eastAsia="ar-SA"/>
    </w:rPr>
  </w:style>
  <w:style w:type="paragraph" w:customStyle="1" w:styleId="11">
    <w:name w:val="Обычный1"/>
    <w:uiPriority w:val="99"/>
    <w:rsid w:val="00C03387"/>
    <w:pPr>
      <w:widowControl w:val="0"/>
    </w:pPr>
    <w:rPr>
      <w:rFonts w:ascii="Times New Roman" w:eastAsia="Times New Roman" w:hAnsi="Times New Roman"/>
    </w:rPr>
  </w:style>
  <w:style w:type="character" w:customStyle="1" w:styleId="23">
    <w:name w:val="Основной текст (2)_"/>
    <w:link w:val="24"/>
    <w:uiPriority w:val="99"/>
    <w:locked/>
    <w:rsid w:val="00C03387"/>
    <w:rPr>
      <w:rFonts w:ascii="Times New Roman" w:hAnsi="Times New Roman" w:cs="Times New Roman"/>
      <w:shd w:val="clear" w:color="auto" w:fill="FFFFFF"/>
    </w:rPr>
  </w:style>
  <w:style w:type="paragraph" w:customStyle="1" w:styleId="24">
    <w:name w:val="Основной текст (2)"/>
    <w:basedOn w:val="a"/>
    <w:link w:val="23"/>
    <w:uiPriority w:val="99"/>
    <w:rsid w:val="00C03387"/>
    <w:pPr>
      <w:shd w:val="clear" w:color="auto" w:fill="FFFFFF"/>
      <w:spacing w:after="300" w:line="240" w:lineRule="atLeast"/>
      <w:jc w:val="center"/>
    </w:pPr>
    <w:rPr>
      <w:sz w:val="20"/>
      <w:szCs w:val="20"/>
    </w:rPr>
  </w:style>
  <w:style w:type="character" w:customStyle="1" w:styleId="212pt">
    <w:name w:val="Основной текст (2) + 12 pt"/>
    <w:uiPriority w:val="99"/>
    <w:rsid w:val="00C03387"/>
    <w:rPr>
      <w:rFonts w:ascii="Times New Roman" w:hAnsi="Times New Roman" w:cs="Times New Roman"/>
      <w:color w:val="000000"/>
      <w:spacing w:val="0"/>
      <w:w w:val="100"/>
      <w:position w:val="0"/>
      <w:sz w:val="24"/>
      <w:szCs w:val="24"/>
      <w:u w:val="none"/>
      <w:shd w:val="clear" w:color="auto" w:fill="FFFFFF"/>
      <w:lang w:val="ru-RU" w:eastAsia="ru-RU"/>
    </w:rPr>
  </w:style>
  <w:style w:type="paragraph" w:customStyle="1" w:styleId="110">
    <w:name w:val="Обычный11"/>
    <w:uiPriority w:val="99"/>
    <w:rsid w:val="00C03387"/>
    <w:pPr>
      <w:widowControl w:val="0"/>
    </w:pPr>
    <w:rPr>
      <w:rFonts w:ascii="Times New Roman" w:eastAsia="Times New Roman" w:hAnsi="Times New Roman"/>
    </w:rPr>
  </w:style>
  <w:style w:type="character" w:customStyle="1" w:styleId="FontStyle39">
    <w:name w:val="Font Style39"/>
    <w:uiPriority w:val="99"/>
    <w:rsid w:val="005F44FE"/>
    <w:rPr>
      <w:rFonts w:ascii="Times New Roman" w:hAnsi="Times New Roman" w:cs="Times New Roman"/>
      <w:sz w:val="24"/>
      <w:szCs w:val="24"/>
    </w:rPr>
  </w:style>
  <w:style w:type="paragraph" w:customStyle="1" w:styleId="articleauthorname">
    <w:name w:val="article_author_name"/>
    <w:basedOn w:val="a"/>
    <w:uiPriority w:val="99"/>
    <w:rsid w:val="00CA0839"/>
    <w:pPr>
      <w:spacing w:before="100" w:beforeAutospacing="1" w:after="100" w:afterAutospacing="1" w:line="240" w:lineRule="auto"/>
    </w:pPr>
    <w:rPr>
      <w:rFonts w:eastAsia="Times New Roman"/>
      <w:sz w:val="24"/>
      <w:szCs w:val="24"/>
      <w:lang w:eastAsia="ru-RU"/>
    </w:rPr>
  </w:style>
  <w:style w:type="character" w:customStyle="1" w:styleId="book-title-text">
    <w:name w:val="book-title-text"/>
    <w:basedOn w:val="a1"/>
    <w:uiPriority w:val="99"/>
    <w:rsid w:val="00C55DF2"/>
  </w:style>
  <w:style w:type="paragraph" w:customStyle="1" w:styleId="af8">
    <w:name w:val="Без красной строки"/>
    <w:basedOn w:val="a"/>
    <w:next w:val="a"/>
    <w:uiPriority w:val="99"/>
    <w:rsid w:val="00AE065B"/>
    <w:pPr>
      <w:widowControl w:val="0"/>
      <w:spacing w:after="0" w:line="311" w:lineRule="exact"/>
      <w:jc w:val="both"/>
    </w:pPr>
    <w:rPr>
      <w:rFonts w:eastAsia="Times New Roman"/>
      <w:lang w:eastAsia="ru-RU"/>
    </w:rPr>
  </w:style>
  <w:style w:type="paragraph" w:customStyle="1" w:styleId="formattext">
    <w:name w:val="formattext"/>
    <w:basedOn w:val="a"/>
    <w:rsid w:val="00574321"/>
    <w:pPr>
      <w:spacing w:before="100" w:beforeAutospacing="1" w:after="100" w:afterAutospacing="1" w:line="240" w:lineRule="auto"/>
    </w:pPr>
    <w:rPr>
      <w:rFonts w:eastAsia="Times New Roman"/>
      <w:sz w:val="24"/>
      <w:szCs w:val="24"/>
      <w:lang w:eastAsia="ru-RU"/>
    </w:rPr>
  </w:style>
  <w:style w:type="paragraph" w:customStyle="1" w:styleId="s1">
    <w:name w:val="s_1"/>
    <w:basedOn w:val="a"/>
    <w:uiPriority w:val="99"/>
    <w:rsid w:val="00574321"/>
    <w:pPr>
      <w:spacing w:before="100" w:beforeAutospacing="1" w:after="100" w:afterAutospacing="1" w:line="240" w:lineRule="auto"/>
    </w:pPr>
    <w:rPr>
      <w:rFonts w:eastAsia="Times New Roman"/>
      <w:sz w:val="24"/>
      <w:szCs w:val="24"/>
      <w:lang w:eastAsia="ru-RU"/>
    </w:rPr>
  </w:style>
  <w:style w:type="paragraph" w:customStyle="1" w:styleId="s16">
    <w:name w:val="s_16"/>
    <w:basedOn w:val="a"/>
    <w:uiPriority w:val="99"/>
    <w:rsid w:val="00574321"/>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uiPriority w:val="99"/>
    <w:rsid w:val="00574321"/>
  </w:style>
  <w:style w:type="character" w:styleId="af9">
    <w:name w:val="annotation reference"/>
    <w:uiPriority w:val="99"/>
    <w:semiHidden/>
    <w:rsid w:val="00574321"/>
    <w:rPr>
      <w:sz w:val="16"/>
      <w:szCs w:val="16"/>
    </w:rPr>
  </w:style>
  <w:style w:type="paragraph" w:styleId="afa">
    <w:name w:val="annotation text"/>
    <w:basedOn w:val="a"/>
    <w:link w:val="afb"/>
    <w:uiPriority w:val="99"/>
    <w:semiHidden/>
    <w:rsid w:val="00574321"/>
    <w:pPr>
      <w:spacing w:line="240" w:lineRule="auto"/>
    </w:pPr>
    <w:rPr>
      <w:sz w:val="20"/>
      <w:szCs w:val="20"/>
    </w:rPr>
  </w:style>
  <w:style w:type="character" w:customStyle="1" w:styleId="afb">
    <w:name w:val="Текст примечания Знак"/>
    <w:link w:val="afa"/>
    <w:uiPriority w:val="99"/>
    <w:semiHidden/>
    <w:locked/>
    <w:rsid w:val="00574321"/>
    <w:rPr>
      <w:rFonts w:ascii="Times New Roman" w:hAnsi="Times New Roman" w:cs="Times New Roman"/>
      <w:sz w:val="20"/>
      <w:szCs w:val="20"/>
    </w:rPr>
  </w:style>
  <w:style w:type="character" w:customStyle="1" w:styleId="CommentSubjectChar">
    <w:name w:val="Comment Subject Char"/>
    <w:uiPriority w:val="99"/>
    <w:semiHidden/>
    <w:locked/>
    <w:rsid w:val="00574321"/>
    <w:rPr>
      <w:rFonts w:ascii="Times New Roman" w:hAnsi="Times New Roman" w:cs="Times New Roman"/>
      <w:b/>
      <w:bCs/>
      <w:sz w:val="20"/>
      <w:szCs w:val="20"/>
    </w:rPr>
  </w:style>
  <w:style w:type="paragraph" w:styleId="afc">
    <w:name w:val="annotation subject"/>
    <w:basedOn w:val="afa"/>
    <w:next w:val="afa"/>
    <w:link w:val="afd"/>
    <w:uiPriority w:val="99"/>
    <w:semiHidden/>
    <w:rsid w:val="00574321"/>
    <w:rPr>
      <w:b/>
      <w:bCs/>
    </w:rPr>
  </w:style>
  <w:style w:type="character" w:customStyle="1" w:styleId="afd">
    <w:name w:val="Тема примечания Знак"/>
    <w:link w:val="afc"/>
    <w:uiPriority w:val="99"/>
    <w:semiHidden/>
    <w:locked/>
    <w:rsid w:val="006C3323"/>
    <w:rPr>
      <w:rFonts w:ascii="Times New Roman" w:hAnsi="Times New Roman" w:cs="Times New Roman"/>
      <w:b/>
      <w:bCs/>
      <w:sz w:val="20"/>
      <w:szCs w:val="20"/>
      <w:lang w:eastAsia="en-US"/>
    </w:rPr>
  </w:style>
  <w:style w:type="character" w:styleId="afe">
    <w:name w:val="footnote reference"/>
    <w:uiPriority w:val="99"/>
    <w:semiHidden/>
    <w:rsid w:val="00217BBA"/>
    <w:rPr>
      <w:b/>
      <w:bCs/>
      <w:sz w:val="22"/>
      <w:szCs w:val="22"/>
      <w:vertAlign w:val="superscript"/>
    </w:rPr>
  </w:style>
  <w:style w:type="paragraph" w:customStyle="1" w:styleId="aff">
    <w:name w:val="Литературный источник"/>
    <w:basedOn w:val="a"/>
    <w:uiPriority w:val="99"/>
    <w:rsid w:val="00217BBA"/>
    <w:pPr>
      <w:tabs>
        <w:tab w:val="num" w:pos="720"/>
      </w:tabs>
      <w:suppressAutoHyphens/>
      <w:spacing w:after="0" w:line="311" w:lineRule="exact"/>
      <w:jc w:val="both"/>
      <w:outlineLvl w:val="1"/>
    </w:pPr>
    <w:rPr>
      <w:rFonts w:eastAsia="Times New Roman"/>
      <w:noProof/>
      <w:lang w:eastAsia="ru-RU"/>
    </w:rPr>
  </w:style>
  <w:style w:type="paragraph" w:customStyle="1" w:styleId="12">
    <w:name w:val="Название 1"/>
    <w:basedOn w:val="af2"/>
    <w:next w:val="a0"/>
    <w:uiPriority w:val="99"/>
    <w:rsid w:val="00217BBA"/>
    <w:pPr>
      <w:keepNext/>
      <w:keepLines/>
      <w:pageBreakBefore/>
      <w:suppressAutoHyphens/>
      <w:spacing w:after="622" w:line="311" w:lineRule="exact"/>
      <w:ind w:left="709" w:right="709"/>
      <w:outlineLvl w:val="0"/>
    </w:pPr>
    <w:rPr>
      <w:b/>
      <w:bCs/>
      <w:caps/>
      <w:spacing w:val="60"/>
      <w:sz w:val="36"/>
      <w:szCs w:val="36"/>
    </w:rPr>
  </w:style>
  <w:style w:type="paragraph" w:customStyle="1" w:styleId="25">
    <w:name w:val="Название 2"/>
    <w:basedOn w:val="12"/>
    <w:next w:val="a0"/>
    <w:uiPriority w:val="99"/>
    <w:rsid w:val="00217BBA"/>
    <w:pPr>
      <w:pageBreakBefore w:val="0"/>
      <w:spacing w:before="622" w:after="311"/>
      <w:outlineLvl w:val="1"/>
    </w:pPr>
    <w:rPr>
      <w:spacing w:val="0"/>
      <w:sz w:val="32"/>
      <w:szCs w:val="32"/>
    </w:rPr>
  </w:style>
  <w:style w:type="paragraph" w:customStyle="1" w:styleId="31">
    <w:name w:val="Название 3"/>
    <w:basedOn w:val="25"/>
    <w:next w:val="a0"/>
    <w:uiPriority w:val="99"/>
    <w:rsid w:val="00217BBA"/>
    <w:pPr>
      <w:outlineLvl w:val="2"/>
    </w:pPr>
    <w:rPr>
      <w:caps w:val="0"/>
    </w:rPr>
  </w:style>
  <w:style w:type="paragraph" w:customStyle="1" w:styleId="41">
    <w:name w:val="Название 4"/>
    <w:basedOn w:val="31"/>
    <w:next w:val="a0"/>
    <w:uiPriority w:val="99"/>
    <w:rsid w:val="00217BBA"/>
    <w:pPr>
      <w:outlineLvl w:val="3"/>
    </w:pPr>
    <w:rPr>
      <w:sz w:val="28"/>
      <w:szCs w:val="28"/>
    </w:rPr>
  </w:style>
  <w:style w:type="paragraph" w:customStyle="1" w:styleId="51">
    <w:name w:val="Название 5"/>
    <w:basedOn w:val="41"/>
    <w:next w:val="a0"/>
    <w:uiPriority w:val="99"/>
    <w:rsid w:val="00217BBA"/>
    <w:pPr>
      <w:outlineLvl w:val="4"/>
    </w:pPr>
    <w:rPr>
      <w:b w:val="0"/>
      <w:bCs w:val="0"/>
    </w:rPr>
  </w:style>
  <w:style w:type="paragraph" w:styleId="aff0">
    <w:name w:val="caption"/>
    <w:basedOn w:val="a"/>
    <w:next w:val="a"/>
    <w:uiPriority w:val="99"/>
    <w:qFormat/>
    <w:rsid w:val="00217BBA"/>
    <w:pPr>
      <w:keepLines/>
      <w:spacing w:after="0" w:line="240" w:lineRule="auto"/>
      <w:ind w:right="-6"/>
    </w:pPr>
    <w:rPr>
      <w:rFonts w:eastAsia="Times New Roman"/>
      <w:lang w:eastAsia="ru-RU"/>
    </w:rPr>
  </w:style>
  <w:style w:type="character" w:styleId="aff1">
    <w:name w:val="page number"/>
    <w:uiPriority w:val="99"/>
    <w:rsid w:val="00217BBA"/>
    <w:rPr>
      <w:rFonts w:ascii="Times New Roman" w:hAnsi="Times New Roman" w:cs="Times New Roman"/>
      <w:b/>
      <w:bCs/>
      <w:sz w:val="28"/>
      <w:szCs w:val="28"/>
    </w:rPr>
  </w:style>
  <w:style w:type="paragraph" w:styleId="13">
    <w:name w:val="toc 1"/>
    <w:basedOn w:val="a"/>
    <w:next w:val="a"/>
    <w:autoRedefine/>
    <w:uiPriority w:val="99"/>
    <w:semiHidden/>
    <w:rsid w:val="00217BBA"/>
    <w:pPr>
      <w:widowControl w:val="0"/>
      <w:spacing w:after="0" w:line="311" w:lineRule="exact"/>
      <w:jc w:val="both"/>
    </w:pPr>
    <w:rPr>
      <w:rFonts w:eastAsia="Times New Roman"/>
      <w:lang w:eastAsia="ru-RU"/>
    </w:rPr>
  </w:style>
  <w:style w:type="paragraph" w:styleId="26">
    <w:name w:val="toc 2"/>
    <w:basedOn w:val="a"/>
    <w:next w:val="a"/>
    <w:autoRedefine/>
    <w:uiPriority w:val="99"/>
    <w:semiHidden/>
    <w:rsid w:val="00217BBA"/>
    <w:pPr>
      <w:widowControl w:val="0"/>
      <w:spacing w:after="0" w:line="311" w:lineRule="exact"/>
      <w:ind w:left="284"/>
      <w:jc w:val="both"/>
    </w:pPr>
    <w:rPr>
      <w:rFonts w:eastAsia="Times New Roman"/>
      <w:lang w:eastAsia="ru-RU"/>
    </w:rPr>
  </w:style>
  <w:style w:type="paragraph" w:styleId="32">
    <w:name w:val="toc 3"/>
    <w:basedOn w:val="a"/>
    <w:next w:val="a"/>
    <w:autoRedefine/>
    <w:uiPriority w:val="99"/>
    <w:semiHidden/>
    <w:rsid w:val="00217BBA"/>
    <w:pPr>
      <w:widowControl w:val="0"/>
      <w:spacing w:after="0" w:line="311" w:lineRule="exact"/>
      <w:ind w:left="567"/>
      <w:jc w:val="both"/>
    </w:pPr>
    <w:rPr>
      <w:rFonts w:eastAsia="Times New Roman"/>
      <w:lang w:eastAsia="ru-RU"/>
    </w:rPr>
  </w:style>
  <w:style w:type="paragraph" w:styleId="42">
    <w:name w:val="toc 4"/>
    <w:basedOn w:val="a"/>
    <w:next w:val="a"/>
    <w:autoRedefine/>
    <w:uiPriority w:val="99"/>
    <w:semiHidden/>
    <w:rsid w:val="00217BBA"/>
    <w:pPr>
      <w:widowControl w:val="0"/>
      <w:spacing w:after="0" w:line="311" w:lineRule="exact"/>
      <w:ind w:left="851"/>
      <w:jc w:val="both"/>
    </w:pPr>
    <w:rPr>
      <w:rFonts w:eastAsia="Times New Roman"/>
      <w:lang w:eastAsia="ru-RU"/>
    </w:rPr>
  </w:style>
  <w:style w:type="paragraph" w:styleId="52">
    <w:name w:val="toc 5"/>
    <w:basedOn w:val="a"/>
    <w:next w:val="a"/>
    <w:autoRedefine/>
    <w:uiPriority w:val="99"/>
    <w:semiHidden/>
    <w:rsid w:val="00217BBA"/>
    <w:pPr>
      <w:widowControl w:val="0"/>
      <w:spacing w:after="0" w:line="311" w:lineRule="exact"/>
      <w:ind w:left="1134"/>
      <w:jc w:val="both"/>
    </w:pPr>
    <w:rPr>
      <w:rFonts w:eastAsia="Times New Roman"/>
      <w:lang w:eastAsia="ru-RU"/>
    </w:rPr>
  </w:style>
  <w:style w:type="paragraph" w:styleId="61">
    <w:name w:val="toc 6"/>
    <w:basedOn w:val="a"/>
    <w:next w:val="a"/>
    <w:autoRedefine/>
    <w:uiPriority w:val="99"/>
    <w:semiHidden/>
    <w:rsid w:val="00217BBA"/>
    <w:pPr>
      <w:widowControl w:val="0"/>
      <w:spacing w:after="0" w:line="311" w:lineRule="exact"/>
      <w:ind w:left="1418" w:firstLine="709"/>
      <w:jc w:val="both"/>
    </w:pPr>
    <w:rPr>
      <w:rFonts w:eastAsia="Times New Roman"/>
      <w:lang w:eastAsia="ru-RU"/>
    </w:rPr>
  </w:style>
  <w:style w:type="paragraph" w:styleId="71">
    <w:name w:val="toc 7"/>
    <w:basedOn w:val="a"/>
    <w:next w:val="a"/>
    <w:autoRedefine/>
    <w:uiPriority w:val="99"/>
    <w:semiHidden/>
    <w:rsid w:val="00217BBA"/>
    <w:pPr>
      <w:widowControl w:val="0"/>
      <w:spacing w:after="0" w:line="311" w:lineRule="exact"/>
      <w:ind w:left="1701" w:firstLine="709"/>
      <w:jc w:val="both"/>
    </w:pPr>
    <w:rPr>
      <w:rFonts w:eastAsia="Times New Roman"/>
      <w:lang w:eastAsia="ru-RU"/>
    </w:rPr>
  </w:style>
  <w:style w:type="paragraph" w:styleId="81">
    <w:name w:val="toc 8"/>
    <w:basedOn w:val="a"/>
    <w:next w:val="a"/>
    <w:autoRedefine/>
    <w:uiPriority w:val="99"/>
    <w:semiHidden/>
    <w:rsid w:val="00217BBA"/>
    <w:pPr>
      <w:widowControl w:val="0"/>
      <w:spacing w:after="0" w:line="311" w:lineRule="exact"/>
      <w:ind w:left="1985" w:firstLine="709"/>
      <w:jc w:val="both"/>
    </w:pPr>
    <w:rPr>
      <w:rFonts w:eastAsia="Times New Roman"/>
      <w:lang w:eastAsia="ru-RU"/>
    </w:rPr>
  </w:style>
  <w:style w:type="paragraph" w:styleId="91">
    <w:name w:val="toc 9"/>
    <w:basedOn w:val="a"/>
    <w:next w:val="a"/>
    <w:autoRedefine/>
    <w:uiPriority w:val="99"/>
    <w:semiHidden/>
    <w:rsid w:val="00217BBA"/>
    <w:pPr>
      <w:widowControl w:val="0"/>
      <w:spacing w:after="0" w:line="311" w:lineRule="exact"/>
      <w:ind w:left="2268" w:firstLine="709"/>
      <w:jc w:val="both"/>
    </w:pPr>
    <w:rPr>
      <w:rFonts w:eastAsia="Times New Roman"/>
      <w:lang w:eastAsia="ru-RU"/>
    </w:rPr>
  </w:style>
  <w:style w:type="paragraph" w:styleId="aff2">
    <w:name w:val="Document Map"/>
    <w:basedOn w:val="a"/>
    <w:link w:val="aff3"/>
    <w:uiPriority w:val="99"/>
    <w:semiHidden/>
    <w:rsid w:val="00217BBA"/>
    <w:pPr>
      <w:widowControl w:val="0"/>
      <w:shd w:val="clear" w:color="auto" w:fill="000080"/>
      <w:spacing w:after="0" w:line="220" w:lineRule="atLeast"/>
    </w:pPr>
    <w:rPr>
      <w:spacing w:val="-20"/>
      <w:sz w:val="20"/>
      <w:szCs w:val="20"/>
      <w:lang w:eastAsia="ru-RU"/>
    </w:rPr>
  </w:style>
  <w:style w:type="character" w:customStyle="1" w:styleId="aff3">
    <w:name w:val="Схема документа Знак"/>
    <w:link w:val="aff2"/>
    <w:uiPriority w:val="99"/>
    <w:semiHidden/>
    <w:locked/>
    <w:rsid w:val="00217BBA"/>
    <w:rPr>
      <w:rFonts w:ascii="Times New Roman" w:hAnsi="Times New Roman" w:cs="Times New Roman"/>
      <w:spacing w:val="-20"/>
      <w:sz w:val="20"/>
      <w:szCs w:val="20"/>
      <w:shd w:val="clear" w:color="auto" w:fill="000080"/>
      <w:lang w:eastAsia="ru-RU"/>
    </w:rPr>
  </w:style>
  <w:style w:type="paragraph" w:styleId="aff4">
    <w:name w:val="macro"/>
    <w:link w:val="aff5"/>
    <w:uiPriority w:val="99"/>
    <w:semiHidden/>
    <w:rsid w:val="00217BBA"/>
    <w:pPr>
      <w:widowControl w:val="0"/>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Courier New" w:hAnsi="Courier New" w:cs="Courier New"/>
      <w:noProof/>
      <w:spacing w:val="-20"/>
    </w:rPr>
  </w:style>
  <w:style w:type="character" w:customStyle="1" w:styleId="aff5">
    <w:name w:val="Текст макроса Знак"/>
    <w:link w:val="aff4"/>
    <w:uiPriority w:val="99"/>
    <w:semiHidden/>
    <w:locked/>
    <w:rsid w:val="00217BBA"/>
    <w:rPr>
      <w:rFonts w:ascii="Courier New" w:hAnsi="Courier New" w:cs="Courier New"/>
      <w:noProof/>
      <w:spacing w:val="-20"/>
      <w:lang w:val="ru-RU" w:eastAsia="ru-RU" w:bidi="ar-SA"/>
    </w:rPr>
  </w:style>
  <w:style w:type="paragraph" w:styleId="aff6">
    <w:name w:val="footnote text"/>
    <w:basedOn w:val="a"/>
    <w:link w:val="aff7"/>
    <w:uiPriority w:val="99"/>
    <w:semiHidden/>
    <w:rsid w:val="00217BBA"/>
    <w:pPr>
      <w:keepLines/>
      <w:spacing w:after="0" w:line="228" w:lineRule="exact"/>
      <w:ind w:firstLine="471"/>
      <w:jc w:val="both"/>
    </w:pPr>
    <w:rPr>
      <w:sz w:val="20"/>
      <w:szCs w:val="20"/>
      <w:lang w:eastAsia="ru-RU"/>
    </w:rPr>
  </w:style>
  <w:style w:type="character" w:customStyle="1" w:styleId="aff7">
    <w:name w:val="Текст сноски Знак"/>
    <w:link w:val="aff6"/>
    <w:uiPriority w:val="99"/>
    <w:semiHidden/>
    <w:locked/>
    <w:rsid w:val="00217BBA"/>
    <w:rPr>
      <w:rFonts w:ascii="Times New Roman" w:hAnsi="Times New Roman" w:cs="Times New Roman"/>
      <w:sz w:val="20"/>
      <w:szCs w:val="20"/>
      <w:lang w:eastAsia="ru-RU"/>
    </w:rPr>
  </w:style>
  <w:style w:type="paragraph" w:customStyle="1" w:styleId="aff8">
    <w:name w:val="Формула"/>
    <w:basedOn w:val="a"/>
    <w:next w:val="af8"/>
    <w:uiPriority w:val="99"/>
    <w:rsid w:val="00217BBA"/>
    <w:pPr>
      <w:keepLines/>
      <w:tabs>
        <w:tab w:val="center" w:pos="5032"/>
        <w:tab w:val="right" w:pos="9356"/>
      </w:tabs>
      <w:suppressAutoHyphens/>
      <w:spacing w:before="240" w:after="240" w:line="240" w:lineRule="auto"/>
    </w:pPr>
    <w:rPr>
      <w:rFonts w:eastAsia="Times New Roman"/>
      <w:noProof/>
      <w:lang w:eastAsia="ru-RU"/>
    </w:rPr>
  </w:style>
  <w:style w:type="paragraph" w:customStyle="1" w:styleId="Oiioea">
    <w:name w:val="Oi?ioea"/>
    <w:basedOn w:val="a"/>
    <w:next w:val="a"/>
    <w:uiPriority w:val="99"/>
    <w:rsid w:val="00217BBA"/>
    <w:pPr>
      <w:keepLines/>
      <w:tabs>
        <w:tab w:val="center" w:pos="5032"/>
        <w:tab w:val="right" w:pos="9356"/>
      </w:tabs>
      <w:suppressAutoHyphens/>
      <w:spacing w:before="544" w:after="544" w:line="240" w:lineRule="auto"/>
    </w:pPr>
    <w:rPr>
      <w:rFonts w:eastAsia="Times New Roman"/>
      <w:noProof/>
      <w:lang w:eastAsia="ru-RU"/>
    </w:rPr>
  </w:style>
  <w:style w:type="paragraph" w:customStyle="1" w:styleId="33">
    <w:name w:val="Стиль3"/>
    <w:basedOn w:val="3"/>
    <w:uiPriority w:val="99"/>
    <w:rsid w:val="00217BBA"/>
    <w:pPr>
      <w:keepNext w:val="0"/>
      <w:spacing w:before="0" w:after="0" w:line="360" w:lineRule="auto"/>
      <w:jc w:val="both"/>
    </w:pPr>
    <w:rPr>
      <w:rFonts w:ascii="Times New Roman" w:hAnsi="Times New Roman"/>
      <w:b w:val="0"/>
      <w:bCs w:val="0"/>
      <w:sz w:val="28"/>
      <w:szCs w:val="28"/>
    </w:rPr>
  </w:style>
  <w:style w:type="paragraph" w:customStyle="1" w:styleId="34">
    <w:name w:val="заголовок 3"/>
    <w:basedOn w:val="a"/>
    <w:next w:val="a"/>
    <w:uiPriority w:val="99"/>
    <w:rsid w:val="00217BBA"/>
    <w:pPr>
      <w:keepNext/>
      <w:spacing w:after="0" w:line="240" w:lineRule="auto"/>
      <w:jc w:val="center"/>
    </w:pPr>
    <w:rPr>
      <w:rFonts w:eastAsia="Times New Roman"/>
      <w:b/>
      <w:bCs/>
      <w:lang w:eastAsia="ru-RU"/>
    </w:rPr>
  </w:style>
  <w:style w:type="paragraph" w:customStyle="1" w:styleId="211">
    <w:name w:val="Основной текст 21"/>
    <w:basedOn w:val="a"/>
    <w:uiPriority w:val="99"/>
    <w:rsid w:val="00217BBA"/>
    <w:pPr>
      <w:spacing w:after="0" w:line="240" w:lineRule="auto"/>
      <w:ind w:firstLine="709"/>
      <w:jc w:val="both"/>
    </w:pPr>
    <w:rPr>
      <w:rFonts w:eastAsia="Times New Roman"/>
      <w:sz w:val="24"/>
      <w:szCs w:val="24"/>
      <w:lang w:eastAsia="ru-RU"/>
    </w:rPr>
  </w:style>
  <w:style w:type="paragraph" w:customStyle="1" w:styleId="aff9">
    <w:name w:val="Знак Знак Знак Знак"/>
    <w:basedOn w:val="a"/>
    <w:uiPriority w:val="99"/>
    <w:rsid w:val="00217BBA"/>
    <w:pPr>
      <w:keepLines/>
      <w:spacing w:after="160" w:line="240" w:lineRule="exact"/>
    </w:pPr>
    <w:rPr>
      <w:rFonts w:ascii="Verdana" w:eastAsia="MS Mincho" w:hAnsi="Verdana" w:cs="Verdana"/>
      <w:sz w:val="20"/>
      <w:szCs w:val="20"/>
      <w:lang w:val="en-US"/>
    </w:rPr>
  </w:style>
  <w:style w:type="paragraph" w:customStyle="1" w:styleId="affa">
    <w:name w:val="Основной"/>
    <w:basedOn w:val="a"/>
    <w:uiPriority w:val="99"/>
    <w:rsid w:val="00217BBA"/>
    <w:pPr>
      <w:widowControl w:val="0"/>
      <w:autoSpaceDE w:val="0"/>
      <w:autoSpaceDN w:val="0"/>
      <w:adjustRightInd w:val="0"/>
      <w:spacing w:after="0" w:line="240" w:lineRule="auto"/>
      <w:ind w:firstLine="284"/>
      <w:jc w:val="both"/>
    </w:pPr>
    <w:rPr>
      <w:rFonts w:ascii="Tahoma" w:eastAsia="Times New Roman" w:hAnsi="Tahoma" w:cs="Tahoma"/>
      <w:sz w:val="18"/>
      <w:szCs w:val="18"/>
      <w:lang w:val="en-US" w:eastAsia="ru-RU"/>
    </w:rPr>
  </w:style>
  <w:style w:type="character" w:customStyle="1" w:styleId="apple-style-span">
    <w:name w:val="apple-style-span"/>
    <w:basedOn w:val="a1"/>
    <w:uiPriority w:val="99"/>
    <w:rsid w:val="00217BBA"/>
  </w:style>
  <w:style w:type="character" w:styleId="affb">
    <w:name w:val="Strong"/>
    <w:uiPriority w:val="99"/>
    <w:qFormat/>
    <w:rsid w:val="00217BBA"/>
    <w:rPr>
      <w:b/>
      <w:bCs/>
    </w:rPr>
  </w:style>
  <w:style w:type="paragraph" w:customStyle="1" w:styleId="FR1">
    <w:name w:val="FR1"/>
    <w:uiPriority w:val="99"/>
    <w:rsid w:val="00217BBA"/>
    <w:pPr>
      <w:widowControl w:val="0"/>
      <w:autoSpaceDE w:val="0"/>
      <w:autoSpaceDN w:val="0"/>
      <w:adjustRightInd w:val="0"/>
      <w:spacing w:before="1440"/>
    </w:pPr>
    <w:rPr>
      <w:rFonts w:ascii="Arial" w:eastAsia="Times New Roman" w:hAnsi="Arial" w:cs="Arial"/>
      <w:sz w:val="16"/>
      <w:szCs w:val="16"/>
      <w:lang w:val="en-US"/>
    </w:rPr>
  </w:style>
  <w:style w:type="paragraph" w:customStyle="1" w:styleId="Default">
    <w:name w:val="Default"/>
    <w:link w:val="Default0"/>
    <w:uiPriority w:val="99"/>
    <w:rsid w:val="00217BBA"/>
    <w:pPr>
      <w:autoSpaceDE w:val="0"/>
      <w:autoSpaceDN w:val="0"/>
      <w:adjustRightInd w:val="0"/>
    </w:pPr>
    <w:rPr>
      <w:rFonts w:ascii="Times New Roman" w:hAnsi="Times New Roman"/>
      <w:color w:val="000000"/>
      <w:sz w:val="24"/>
      <w:szCs w:val="24"/>
    </w:rPr>
  </w:style>
  <w:style w:type="character" w:customStyle="1" w:styleId="Default0">
    <w:name w:val="Default Знак"/>
    <w:link w:val="Default"/>
    <w:uiPriority w:val="99"/>
    <w:locked/>
    <w:rsid w:val="00217BBA"/>
    <w:rPr>
      <w:rFonts w:ascii="Times New Roman" w:hAnsi="Times New Roman"/>
      <w:color w:val="000000"/>
      <w:sz w:val="24"/>
      <w:szCs w:val="24"/>
      <w:lang w:val="ru-RU" w:eastAsia="ru-RU" w:bidi="ar-SA"/>
    </w:rPr>
  </w:style>
  <w:style w:type="character" w:styleId="affc">
    <w:name w:val="Emphasis"/>
    <w:uiPriority w:val="99"/>
    <w:qFormat/>
    <w:rsid w:val="00217BBA"/>
    <w:rPr>
      <w:i/>
      <w:iCs/>
    </w:rPr>
  </w:style>
  <w:style w:type="character" w:customStyle="1" w:styleId="43">
    <w:name w:val="Знак Знак4"/>
    <w:uiPriority w:val="99"/>
    <w:rsid w:val="00217BBA"/>
    <w:rPr>
      <w:rFonts w:ascii="Tahoma" w:hAnsi="Tahoma" w:cs="Tahoma"/>
      <w:b/>
      <w:bCs/>
      <w:kern w:val="32"/>
      <w:sz w:val="32"/>
      <w:szCs w:val="32"/>
      <w:lang w:val="ru-RU" w:eastAsia="ru-RU"/>
    </w:rPr>
  </w:style>
  <w:style w:type="character" w:customStyle="1" w:styleId="35">
    <w:name w:val="Знак Знак3"/>
    <w:uiPriority w:val="99"/>
    <w:rsid w:val="00217BBA"/>
    <w:rPr>
      <w:rFonts w:ascii="Tahoma" w:hAnsi="Tahoma" w:cs="Tahoma"/>
      <w:b/>
      <w:bCs/>
      <w:kern w:val="32"/>
      <w:sz w:val="32"/>
      <w:szCs w:val="32"/>
      <w:lang w:val="ru-RU" w:eastAsia="ru-RU"/>
    </w:rPr>
  </w:style>
  <w:style w:type="character" w:customStyle="1" w:styleId="27">
    <w:name w:val="Знак Знак2"/>
    <w:uiPriority w:val="99"/>
    <w:rsid w:val="00217BBA"/>
    <w:rPr>
      <w:rFonts w:ascii="Tahoma" w:hAnsi="Tahoma" w:cs="Tahoma"/>
      <w:b/>
      <w:bCs/>
      <w:kern w:val="32"/>
      <w:sz w:val="32"/>
      <w:szCs w:val="32"/>
      <w:lang w:val="ru-RU" w:eastAsia="ru-RU"/>
    </w:rPr>
  </w:style>
  <w:style w:type="character" w:customStyle="1" w:styleId="14">
    <w:name w:val="Знак Знак1"/>
    <w:uiPriority w:val="99"/>
    <w:rsid w:val="00217BBA"/>
    <w:rPr>
      <w:rFonts w:ascii="Tahoma" w:hAnsi="Tahoma" w:cs="Tahoma"/>
      <w:b/>
      <w:bCs/>
      <w:kern w:val="32"/>
      <w:sz w:val="32"/>
      <w:szCs w:val="32"/>
      <w:lang w:val="ru-RU" w:eastAsia="ru-RU"/>
    </w:rPr>
  </w:style>
  <w:style w:type="character" w:customStyle="1" w:styleId="affd">
    <w:name w:val="Знак Знак"/>
    <w:uiPriority w:val="99"/>
    <w:rsid w:val="00217BBA"/>
    <w:rPr>
      <w:rFonts w:ascii="Tahoma" w:hAnsi="Tahoma" w:cs="Tahoma"/>
      <w:b/>
      <w:bCs/>
      <w:kern w:val="32"/>
      <w:sz w:val="32"/>
      <w:szCs w:val="32"/>
      <w:lang w:val="ru-RU" w:eastAsia="ru-RU"/>
    </w:rPr>
  </w:style>
  <w:style w:type="character" w:customStyle="1" w:styleId="92">
    <w:name w:val="Знак Знак9"/>
    <w:uiPriority w:val="99"/>
    <w:rsid w:val="00217BBA"/>
    <w:rPr>
      <w:rFonts w:ascii="Tahoma" w:hAnsi="Tahoma" w:cs="Tahoma"/>
      <w:b/>
      <w:bCs/>
      <w:kern w:val="32"/>
      <w:sz w:val="32"/>
      <w:szCs w:val="32"/>
      <w:lang w:val="ru-RU" w:eastAsia="ru-RU"/>
    </w:rPr>
  </w:style>
  <w:style w:type="character" w:customStyle="1" w:styleId="82">
    <w:name w:val="Знак Знак8"/>
    <w:uiPriority w:val="99"/>
    <w:rsid w:val="00217BBA"/>
    <w:rPr>
      <w:rFonts w:ascii="Tahoma" w:hAnsi="Tahoma" w:cs="Tahoma"/>
      <w:b/>
      <w:bCs/>
      <w:kern w:val="32"/>
      <w:sz w:val="32"/>
      <w:szCs w:val="32"/>
      <w:lang w:val="ru-RU" w:eastAsia="ru-RU"/>
    </w:rPr>
  </w:style>
  <w:style w:type="character" w:customStyle="1" w:styleId="72">
    <w:name w:val="Знак Знак7"/>
    <w:uiPriority w:val="99"/>
    <w:rsid w:val="00217BBA"/>
    <w:rPr>
      <w:rFonts w:ascii="Tahoma" w:hAnsi="Tahoma" w:cs="Tahoma"/>
      <w:b/>
      <w:bCs/>
      <w:kern w:val="32"/>
      <w:sz w:val="26"/>
      <w:szCs w:val="26"/>
      <w:lang w:val="ru-RU" w:eastAsia="ru-RU"/>
    </w:rPr>
  </w:style>
  <w:style w:type="character" w:customStyle="1" w:styleId="62">
    <w:name w:val="Знак Знак6"/>
    <w:uiPriority w:val="99"/>
    <w:rsid w:val="00217BBA"/>
    <w:rPr>
      <w:rFonts w:ascii="Tahoma" w:hAnsi="Tahoma" w:cs="Tahoma"/>
      <w:b/>
      <w:bCs/>
      <w:i/>
      <w:iCs/>
      <w:kern w:val="32"/>
      <w:sz w:val="28"/>
      <w:szCs w:val="28"/>
      <w:lang w:val="ru-RU" w:eastAsia="ru-RU"/>
    </w:rPr>
  </w:style>
  <w:style w:type="character" w:customStyle="1" w:styleId="53">
    <w:name w:val="Знак Знак5"/>
    <w:uiPriority w:val="99"/>
    <w:rsid w:val="00217BBA"/>
    <w:rPr>
      <w:rFonts w:ascii="Tahoma" w:hAnsi="Tahoma" w:cs="Tahoma"/>
      <w:b/>
      <w:bCs/>
      <w:i/>
      <w:iCs/>
      <w:kern w:val="32"/>
      <w:sz w:val="26"/>
      <w:szCs w:val="26"/>
      <w:u w:val="single"/>
      <w:lang w:val="ru-RU" w:eastAsia="ru-RU"/>
    </w:rPr>
  </w:style>
  <w:style w:type="character" w:customStyle="1" w:styleId="130">
    <w:name w:val="Знак Знак13"/>
    <w:uiPriority w:val="99"/>
    <w:rsid w:val="00217BBA"/>
    <w:rPr>
      <w:rFonts w:ascii="Tahoma" w:hAnsi="Tahoma" w:cs="Tahoma"/>
      <w:b/>
      <w:bCs/>
      <w:kern w:val="32"/>
      <w:sz w:val="28"/>
      <w:szCs w:val="28"/>
      <w:lang w:val="ru-RU" w:eastAsia="ru-RU"/>
    </w:rPr>
  </w:style>
  <w:style w:type="character" w:customStyle="1" w:styleId="140">
    <w:name w:val="Знак Знак14"/>
    <w:uiPriority w:val="99"/>
    <w:rsid w:val="00217BBA"/>
    <w:rPr>
      <w:rFonts w:ascii="Tahoma" w:hAnsi="Tahoma" w:cs="Tahoma"/>
      <w:b/>
      <w:bCs/>
      <w:kern w:val="32"/>
      <w:sz w:val="32"/>
      <w:szCs w:val="32"/>
      <w:lang w:val="ru-RU" w:eastAsia="ru-RU"/>
    </w:rPr>
  </w:style>
  <w:style w:type="paragraph" w:customStyle="1" w:styleId="Tahoma">
    <w:name w:val="Обычный + Tahoma"/>
    <w:aliases w:val="9 пт,По центру"/>
    <w:basedOn w:val="a"/>
    <w:uiPriority w:val="99"/>
    <w:rsid w:val="00217BBA"/>
    <w:pPr>
      <w:widowControl w:val="0"/>
      <w:autoSpaceDE w:val="0"/>
      <w:autoSpaceDN w:val="0"/>
      <w:adjustRightInd w:val="0"/>
      <w:spacing w:after="0" w:line="240" w:lineRule="auto"/>
      <w:jc w:val="center"/>
    </w:pPr>
    <w:rPr>
      <w:rFonts w:ascii="Tahoma" w:eastAsia="Times New Roman" w:hAnsi="Tahoma" w:cs="Tahoma"/>
      <w:sz w:val="22"/>
      <w:szCs w:val="22"/>
      <w:lang w:val="en-US" w:eastAsia="ru-RU"/>
    </w:rPr>
  </w:style>
  <w:style w:type="character" w:styleId="HTML">
    <w:name w:val="HTML Definition"/>
    <w:uiPriority w:val="99"/>
    <w:rsid w:val="00217BBA"/>
    <w:rPr>
      <w:i/>
      <w:iCs/>
    </w:rPr>
  </w:style>
  <w:style w:type="paragraph" w:customStyle="1" w:styleId="Style2">
    <w:name w:val="Style2"/>
    <w:basedOn w:val="a"/>
    <w:uiPriority w:val="99"/>
    <w:rsid w:val="00217BBA"/>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styleId="HTML0">
    <w:name w:val="HTML Preformatted"/>
    <w:basedOn w:val="a"/>
    <w:link w:val="HTML1"/>
    <w:uiPriority w:val="99"/>
    <w:rsid w:val="00217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1">
    <w:name w:val="Стандартный HTML Знак"/>
    <w:link w:val="HTML0"/>
    <w:uiPriority w:val="99"/>
    <w:locked/>
    <w:rsid w:val="00217BBA"/>
    <w:rPr>
      <w:rFonts w:ascii="Courier New" w:hAnsi="Courier New" w:cs="Courier New"/>
      <w:sz w:val="20"/>
      <w:szCs w:val="20"/>
      <w:lang w:eastAsia="ru-RU"/>
    </w:rPr>
  </w:style>
  <w:style w:type="paragraph" w:styleId="affe">
    <w:name w:val="Block Text"/>
    <w:basedOn w:val="a"/>
    <w:uiPriority w:val="99"/>
    <w:rsid w:val="00217BBA"/>
    <w:pPr>
      <w:widowControl w:val="0"/>
      <w:spacing w:after="0" w:line="480" w:lineRule="atLeast"/>
      <w:ind w:left="2" w:right="403" w:firstLine="703"/>
      <w:jc w:val="both"/>
    </w:pPr>
    <w:rPr>
      <w:rFonts w:eastAsia="Times New Roman"/>
      <w:lang w:eastAsia="ru-RU"/>
    </w:rPr>
  </w:style>
  <w:style w:type="paragraph" w:styleId="28">
    <w:name w:val="Body Text 2"/>
    <w:basedOn w:val="a"/>
    <w:link w:val="29"/>
    <w:uiPriority w:val="99"/>
    <w:semiHidden/>
    <w:rsid w:val="00217BBA"/>
    <w:pPr>
      <w:widowControl w:val="0"/>
      <w:spacing w:after="120" w:line="480" w:lineRule="auto"/>
      <w:ind w:firstLine="709"/>
      <w:jc w:val="both"/>
    </w:pPr>
    <w:rPr>
      <w:sz w:val="20"/>
      <w:szCs w:val="20"/>
      <w:lang w:eastAsia="ru-RU"/>
    </w:rPr>
  </w:style>
  <w:style w:type="character" w:customStyle="1" w:styleId="29">
    <w:name w:val="Основной текст 2 Знак"/>
    <w:link w:val="28"/>
    <w:uiPriority w:val="99"/>
    <w:semiHidden/>
    <w:locked/>
    <w:rsid w:val="00217BBA"/>
    <w:rPr>
      <w:rFonts w:ascii="Times New Roman" w:hAnsi="Times New Roman" w:cs="Times New Roman"/>
      <w:sz w:val="20"/>
      <w:szCs w:val="20"/>
      <w:lang w:eastAsia="ru-RU"/>
    </w:rPr>
  </w:style>
  <w:style w:type="paragraph" w:customStyle="1" w:styleId="headertext">
    <w:name w:val="headertext"/>
    <w:basedOn w:val="a"/>
    <w:uiPriority w:val="99"/>
    <w:rsid w:val="00A05547"/>
    <w:pPr>
      <w:spacing w:before="100" w:beforeAutospacing="1" w:after="100" w:afterAutospacing="1" w:line="240" w:lineRule="auto"/>
    </w:pPr>
    <w:rPr>
      <w:rFonts w:eastAsia="Times New Roman"/>
      <w:sz w:val="24"/>
      <w:szCs w:val="24"/>
      <w:lang w:eastAsia="ru-RU"/>
    </w:rPr>
  </w:style>
  <w:style w:type="paragraph" w:customStyle="1" w:styleId="15">
    <w:name w:val="Стиль1"/>
    <w:basedOn w:val="3"/>
    <w:uiPriority w:val="99"/>
    <w:rsid w:val="001E480C"/>
    <w:pPr>
      <w:widowControl w:val="0"/>
      <w:spacing w:line="360" w:lineRule="auto"/>
      <w:ind w:firstLine="709"/>
      <w:jc w:val="both"/>
    </w:pPr>
    <w:rPr>
      <w:rFonts w:ascii="Times New Roman" w:hAnsi="Times New Roman"/>
      <w:b w:val="0"/>
      <w:bCs w:val="0"/>
      <w:sz w:val="28"/>
      <w:szCs w:val="28"/>
    </w:rPr>
  </w:style>
  <w:style w:type="character" w:styleId="afff">
    <w:name w:val="FollowedHyperlink"/>
    <w:uiPriority w:val="99"/>
    <w:semiHidden/>
    <w:rsid w:val="00000900"/>
    <w:rPr>
      <w:color w:val="800080"/>
      <w:u w:val="single"/>
    </w:rPr>
  </w:style>
  <w:style w:type="paragraph" w:customStyle="1" w:styleId="afff0">
    <w:name w:val="Абзац с красной строки"/>
    <w:basedOn w:val="a"/>
    <w:uiPriority w:val="99"/>
    <w:rsid w:val="00000900"/>
    <w:pPr>
      <w:widowControl w:val="0"/>
      <w:spacing w:after="0" w:line="240" w:lineRule="auto"/>
      <w:ind w:firstLine="709"/>
      <w:jc w:val="both"/>
    </w:pPr>
    <w:rPr>
      <w:rFonts w:eastAsia="Times New Roman"/>
      <w:sz w:val="24"/>
      <w:szCs w:val="24"/>
      <w:lang w:eastAsia="ru-RU"/>
    </w:rPr>
  </w:style>
  <w:style w:type="paragraph" w:styleId="36">
    <w:name w:val="Body Text 3"/>
    <w:basedOn w:val="a"/>
    <w:link w:val="37"/>
    <w:uiPriority w:val="99"/>
    <w:semiHidden/>
    <w:rsid w:val="00000900"/>
    <w:pPr>
      <w:widowControl w:val="0"/>
      <w:spacing w:after="0" w:line="240" w:lineRule="auto"/>
      <w:jc w:val="both"/>
    </w:pPr>
    <w:rPr>
      <w:sz w:val="20"/>
      <w:szCs w:val="20"/>
      <w:lang w:eastAsia="ru-RU"/>
    </w:rPr>
  </w:style>
  <w:style w:type="character" w:customStyle="1" w:styleId="37">
    <w:name w:val="Основной текст 3 Знак"/>
    <w:link w:val="36"/>
    <w:uiPriority w:val="99"/>
    <w:semiHidden/>
    <w:locked/>
    <w:rsid w:val="00000900"/>
    <w:rPr>
      <w:rFonts w:ascii="Times New Roman" w:hAnsi="Times New Roman" w:cs="Times New Roman"/>
      <w:sz w:val="20"/>
      <w:szCs w:val="20"/>
      <w:lang w:eastAsia="ru-RU"/>
    </w:rPr>
  </w:style>
  <w:style w:type="paragraph" w:styleId="38">
    <w:name w:val="Body Text Indent 3"/>
    <w:basedOn w:val="a"/>
    <w:link w:val="39"/>
    <w:uiPriority w:val="99"/>
    <w:semiHidden/>
    <w:rsid w:val="00000900"/>
    <w:pPr>
      <w:widowControl w:val="0"/>
      <w:spacing w:after="0" w:line="240" w:lineRule="auto"/>
      <w:ind w:left="567" w:firstLine="709"/>
      <w:jc w:val="both"/>
    </w:pPr>
    <w:rPr>
      <w:i/>
      <w:iCs/>
      <w:sz w:val="20"/>
      <w:szCs w:val="20"/>
      <w:lang w:eastAsia="ru-RU"/>
    </w:rPr>
  </w:style>
  <w:style w:type="character" w:customStyle="1" w:styleId="39">
    <w:name w:val="Основной текст с отступом 3 Знак"/>
    <w:link w:val="38"/>
    <w:uiPriority w:val="99"/>
    <w:semiHidden/>
    <w:locked/>
    <w:rsid w:val="00000900"/>
    <w:rPr>
      <w:rFonts w:ascii="Times New Roman" w:hAnsi="Times New Roman" w:cs="Times New Roman"/>
      <w:i/>
      <w:iCs/>
      <w:sz w:val="20"/>
      <w:szCs w:val="20"/>
      <w:lang w:eastAsia="ru-RU"/>
    </w:rPr>
  </w:style>
  <w:style w:type="paragraph" w:customStyle="1" w:styleId="16">
    <w:name w:val="Список1"/>
    <w:basedOn w:val="a"/>
    <w:uiPriority w:val="99"/>
    <w:rsid w:val="00000900"/>
    <w:pPr>
      <w:widowControl w:val="0"/>
      <w:tabs>
        <w:tab w:val="num" w:pos="709"/>
      </w:tabs>
      <w:spacing w:after="0" w:line="240" w:lineRule="auto"/>
      <w:ind w:left="709" w:hanging="283"/>
      <w:jc w:val="both"/>
    </w:pPr>
    <w:rPr>
      <w:rFonts w:eastAsia="Times New Roman"/>
      <w:lang w:eastAsia="ru-RU"/>
    </w:rPr>
  </w:style>
  <w:style w:type="paragraph" w:styleId="afff1">
    <w:name w:val="List Bullet"/>
    <w:basedOn w:val="a"/>
    <w:autoRedefine/>
    <w:uiPriority w:val="99"/>
    <w:semiHidden/>
    <w:rsid w:val="00000900"/>
    <w:pPr>
      <w:tabs>
        <w:tab w:val="num" w:pos="360"/>
      </w:tabs>
      <w:spacing w:after="0" w:line="240" w:lineRule="auto"/>
      <w:ind w:left="360" w:hanging="360"/>
    </w:pPr>
    <w:rPr>
      <w:rFonts w:eastAsia="Times New Roman"/>
      <w:sz w:val="24"/>
      <w:szCs w:val="24"/>
      <w:lang w:eastAsia="ru-RU"/>
    </w:rPr>
  </w:style>
  <w:style w:type="paragraph" w:customStyle="1" w:styleId="Web">
    <w:name w:val="Обычный (Web)"/>
    <w:basedOn w:val="a"/>
    <w:uiPriority w:val="99"/>
    <w:rsid w:val="00000900"/>
    <w:pPr>
      <w:spacing w:before="100" w:after="100" w:line="240" w:lineRule="auto"/>
      <w:jc w:val="both"/>
    </w:pPr>
    <w:rPr>
      <w:rFonts w:ascii="Arial" w:eastAsia="Times New Roman" w:hAnsi="Arial" w:cs="Arial"/>
      <w:color w:val="000000"/>
      <w:sz w:val="24"/>
      <w:szCs w:val="24"/>
      <w:lang w:eastAsia="ru-RU"/>
    </w:rPr>
  </w:style>
  <w:style w:type="paragraph" w:customStyle="1" w:styleId="H3">
    <w:name w:val="H3"/>
    <w:basedOn w:val="a"/>
    <w:next w:val="a"/>
    <w:uiPriority w:val="99"/>
    <w:rsid w:val="00000900"/>
    <w:pPr>
      <w:keepNext/>
      <w:spacing w:before="100" w:after="100" w:line="240" w:lineRule="auto"/>
      <w:outlineLvl w:val="3"/>
    </w:pPr>
    <w:rPr>
      <w:rFonts w:eastAsia="Times New Roman"/>
      <w:b/>
      <w:bCs/>
      <w:lang w:val="en-US" w:eastAsia="ru-RU"/>
    </w:rPr>
  </w:style>
  <w:style w:type="paragraph" w:customStyle="1" w:styleId="Blockquote">
    <w:name w:val="Blockquote"/>
    <w:basedOn w:val="a"/>
    <w:uiPriority w:val="99"/>
    <w:rsid w:val="00000900"/>
    <w:pPr>
      <w:spacing w:before="100" w:after="100" w:line="240" w:lineRule="auto"/>
      <w:ind w:left="360" w:right="360"/>
    </w:pPr>
    <w:rPr>
      <w:rFonts w:eastAsia="Times New Roman"/>
      <w:sz w:val="24"/>
      <w:szCs w:val="24"/>
      <w:lang w:val="en-US" w:eastAsia="ru-RU"/>
    </w:rPr>
  </w:style>
  <w:style w:type="paragraph" w:styleId="afff2">
    <w:name w:val="List Number"/>
    <w:basedOn w:val="a"/>
    <w:uiPriority w:val="99"/>
    <w:semiHidden/>
    <w:rsid w:val="00000900"/>
    <w:pPr>
      <w:widowControl w:val="0"/>
      <w:tabs>
        <w:tab w:val="left" w:pos="992"/>
        <w:tab w:val="left" w:pos="1134"/>
        <w:tab w:val="left" w:pos="1276"/>
      </w:tabs>
      <w:spacing w:after="0" w:line="360" w:lineRule="auto"/>
      <w:ind w:firstLine="709"/>
      <w:jc w:val="both"/>
    </w:pPr>
    <w:rPr>
      <w:rFonts w:eastAsia="Times New Roman"/>
      <w:lang w:eastAsia="ru-RU"/>
    </w:rPr>
  </w:style>
  <w:style w:type="paragraph" w:customStyle="1" w:styleId="form">
    <w:name w:val="form"/>
    <w:basedOn w:val="a"/>
    <w:uiPriority w:val="99"/>
    <w:rsid w:val="00000900"/>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styleId="17">
    <w:name w:val="index 1"/>
    <w:basedOn w:val="a"/>
    <w:next w:val="a"/>
    <w:autoRedefine/>
    <w:uiPriority w:val="99"/>
    <w:semiHidden/>
    <w:rsid w:val="00000900"/>
    <w:pPr>
      <w:widowControl w:val="0"/>
      <w:spacing w:after="0" w:line="240" w:lineRule="auto"/>
      <w:ind w:left="280" w:hanging="280"/>
      <w:jc w:val="both"/>
    </w:pPr>
    <w:rPr>
      <w:rFonts w:eastAsia="Times New Roman"/>
      <w:lang w:eastAsia="ru-RU"/>
    </w:rPr>
  </w:style>
  <w:style w:type="paragraph" w:customStyle="1" w:styleId="100">
    <w:name w:val="Заголовок10"/>
    <w:basedOn w:val="6"/>
    <w:uiPriority w:val="99"/>
    <w:rsid w:val="00000900"/>
    <w:pPr>
      <w:pageBreakBefore w:val="0"/>
      <w:tabs>
        <w:tab w:val="left" w:pos="5103"/>
      </w:tabs>
      <w:spacing w:before="622" w:line="240" w:lineRule="auto"/>
    </w:pPr>
    <w:rPr>
      <w:i w:val="0"/>
      <w:iCs w:val="0"/>
      <w:caps w:val="0"/>
      <w:spacing w:val="36"/>
      <w:sz w:val="28"/>
      <w:szCs w:val="28"/>
    </w:rPr>
  </w:style>
  <w:style w:type="paragraph" w:customStyle="1" w:styleId="111">
    <w:name w:val="Заголовок 11"/>
    <w:basedOn w:val="7"/>
    <w:uiPriority w:val="99"/>
    <w:rsid w:val="00000900"/>
    <w:pPr>
      <w:keepNext w:val="0"/>
      <w:suppressAutoHyphens w:val="0"/>
      <w:spacing w:before="0" w:after="0" w:line="240" w:lineRule="auto"/>
      <w:ind w:left="1789" w:right="0" w:firstLine="720"/>
      <w:jc w:val="both"/>
    </w:pPr>
    <w:rPr>
      <w:i w:val="0"/>
      <w:iCs w:val="0"/>
      <w:caps w:val="0"/>
      <w:sz w:val="28"/>
      <w:szCs w:val="28"/>
    </w:rPr>
  </w:style>
  <w:style w:type="paragraph" w:customStyle="1" w:styleId="18">
    <w:name w:val="Маркированный список 1"/>
    <w:basedOn w:val="a"/>
    <w:autoRedefine/>
    <w:uiPriority w:val="99"/>
    <w:rsid w:val="00000900"/>
    <w:pPr>
      <w:widowControl w:val="0"/>
      <w:tabs>
        <w:tab w:val="left" w:pos="357"/>
      </w:tabs>
      <w:spacing w:after="0" w:line="360" w:lineRule="auto"/>
      <w:ind w:left="357" w:hanging="357"/>
      <w:jc w:val="both"/>
    </w:pPr>
    <w:rPr>
      <w:rFonts w:eastAsia="Times New Roman"/>
      <w:lang w:eastAsia="ru-RU"/>
    </w:rPr>
  </w:style>
  <w:style w:type="paragraph" w:customStyle="1" w:styleId="afff3">
    <w:name w:val="Маркированный список с отступом"/>
    <w:basedOn w:val="a"/>
    <w:uiPriority w:val="99"/>
    <w:rsid w:val="00000900"/>
    <w:pPr>
      <w:widowControl w:val="0"/>
      <w:tabs>
        <w:tab w:val="left" w:pos="357"/>
      </w:tabs>
      <w:spacing w:after="0" w:line="360" w:lineRule="auto"/>
      <w:ind w:left="357" w:hanging="357"/>
      <w:jc w:val="both"/>
    </w:pPr>
    <w:rPr>
      <w:rFonts w:eastAsia="Times New Roman"/>
      <w:lang w:eastAsia="ru-RU"/>
    </w:rPr>
  </w:style>
  <w:style w:type="paragraph" w:customStyle="1" w:styleId="afff4">
    <w:name w:val="Нумерованный список с отступом"/>
    <w:basedOn w:val="a"/>
    <w:uiPriority w:val="99"/>
    <w:rsid w:val="00000900"/>
    <w:pPr>
      <w:widowControl w:val="0"/>
      <w:tabs>
        <w:tab w:val="num" w:pos="1400"/>
      </w:tabs>
      <w:spacing w:after="0" w:line="360" w:lineRule="auto"/>
      <w:ind w:firstLine="680"/>
      <w:jc w:val="both"/>
    </w:pPr>
    <w:rPr>
      <w:rFonts w:eastAsia="Times New Roman"/>
      <w:lang w:eastAsia="ru-RU"/>
    </w:rPr>
  </w:style>
  <w:style w:type="paragraph" w:styleId="afff5">
    <w:name w:val="Plain Text"/>
    <w:basedOn w:val="a"/>
    <w:link w:val="afff6"/>
    <w:uiPriority w:val="99"/>
    <w:semiHidden/>
    <w:rsid w:val="00000900"/>
    <w:pPr>
      <w:widowControl w:val="0"/>
      <w:spacing w:after="0" w:line="360" w:lineRule="auto"/>
      <w:ind w:firstLine="709"/>
      <w:jc w:val="both"/>
    </w:pPr>
    <w:rPr>
      <w:rFonts w:ascii="Courier New" w:hAnsi="Courier New"/>
      <w:sz w:val="20"/>
      <w:szCs w:val="20"/>
      <w:lang w:eastAsia="ru-RU"/>
    </w:rPr>
  </w:style>
  <w:style w:type="character" w:customStyle="1" w:styleId="afff6">
    <w:name w:val="Текст Знак"/>
    <w:link w:val="afff5"/>
    <w:uiPriority w:val="99"/>
    <w:semiHidden/>
    <w:locked/>
    <w:rsid w:val="00000900"/>
    <w:rPr>
      <w:rFonts w:ascii="Courier New" w:hAnsi="Courier New" w:cs="Courier New"/>
      <w:sz w:val="20"/>
      <w:szCs w:val="20"/>
      <w:lang w:eastAsia="ru-RU"/>
    </w:rPr>
  </w:style>
  <w:style w:type="character" w:customStyle="1" w:styleId="101">
    <w:name w:val="Знак Знак10"/>
    <w:basedOn w:val="a1"/>
    <w:uiPriority w:val="99"/>
    <w:rsid w:val="00CE248A"/>
  </w:style>
  <w:style w:type="character" w:styleId="afff7">
    <w:name w:val="Placeholder Text"/>
    <w:uiPriority w:val="99"/>
    <w:semiHidden/>
    <w:rsid w:val="00DD0343"/>
    <w:rPr>
      <w:color w:val="808080"/>
    </w:rPr>
  </w:style>
  <w:style w:type="paragraph" w:customStyle="1" w:styleId="formattexttopleveltextindenttext">
    <w:name w:val="formattext topleveltext indenttext"/>
    <w:basedOn w:val="a"/>
    <w:uiPriority w:val="99"/>
    <w:rsid w:val="00CC0E3D"/>
    <w:pPr>
      <w:spacing w:before="100" w:beforeAutospacing="1" w:after="100" w:afterAutospacing="1" w:line="240" w:lineRule="auto"/>
    </w:pPr>
    <w:rPr>
      <w:sz w:val="24"/>
      <w:szCs w:val="24"/>
      <w:lang w:eastAsia="ru-RU"/>
    </w:rPr>
  </w:style>
  <w:style w:type="paragraph" w:customStyle="1" w:styleId="HEADERTEXT0">
    <w:name w:val=".HEADERTEXT"/>
    <w:uiPriority w:val="99"/>
    <w:rsid w:val="00953B2D"/>
    <w:pPr>
      <w:widowControl w:val="0"/>
      <w:autoSpaceDE w:val="0"/>
      <w:autoSpaceDN w:val="0"/>
      <w:adjustRightInd w:val="0"/>
    </w:pPr>
    <w:rPr>
      <w:rFonts w:ascii="Times New Roman" w:eastAsia="Times New Roman" w:hAnsi="Times New Roman"/>
      <w:color w:val="2B4279"/>
      <w:sz w:val="24"/>
      <w:szCs w:val="24"/>
    </w:rPr>
  </w:style>
  <w:style w:type="paragraph" w:customStyle="1" w:styleId="19">
    <w:name w:val="Без интервала1"/>
    <w:uiPriority w:val="99"/>
    <w:rsid w:val="00E674CD"/>
    <w:rPr>
      <w:rFonts w:ascii="Times New Roman" w:eastAsia="Times New Roman" w:hAnsi="Times New Roman"/>
      <w:sz w:val="24"/>
      <w:szCs w:val="24"/>
      <w:lang w:eastAsia="en-US"/>
    </w:rPr>
  </w:style>
  <w:style w:type="paragraph" w:customStyle="1" w:styleId="ConsPlusNormal">
    <w:name w:val="ConsPlusNormal"/>
    <w:uiPriority w:val="99"/>
    <w:rsid w:val="00E674CD"/>
    <w:pPr>
      <w:widowControl w:val="0"/>
      <w:autoSpaceDE w:val="0"/>
      <w:autoSpaceDN w:val="0"/>
      <w:adjustRightInd w:val="0"/>
      <w:ind w:firstLine="720"/>
    </w:pPr>
    <w:rPr>
      <w:rFonts w:ascii="Arial" w:hAnsi="Arial" w:cs="Arial"/>
    </w:rPr>
  </w:style>
  <w:style w:type="paragraph" w:customStyle="1" w:styleId="afff8">
    <w:name w:val="Знак"/>
    <w:basedOn w:val="a"/>
    <w:uiPriority w:val="99"/>
    <w:rsid w:val="00E674CD"/>
    <w:pPr>
      <w:spacing w:after="0" w:line="240" w:lineRule="auto"/>
    </w:pPr>
    <w:rPr>
      <w:rFonts w:ascii="Verdana" w:hAnsi="Verdana" w:cs="Verdana"/>
      <w:sz w:val="20"/>
      <w:szCs w:val="20"/>
      <w:lang w:val="en-US"/>
    </w:rPr>
  </w:style>
  <w:style w:type="paragraph" w:customStyle="1" w:styleId="1a">
    <w:name w:val="Обычный (веб)1"/>
    <w:basedOn w:val="a"/>
    <w:uiPriority w:val="99"/>
    <w:rsid w:val="00E674CD"/>
    <w:pPr>
      <w:spacing w:before="100" w:beforeAutospacing="1" w:after="100" w:afterAutospacing="1" w:line="240" w:lineRule="auto"/>
    </w:pPr>
    <w:rPr>
      <w:sz w:val="24"/>
      <w:szCs w:val="24"/>
      <w:lang w:eastAsia="ru-RU"/>
    </w:rPr>
  </w:style>
  <w:style w:type="paragraph" w:customStyle="1" w:styleId="1b">
    <w:name w:val="Абзац списка1"/>
    <w:basedOn w:val="a"/>
    <w:uiPriority w:val="99"/>
    <w:rsid w:val="00E674CD"/>
    <w:pPr>
      <w:ind w:left="720"/>
    </w:pPr>
    <w:rPr>
      <w:rFonts w:ascii="Calibri" w:hAnsi="Calibri" w:cs="Calibri"/>
      <w:sz w:val="22"/>
      <w:szCs w:val="22"/>
    </w:rPr>
  </w:style>
  <w:style w:type="paragraph" w:customStyle="1" w:styleId="ListParagraph1">
    <w:name w:val="List Paragraph1"/>
    <w:basedOn w:val="a"/>
    <w:uiPriority w:val="99"/>
    <w:rsid w:val="00E674CD"/>
    <w:pPr>
      <w:ind w:left="720"/>
    </w:pPr>
    <w:rPr>
      <w:rFonts w:ascii="Calibri" w:hAnsi="Calibri" w:cs="Calibri"/>
      <w:sz w:val="22"/>
      <w:szCs w:val="22"/>
    </w:rPr>
  </w:style>
  <w:style w:type="paragraph" w:customStyle="1" w:styleId="2a">
    <w:name w:val="Абзац списка2"/>
    <w:basedOn w:val="a"/>
    <w:uiPriority w:val="99"/>
    <w:rsid w:val="00E674CD"/>
    <w:pPr>
      <w:spacing w:after="0" w:line="240" w:lineRule="auto"/>
      <w:ind w:left="720"/>
    </w:pPr>
    <w:rPr>
      <w:rFonts w:ascii="Calibri" w:hAnsi="Calibri" w:cs="Calibri"/>
      <w:sz w:val="24"/>
      <w:szCs w:val="24"/>
      <w:lang w:eastAsia="ru-RU"/>
    </w:rPr>
  </w:style>
  <w:style w:type="character" w:customStyle="1" w:styleId="src2">
    <w:name w:val="src2"/>
    <w:basedOn w:val="a1"/>
    <w:uiPriority w:val="99"/>
    <w:rsid w:val="00E674CD"/>
  </w:style>
  <w:style w:type="character" w:customStyle="1" w:styleId="FontStyle26">
    <w:name w:val="Font Style26"/>
    <w:uiPriority w:val="99"/>
    <w:rsid w:val="00E674CD"/>
    <w:rPr>
      <w:rFonts w:ascii="Times New Roman" w:hAnsi="Times New Roman" w:cs="Times New Roman"/>
      <w:sz w:val="26"/>
      <w:szCs w:val="26"/>
    </w:rPr>
  </w:style>
  <w:style w:type="character" w:customStyle="1" w:styleId="225pt">
    <w:name w:val="Основной текст (2) + 25 pt"/>
    <w:uiPriority w:val="99"/>
    <w:rsid w:val="00E674CD"/>
    <w:rPr>
      <w:rFonts w:ascii="Times New Roman" w:hAnsi="Times New Roman" w:cs="Times New Roman"/>
      <w:color w:val="000000"/>
      <w:spacing w:val="0"/>
      <w:w w:val="100"/>
      <w:position w:val="0"/>
      <w:sz w:val="50"/>
      <w:szCs w:val="50"/>
      <w:u w:val="none"/>
      <w:shd w:val="clear" w:color="auto" w:fill="FFFFFF"/>
      <w:lang w:val="ru-RU" w:eastAsia="ru-RU"/>
    </w:rPr>
  </w:style>
  <w:style w:type="character" w:customStyle="1" w:styleId="afff9">
    <w:name w:val="Цветовое выделение"/>
    <w:uiPriority w:val="99"/>
    <w:rsid w:val="00C54144"/>
    <w:rPr>
      <w:b/>
      <w:bCs/>
      <w:color w:val="26282F"/>
    </w:rPr>
  </w:style>
  <w:style w:type="character" w:customStyle="1" w:styleId="afffa">
    <w:name w:val="Гипертекстовая ссылка"/>
    <w:uiPriority w:val="99"/>
    <w:rsid w:val="00C54144"/>
    <w:rPr>
      <w:b w:val="0"/>
      <w:bCs w:val="0"/>
      <w:color w:val="106BBE"/>
    </w:rPr>
  </w:style>
  <w:style w:type="character" w:customStyle="1" w:styleId="1c">
    <w:name w:val="Название Знак1"/>
    <w:uiPriority w:val="10"/>
    <w:rsid w:val="00196177"/>
    <w:rPr>
      <w:rFonts w:ascii="Calibri Light" w:eastAsia="Times New Roman" w:hAnsi="Calibri Light" w:cs="Times New Roman"/>
      <w:spacing w:val="-10"/>
      <w:kern w:val="28"/>
      <w:sz w:val="56"/>
      <w:szCs w:val="56"/>
    </w:rPr>
  </w:style>
  <w:style w:type="character" w:customStyle="1" w:styleId="searchresult">
    <w:name w:val="search_result"/>
    <w:basedOn w:val="a1"/>
    <w:rsid w:val="00196177"/>
  </w:style>
  <w:style w:type="paragraph" w:customStyle="1" w:styleId="pboth">
    <w:name w:val="pboth"/>
    <w:basedOn w:val="a"/>
    <w:rsid w:val="00D8210F"/>
    <w:pPr>
      <w:spacing w:before="100" w:beforeAutospacing="1" w:after="100" w:afterAutospacing="1" w:line="240" w:lineRule="auto"/>
    </w:pPr>
    <w:rPr>
      <w:rFonts w:eastAsia="Times New Roman"/>
      <w:sz w:val="24"/>
      <w:szCs w:val="24"/>
      <w:lang w:eastAsia="ru-RU"/>
    </w:rPr>
  </w:style>
  <w:style w:type="character" w:styleId="afffb">
    <w:name w:val="Intense Emphasis"/>
    <w:uiPriority w:val="21"/>
    <w:qFormat/>
    <w:rsid w:val="00CA5DFC"/>
    <w:rPr>
      <w:b/>
      <w:bCs/>
      <w:i/>
      <w:iCs/>
      <w:color w:val="4F81BD"/>
    </w:rPr>
  </w:style>
  <w:style w:type="paragraph" w:styleId="afffc">
    <w:name w:val="Revision"/>
    <w:hidden/>
    <w:uiPriority w:val="99"/>
    <w:semiHidden/>
    <w:rsid w:val="008B12E4"/>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3705">
      <w:bodyDiv w:val="1"/>
      <w:marLeft w:val="0"/>
      <w:marRight w:val="0"/>
      <w:marTop w:val="0"/>
      <w:marBottom w:val="0"/>
      <w:divBdr>
        <w:top w:val="none" w:sz="0" w:space="0" w:color="auto"/>
        <w:left w:val="none" w:sz="0" w:space="0" w:color="auto"/>
        <w:bottom w:val="none" w:sz="0" w:space="0" w:color="auto"/>
        <w:right w:val="none" w:sz="0" w:space="0" w:color="auto"/>
      </w:divBdr>
    </w:div>
    <w:div w:id="188373091">
      <w:bodyDiv w:val="1"/>
      <w:marLeft w:val="0"/>
      <w:marRight w:val="0"/>
      <w:marTop w:val="0"/>
      <w:marBottom w:val="0"/>
      <w:divBdr>
        <w:top w:val="none" w:sz="0" w:space="0" w:color="auto"/>
        <w:left w:val="none" w:sz="0" w:space="0" w:color="auto"/>
        <w:bottom w:val="none" w:sz="0" w:space="0" w:color="auto"/>
        <w:right w:val="none" w:sz="0" w:space="0" w:color="auto"/>
      </w:divBdr>
    </w:div>
    <w:div w:id="696348066">
      <w:bodyDiv w:val="1"/>
      <w:marLeft w:val="0"/>
      <w:marRight w:val="0"/>
      <w:marTop w:val="0"/>
      <w:marBottom w:val="0"/>
      <w:divBdr>
        <w:top w:val="none" w:sz="0" w:space="0" w:color="auto"/>
        <w:left w:val="none" w:sz="0" w:space="0" w:color="auto"/>
        <w:bottom w:val="none" w:sz="0" w:space="0" w:color="auto"/>
        <w:right w:val="none" w:sz="0" w:space="0" w:color="auto"/>
      </w:divBdr>
    </w:div>
    <w:div w:id="1099957101">
      <w:marLeft w:val="0"/>
      <w:marRight w:val="0"/>
      <w:marTop w:val="0"/>
      <w:marBottom w:val="0"/>
      <w:divBdr>
        <w:top w:val="none" w:sz="0" w:space="0" w:color="auto"/>
        <w:left w:val="none" w:sz="0" w:space="0" w:color="auto"/>
        <w:bottom w:val="none" w:sz="0" w:space="0" w:color="auto"/>
        <w:right w:val="none" w:sz="0" w:space="0" w:color="auto"/>
      </w:divBdr>
    </w:div>
    <w:div w:id="1099957102">
      <w:marLeft w:val="0"/>
      <w:marRight w:val="0"/>
      <w:marTop w:val="0"/>
      <w:marBottom w:val="0"/>
      <w:divBdr>
        <w:top w:val="none" w:sz="0" w:space="0" w:color="auto"/>
        <w:left w:val="none" w:sz="0" w:space="0" w:color="auto"/>
        <w:bottom w:val="none" w:sz="0" w:space="0" w:color="auto"/>
        <w:right w:val="none" w:sz="0" w:space="0" w:color="auto"/>
      </w:divBdr>
    </w:div>
    <w:div w:id="1099957103">
      <w:marLeft w:val="0"/>
      <w:marRight w:val="0"/>
      <w:marTop w:val="0"/>
      <w:marBottom w:val="0"/>
      <w:divBdr>
        <w:top w:val="none" w:sz="0" w:space="0" w:color="auto"/>
        <w:left w:val="none" w:sz="0" w:space="0" w:color="auto"/>
        <w:bottom w:val="none" w:sz="0" w:space="0" w:color="auto"/>
        <w:right w:val="none" w:sz="0" w:space="0" w:color="auto"/>
      </w:divBdr>
    </w:div>
    <w:div w:id="1099957104">
      <w:marLeft w:val="0"/>
      <w:marRight w:val="0"/>
      <w:marTop w:val="0"/>
      <w:marBottom w:val="0"/>
      <w:divBdr>
        <w:top w:val="none" w:sz="0" w:space="0" w:color="auto"/>
        <w:left w:val="none" w:sz="0" w:space="0" w:color="auto"/>
        <w:bottom w:val="none" w:sz="0" w:space="0" w:color="auto"/>
        <w:right w:val="none" w:sz="0" w:space="0" w:color="auto"/>
      </w:divBdr>
    </w:div>
    <w:div w:id="1099957106">
      <w:marLeft w:val="0"/>
      <w:marRight w:val="0"/>
      <w:marTop w:val="0"/>
      <w:marBottom w:val="0"/>
      <w:divBdr>
        <w:top w:val="none" w:sz="0" w:space="0" w:color="auto"/>
        <w:left w:val="none" w:sz="0" w:space="0" w:color="auto"/>
        <w:bottom w:val="none" w:sz="0" w:space="0" w:color="auto"/>
        <w:right w:val="none" w:sz="0" w:space="0" w:color="auto"/>
      </w:divBdr>
      <w:divsChild>
        <w:div w:id="1099957105">
          <w:marLeft w:val="0"/>
          <w:marRight w:val="0"/>
          <w:marTop w:val="0"/>
          <w:marBottom w:val="0"/>
          <w:divBdr>
            <w:top w:val="none" w:sz="0" w:space="0" w:color="auto"/>
            <w:left w:val="none" w:sz="0" w:space="0" w:color="auto"/>
            <w:bottom w:val="none" w:sz="0" w:space="0" w:color="auto"/>
            <w:right w:val="none" w:sz="0" w:space="0" w:color="auto"/>
          </w:divBdr>
        </w:div>
      </w:divsChild>
    </w:div>
    <w:div w:id="1099957107">
      <w:marLeft w:val="0"/>
      <w:marRight w:val="0"/>
      <w:marTop w:val="0"/>
      <w:marBottom w:val="0"/>
      <w:divBdr>
        <w:top w:val="none" w:sz="0" w:space="0" w:color="auto"/>
        <w:left w:val="none" w:sz="0" w:space="0" w:color="auto"/>
        <w:bottom w:val="none" w:sz="0" w:space="0" w:color="auto"/>
        <w:right w:val="none" w:sz="0" w:space="0" w:color="auto"/>
      </w:divBdr>
    </w:div>
    <w:div w:id="1099957108">
      <w:marLeft w:val="0"/>
      <w:marRight w:val="0"/>
      <w:marTop w:val="0"/>
      <w:marBottom w:val="0"/>
      <w:divBdr>
        <w:top w:val="none" w:sz="0" w:space="0" w:color="auto"/>
        <w:left w:val="none" w:sz="0" w:space="0" w:color="auto"/>
        <w:bottom w:val="none" w:sz="0" w:space="0" w:color="auto"/>
        <w:right w:val="none" w:sz="0" w:space="0" w:color="auto"/>
      </w:divBdr>
      <w:divsChild>
        <w:div w:id="1099957110">
          <w:marLeft w:val="0"/>
          <w:marRight w:val="0"/>
          <w:marTop w:val="0"/>
          <w:marBottom w:val="0"/>
          <w:divBdr>
            <w:top w:val="none" w:sz="0" w:space="0" w:color="auto"/>
            <w:left w:val="none" w:sz="0" w:space="0" w:color="auto"/>
            <w:bottom w:val="none" w:sz="0" w:space="0" w:color="auto"/>
            <w:right w:val="none" w:sz="0" w:space="0" w:color="auto"/>
          </w:divBdr>
        </w:div>
      </w:divsChild>
    </w:div>
    <w:div w:id="1099957109">
      <w:marLeft w:val="0"/>
      <w:marRight w:val="0"/>
      <w:marTop w:val="0"/>
      <w:marBottom w:val="0"/>
      <w:divBdr>
        <w:top w:val="none" w:sz="0" w:space="0" w:color="auto"/>
        <w:left w:val="none" w:sz="0" w:space="0" w:color="auto"/>
        <w:bottom w:val="none" w:sz="0" w:space="0" w:color="auto"/>
        <w:right w:val="none" w:sz="0" w:space="0" w:color="auto"/>
      </w:divBdr>
    </w:div>
    <w:div w:id="1136142119">
      <w:bodyDiv w:val="1"/>
      <w:marLeft w:val="0"/>
      <w:marRight w:val="0"/>
      <w:marTop w:val="0"/>
      <w:marBottom w:val="0"/>
      <w:divBdr>
        <w:top w:val="none" w:sz="0" w:space="0" w:color="auto"/>
        <w:left w:val="none" w:sz="0" w:space="0" w:color="auto"/>
        <w:bottom w:val="none" w:sz="0" w:space="0" w:color="auto"/>
        <w:right w:val="none" w:sz="0" w:space="0" w:color="auto"/>
      </w:divBdr>
    </w:div>
    <w:div w:id="1420366002">
      <w:bodyDiv w:val="1"/>
      <w:marLeft w:val="0"/>
      <w:marRight w:val="0"/>
      <w:marTop w:val="0"/>
      <w:marBottom w:val="0"/>
      <w:divBdr>
        <w:top w:val="none" w:sz="0" w:space="0" w:color="auto"/>
        <w:left w:val="none" w:sz="0" w:space="0" w:color="auto"/>
        <w:bottom w:val="none" w:sz="0" w:space="0" w:color="auto"/>
        <w:right w:val="none" w:sz="0" w:space="0" w:color="auto"/>
      </w:divBdr>
    </w:div>
    <w:div w:id="17082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image" Target="media/image26.wmf"/><Relationship Id="rId84" Type="http://schemas.openxmlformats.org/officeDocument/2006/relationships/oleObject" Target="embeddings/oleObject37.bin"/><Relationship Id="rId138" Type="http://schemas.openxmlformats.org/officeDocument/2006/relationships/oleObject" Target="embeddings/oleObject64.bin"/><Relationship Id="rId159" Type="http://schemas.openxmlformats.org/officeDocument/2006/relationships/oleObject" Target="embeddings/oleObject74.bin"/><Relationship Id="rId170" Type="http://schemas.openxmlformats.org/officeDocument/2006/relationships/image" Target="media/image80.wmf"/><Relationship Id="rId191" Type="http://schemas.openxmlformats.org/officeDocument/2006/relationships/image" Target="media/image93.wmf"/><Relationship Id="rId205" Type="http://schemas.openxmlformats.org/officeDocument/2006/relationships/image" Target="media/image98.wmf"/><Relationship Id="rId226" Type="http://schemas.openxmlformats.org/officeDocument/2006/relationships/oleObject" Target="embeddings/oleObject106.bin"/><Relationship Id="rId247" Type="http://schemas.openxmlformats.org/officeDocument/2006/relationships/image" Target="media/image121.wmf"/><Relationship Id="rId107" Type="http://schemas.openxmlformats.org/officeDocument/2006/relationships/image" Target="media/image48.wmf"/><Relationship Id="rId11" Type="http://schemas.openxmlformats.org/officeDocument/2006/relationships/hyperlink" Target="https://docs.cntd.ru/document/902111644" TargetMode="External"/><Relationship Id="rId32" Type="http://schemas.openxmlformats.org/officeDocument/2006/relationships/image" Target="media/image11.wmf"/><Relationship Id="rId53" Type="http://schemas.openxmlformats.org/officeDocument/2006/relationships/image" Target="media/image21.wmf"/><Relationship Id="rId74" Type="http://schemas.openxmlformats.org/officeDocument/2006/relationships/oleObject" Target="embeddings/oleObject32.bin"/><Relationship Id="rId128" Type="http://schemas.openxmlformats.org/officeDocument/2006/relationships/oleObject" Target="embeddings/oleObject59.bin"/><Relationship Id="rId149" Type="http://schemas.openxmlformats.org/officeDocument/2006/relationships/image" Target="media/image69.wmf"/><Relationship Id="rId5" Type="http://schemas.microsoft.com/office/2007/relationships/stylesWithEffects" Target="stylesWithEffects.xml"/><Relationship Id="rId95" Type="http://schemas.openxmlformats.org/officeDocument/2006/relationships/image" Target="media/image42.wmf"/><Relationship Id="rId160" Type="http://schemas.openxmlformats.org/officeDocument/2006/relationships/image" Target="media/image75.wmf"/><Relationship Id="rId181" Type="http://schemas.openxmlformats.org/officeDocument/2006/relationships/image" Target="media/image86.wmf"/><Relationship Id="rId216" Type="http://schemas.openxmlformats.org/officeDocument/2006/relationships/image" Target="media/image104.wmf"/><Relationship Id="rId237" Type="http://schemas.openxmlformats.org/officeDocument/2006/relationships/image" Target="media/image116.wmf"/><Relationship Id="rId258" Type="http://schemas.openxmlformats.org/officeDocument/2006/relationships/image" Target="media/image125.wmf"/><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oleObject" Target="embeddings/oleObject27.bin"/><Relationship Id="rId118" Type="http://schemas.openxmlformats.org/officeDocument/2006/relationships/oleObject" Target="embeddings/oleObject54.bin"/><Relationship Id="rId139" Type="http://schemas.openxmlformats.org/officeDocument/2006/relationships/image" Target="media/image64.wmf"/><Relationship Id="rId85" Type="http://schemas.openxmlformats.org/officeDocument/2006/relationships/image" Target="media/image37.wmf"/><Relationship Id="rId150" Type="http://schemas.openxmlformats.org/officeDocument/2006/relationships/oleObject" Target="embeddings/oleObject70.bin"/><Relationship Id="rId171" Type="http://schemas.openxmlformats.org/officeDocument/2006/relationships/oleObject" Target="embeddings/oleObject80.bin"/><Relationship Id="rId192" Type="http://schemas.openxmlformats.org/officeDocument/2006/relationships/oleObject" Target="embeddings/oleObject88.bin"/><Relationship Id="rId206" Type="http://schemas.openxmlformats.org/officeDocument/2006/relationships/oleObject" Target="embeddings/oleObject97.bin"/><Relationship Id="rId227" Type="http://schemas.openxmlformats.org/officeDocument/2006/relationships/image" Target="media/image110.wmf"/><Relationship Id="rId248" Type="http://schemas.openxmlformats.org/officeDocument/2006/relationships/oleObject" Target="embeddings/oleObject116.bin"/><Relationship Id="rId12" Type="http://schemas.openxmlformats.org/officeDocument/2006/relationships/image" Target="media/image1.wmf"/><Relationship Id="rId33" Type="http://schemas.openxmlformats.org/officeDocument/2006/relationships/oleObject" Target="embeddings/oleObject11.bin"/><Relationship Id="rId108" Type="http://schemas.openxmlformats.org/officeDocument/2006/relationships/oleObject" Target="embeddings/oleObject49.bin"/><Relationship Id="rId129" Type="http://schemas.openxmlformats.org/officeDocument/2006/relationships/image" Target="media/image59.wmf"/><Relationship Id="rId54" Type="http://schemas.openxmlformats.org/officeDocument/2006/relationships/oleObject" Target="embeddings/oleObject22.bin"/><Relationship Id="rId75" Type="http://schemas.openxmlformats.org/officeDocument/2006/relationships/image" Target="media/image32.wmf"/><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oleObject" Target="embeddings/oleObject75.bin"/><Relationship Id="rId182" Type="http://schemas.openxmlformats.org/officeDocument/2006/relationships/oleObject" Target="embeddings/oleObject85.bin"/><Relationship Id="rId217" Type="http://schemas.openxmlformats.org/officeDocument/2006/relationships/oleObject" Target="embeddings/oleObject102.bin"/><Relationship Id="rId6" Type="http://schemas.openxmlformats.org/officeDocument/2006/relationships/settings" Target="settings.xml"/><Relationship Id="rId238" Type="http://schemas.openxmlformats.org/officeDocument/2006/relationships/oleObject" Target="embeddings/oleObject111.bin"/><Relationship Id="rId259" Type="http://schemas.openxmlformats.org/officeDocument/2006/relationships/oleObject" Target="embeddings/oleObject123.bin"/><Relationship Id="rId23" Type="http://schemas.openxmlformats.org/officeDocument/2006/relationships/oleObject" Target="embeddings/oleObject6.bin"/><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oleObject" Target="embeddings/oleObject52.bin"/><Relationship Id="rId119" Type="http://schemas.openxmlformats.org/officeDocument/2006/relationships/image" Target="media/image54.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38.bin"/><Relationship Id="rId130" Type="http://schemas.openxmlformats.org/officeDocument/2006/relationships/oleObject" Target="embeddings/oleObject60.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3.bin"/><Relationship Id="rId177" Type="http://schemas.openxmlformats.org/officeDocument/2006/relationships/oleObject" Target="embeddings/oleObject83.bin"/><Relationship Id="rId198" Type="http://schemas.openxmlformats.org/officeDocument/2006/relationships/oleObject" Target="embeddings/oleObject91.bin"/><Relationship Id="rId172" Type="http://schemas.openxmlformats.org/officeDocument/2006/relationships/image" Target="media/image81.wmf"/><Relationship Id="rId193" Type="http://schemas.openxmlformats.org/officeDocument/2006/relationships/image" Target="media/image94.wmf"/><Relationship Id="rId202" Type="http://schemas.openxmlformats.org/officeDocument/2006/relationships/oleObject" Target="embeddings/oleObject94.bin"/><Relationship Id="rId207" Type="http://schemas.openxmlformats.org/officeDocument/2006/relationships/image" Target="media/image99.wmf"/><Relationship Id="rId223" Type="http://schemas.openxmlformats.org/officeDocument/2006/relationships/image" Target="media/image108.wmf"/><Relationship Id="rId228" Type="http://schemas.openxmlformats.org/officeDocument/2006/relationships/oleObject" Target="embeddings/oleObject107.bin"/><Relationship Id="rId244" Type="http://schemas.openxmlformats.org/officeDocument/2006/relationships/oleObject" Target="embeddings/oleObject114.bin"/><Relationship Id="rId249" Type="http://schemas.openxmlformats.org/officeDocument/2006/relationships/oleObject" Target="embeddings/oleObject117.bin"/><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image" Target="media/image49.wmf"/><Relationship Id="rId260" Type="http://schemas.openxmlformats.org/officeDocument/2006/relationships/image" Target="media/image126.wmf"/><Relationship Id="rId265" Type="http://schemas.openxmlformats.org/officeDocument/2006/relationships/theme" Target="theme/theme1.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image" Target="media/image22.wmf"/><Relationship Id="rId76" Type="http://schemas.openxmlformats.org/officeDocument/2006/relationships/oleObject" Target="embeddings/oleObject33.bin"/><Relationship Id="rId97" Type="http://schemas.openxmlformats.org/officeDocument/2006/relationships/image" Target="media/image43.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oleObject" Target="embeddings/oleObject86.bin"/><Relationship Id="rId7" Type="http://schemas.openxmlformats.org/officeDocument/2006/relationships/webSettings" Target="webSettings.xml"/><Relationship Id="rId71" Type="http://schemas.openxmlformats.org/officeDocument/2006/relationships/image" Target="media/image30.wmf"/><Relationship Id="rId92" Type="http://schemas.openxmlformats.org/officeDocument/2006/relationships/oleObject" Target="embeddings/oleObject41.bin"/><Relationship Id="rId162" Type="http://schemas.openxmlformats.org/officeDocument/2006/relationships/image" Target="media/image76.wmf"/><Relationship Id="rId183" Type="http://schemas.openxmlformats.org/officeDocument/2006/relationships/image" Target="media/image87.wmf"/><Relationship Id="rId213" Type="http://schemas.openxmlformats.org/officeDocument/2006/relationships/oleObject" Target="embeddings/oleObject100.bin"/><Relationship Id="rId218" Type="http://schemas.openxmlformats.org/officeDocument/2006/relationships/image" Target="media/image105.wmf"/><Relationship Id="rId234" Type="http://schemas.openxmlformats.org/officeDocument/2006/relationships/oleObject" Target="embeddings/oleObject109.bin"/><Relationship Id="rId239" Type="http://schemas.openxmlformats.org/officeDocument/2006/relationships/image" Target="media/image117.wmf"/><Relationship Id="rId2" Type="http://schemas.openxmlformats.org/officeDocument/2006/relationships/customXml" Target="../customXml/item2.xml"/><Relationship Id="rId29" Type="http://schemas.openxmlformats.org/officeDocument/2006/relationships/oleObject" Target="embeddings/oleObject9.bin"/><Relationship Id="rId250" Type="http://schemas.openxmlformats.org/officeDocument/2006/relationships/oleObject" Target="embeddings/oleObject118.bin"/><Relationship Id="rId255" Type="http://schemas.openxmlformats.org/officeDocument/2006/relationships/oleObject" Target="embeddings/oleObject121.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image" Target="media/image17.wmf"/><Relationship Id="rId66" Type="http://schemas.openxmlformats.org/officeDocument/2006/relationships/oleObject" Target="embeddings/oleObject28.bin"/><Relationship Id="rId87" Type="http://schemas.openxmlformats.org/officeDocument/2006/relationships/image" Target="media/image38.wmf"/><Relationship Id="rId110" Type="http://schemas.openxmlformats.org/officeDocument/2006/relationships/oleObject" Target="embeddings/oleObject50.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3.bin"/><Relationship Id="rId157" Type="http://schemas.openxmlformats.org/officeDocument/2006/relationships/image" Target="media/image73.gif"/><Relationship Id="rId178" Type="http://schemas.openxmlformats.org/officeDocument/2006/relationships/image" Target="media/image84.wmf"/><Relationship Id="rId61" Type="http://schemas.openxmlformats.org/officeDocument/2006/relationships/image" Target="media/image25.wmf"/><Relationship Id="rId82" Type="http://schemas.openxmlformats.org/officeDocument/2006/relationships/oleObject" Target="embeddings/oleObject36.bin"/><Relationship Id="rId152" Type="http://schemas.openxmlformats.org/officeDocument/2006/relationships/oleObject" Target="embeddings/oleObject71.bin"/><Relationship Id="rId173" Type="http://schemas.openxmlformats.org/officeDocument/2006/relationships/oleObject" Target="embeddings/oleObject81.bin"/><Relationship Id="rId194" Type="http://schemas.openxmlformats.org/officeDocument/2006/relationships/oleObject" Target="embeddings/oleObject89.bin"/><Relationship Id="rId199" Type="http://schemas.openxmlformats.org/officeDocument/2006/relationships/image" Target="media/image97.wmf"/><Relationship Id="rId203" Type="http://schemas.openxmlformats.org/officeDocument/2006/relationships/oleObject" Target="embeddings/oleObject95.bin"/><Relationship Id="rId208" Type="http://schemas.openxmlformats.org/officeDocument/2006/relationships/oleObject" Target="embeddings/oleObject98.bin"/><Relationship Id="rId229" Type="http://schemas.openxmlformats.org/officeDocument/2006/relationships/image" Target="media/image111.wmf"/><Relationship Id="rId19" Type="http://schemas.openxmlformats.org/officeDocument/2006/relationships/oleObject" Target="embeddings/oleObject4.bin"/><Relationship Id="rId224" Type="http://schemas.openxmlformats.org/officeDocument/2006/relationships/oleObject" Target="embeddings/oleObject105.bin"/><Relationship Id="rId240" Type="http://schemas.openxmlformats.org/officeDocument/2006/relationships/oleObject" Target="embeddings/oleObject112.bin"/><Relationship Id="rId245" Type="http://schemas.openxmlformats.org/officeDocument/2006/relationships/image" Target="media/image120.wmf"/><Relationship Id="rId261" Type="http://schemas.openxmlformats.org/officeDocument/2006/relationships/oleObject" Target="embeddings/oleObject12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image" Target="media/image33.wmf"/><Relationship Id="rId100" Type="http://schemas.openxmlformats.org/officeDocument/2006/relationships/oleObject" Target="embeddings/oleObject45.bin"/><Relationship Id="rId105" Type="http://schemas.openxmlformats.org/officeDocument/2006/relationships/image" Target="media/image47.wmf"/><Relationship Id="rId126" Type="http://schemas.openxmlformats.org/officeDocument/2006/relationships/oleObject" Target="embeddings/oleObject58.bin"/><Relationship Id="rId147" Type="http://schemas.openxmlformats.org/officeDocument/2006/relationships/image" Target="media/image68.wmf"/><Relationship Id="rId168" Type="http://schemas.openxmlformats.org/officeDocument/2006/relationships/image" Target="media/image79.wmf"/><Relationship Id="rId8" Type="http://schemas.openxmlformats.org/officeDocument/2006/relationships/footnotes" Target="footnotes.xml"/><Relationship Id="rId51" Type="http://schemas.openxmlformats.org/officeDocument/2006/relationships/image" Target="media/image20.wmf"/><Relationship Id="rId72" Type="http://schemas.openxmlformats.org/officeDocument/2006/relationships/oleObject" Target="embeddings/oleObject31.bin"/><Relationship Id="rId93" Type="http://schemas.openxmlformats.org/officeDocument/2006/relationships/image" Target="media/image41.wmf"/><Relationship Id="rId98" Type="http://schemas.openxmlformats.org/officeDocument/2006/relationships/oleObject" Target="embeddings/oleObject44.bin"/><Relationship Id="rId121" Type="http://schemas.openxmlformats.org/officeDocument/2006/relationships/image" Target="media/image55.wmf"/><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image" Target="media/image88.wmf"/><Relationship Id="rId189" Type="http://schemas.openxmlformats.org/officeDocument/2006/relationships/image" Target="media/image92.wmf"/><Relationship Id="rId219" Type="http://schemas.openxmlformats.org/officeDocument/2006/relationships/oleObject" Target="embeddings/oleObject103.bin"/><Relationship Id="rId3" Type="http://schemas.openxmlformats.org/officeDocument/2006/relationships/numbering" Target="numbering.xml"/><Relationship Id="rId214" Type="http://schemas.openxmlformats.org/officeDocument/2006/relationships/image" Target="media/image103.wmf"/><Relationship Id="rId230" Type="http://schemas.openxmlformats.org/officeDocument/2006/relationships/oleObject" Target="embeddings/oleObject108.bin"/><Relationship Id="rId235" Type="http://schemas.openxmlformats.org/officeDocument/2006/relationships/image" Target="media/image115.wmf"/><Relationship Id="rId251" Type="http://schemas.openxmlformats.org/officeDocument/2006/relationships/oleObject" Target="embeddings/oleObject119.bin"/><Relationship Id="rId256" Type="http://schemas.openxmlformats.org/officeDocument/2006/relationships/image" Target="media/image124.wmf"/><Relationship Id="rId25" Type="http://schemas.openxmlformats.org/officeDocument/2006/relationships/oleObject" Target="embeddings/oleObject7.bin"/><Relationship Id="rId46" Type="http://schemas.openxmlformats.org/officeDocument/2006/relationships/oleObject" Target="embeddings/oleObject18.bin"/><Relationship Id="rId67" Type="http://schemas.openxmlformats.org/officeDocument/2006/relationships/image" Target="media/image28.wmf"/><Relationship Id="rId116" Type="http://schemas.openxmlformats.org/officeDocument/2006/relationships/oleObject" Target="embeddings/oleObject53.bin"/><Relationship Id="rId137" Type="http://schemas.openxmlformats.org/officeDocument/2006/relationships/image" Target="media/image63.wmf"/><Relationship Id="rId158" Type="http://schemas.openxmlformats.org/officeDocument/2006/relationships/image" Target="media/image74.wmf"/><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image" Target="media/image36.wmf"/><Relationship Id="rId88" Type="http://schemas.openxmlformats.org/officeDocument/2006/relationships/oleObject" Target="embeddings/oleObject39.bin"/><Relationship Id="rId111" Type="http://schemas.openxmlformats.org/officeDocument/2006/relationships/image" Target="media/image50.wmf"/><Relationship Id="rId132" Type="http://schemas.openxmlformats.org/officeDocument/2006/relationships/oleObject" Target="embeddings/oleObject61.bin"/><Relationship Id="rId153" Type="http://schemas.openxmlformats.org/officeDocument/2006/relationships/image" Target="media/image71.wmf"/><Relationship Id="rId174" Type="http://schemas.openxmlformats.org/officeDocument/2006/relationships/image" Target="media/image82.wmf"/><Relationship Id="rId179"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0.wmf"/><Relationship Id="rId190" Type="http://schemas.openxmlformats.org/officeDocument/2006/relationships/oleObject" Target="embeddings/oleObject87.bin"/><Relationship Id="rId204" Type="http://schemas.openxmlformats.org/officeDocument/2006/relationships/oleObject" Target="embeddings/oleObject96.bin"/><Relationship Id="rId220" Type="http://schemas.openxmlformats.org/officeDocument/2006/relationships/image" Target="media/image106.png"/><Relationship Id="rId225" Type="http://schemas.openxmlformats.org/officeDocument/2006/relationships/image" Target="media/image109.wmf"/><Relationship Id="rId241" Type="http://schemas.openxmlformats.org/officeDocument/2006/relationships/image" Target="media/image118.wmf"/><Relationship Id="rId246" Type="http://schemas.openxmlformats.org/officeDocument/2006/relationships/oleObject" Target="embeddings/oleObject115.bin"/><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image" Target="media/image23.wmf"/><Relationship Id="rId106" Type="http://schemas.openxmlformats.org/officeDocument/2006/relationships/oleObject" Target="embeddings/oleObject48.bin"/><Relationship Id="rId127" Type="http://schemas.openxmlformats.org/officeDocument/2006/relationships/image" Target="media/image58.wmf"/><Relationship Id="rId262" Type="http://schemas.openxmlformats.org/officeDocument/2006/relationships/image" Target="media/image127.wmf"/><Relationship Id="rId10" Type="http://schemas.openxmlformats.org/officeDocument/2006/relationships/header" Target="header1.xml"/><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image" Target="media/image31.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6.bin"/><Relationship Id="rId143" Type="http://schemas.openxmlformats.org/officeDocument/2006/relationships/image" Target="media/image66.wmf"/><Relationship Id="rId148" Type="http://schemas.openxmlformats.org/officeDocument/2006/relationships/oleObject" Target="embeddings/oleObject69.bin"/><Relationship Id="rId164" Type="http://schemas.openxmlformats.org/officeDocument/2006/relationships/image" Target="media/image77.wmf"/><Relationship Id="rId169" Type="http://schemas.openxmlformats.org/officeDocument/2006/relationships/oleObject" Target="embeddings/oleObject79.bin"/><Relationship Id="rId185" Type="http://schemas.openxmlformats.org/officeDocument/2006/relationships/image" Target="media/image89.wmf"/><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image" Target="media/image85.png"/><Relationship Id="rId210" Type="http://schemas.openxmlformats.org/officeDocument/2006/relationships/oleObject" Target="embeddings/oleObject99.bin"/><Relationship Id="rId215" Type="http://schemas.openxmlformats.org/officeDocument/2006/relationships/oleObject" Target="embeddings/oleObject101.bin"/><Relationship Id="rId236" Type="http://schemas.openxmlformats.org/officeDocument/2006/relationships/oleObject" Target="embeddings/oleObject110.bin"/><Relationship Id="rId257" Type="http://schemas.openxmlformats.org/officeDocument/2006/relationships/oleObject" Target="embeddings/oleObject122.bin"/><Relationship Id="rId26" Type="http://schemas.openxmlformats.org/officeDocument/2006/relationships/image" Target="media/image8.wmf"/><Relationship Id="rId231" Type="http://schemas.openxmlformats.org/officeDocument/2006/relationships/image" Target="media/image112.gif"/><Relationship Id="rId252" Type="http://schemas.openxmlformats.org/officeDocument/2006/relationships/image" Target="media/image122.wmf"/><Relationship Id="rId47" Type="http://schemas.openxmlformats.org/officeDocument/2006/relationships/image" Target="media/image18.wmf"/><Relationship Id="rId68" Type="http://schemas.openxmlformats.org/officeDocument/2006/relationships/oleObject" Target="embeddings/oleObject29.bin"/><Relationship Id="rId89" Type="http://schemas.openxmlformats.org/officeDocument/2006/relationships/image" Target="media/image39.wmf"/><Relationship Id="rId112" Type="http://schemas.openxmlformats.org/officeDocument/2006/relationships/oleObject" Target="embeddings/oleObject51.bin"/><Relationship Id="rId133" Type="http://schemas.openxmlformats.org/officeDocument/2006/relationships/image" Target="media/image61.wmf"/><Relationship Id="rId154" Type="http://schemas.openxmlformats.org/officeDocument/2006/relationships/oleObject" Target="embeddings/oleObject72.bin"/><Relationship Id="rId175" Type="http://schemas.openxmlformats.org/officeDocument/2006/relationships/oleObject" Target="embeddings/oleObject82.bin"/><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image" Target="media/image3.wmf"/><Relationship Id="rId221" Type="http://schemas.openxmlformats.org/officeDocument/2006/relationships/image" Target="media/image107.wmf"/><Relationship Id="rId242" Type="http://schemas.openxmlformats.org/officeDocument/2006/relationships/oleObject" Target="embeddings/oleObject113.bin"/><Relationship Id="rId263" Type="http://schemas.openxmlformats.org/officeDocument/2006/relationships/oleObject" Target="embeddings/oleObject125.bin"/><Relationship Id="rId37" Type="http://schemas.openxmlformats.org/officeDocument/2006/relationships/oleObject" Target="embeddings/oleObject13.bin"/><Relationship Id="rId58" Type="http://schemas.openxmlformats.org/officeDocument/2006/relationships/oleObject" Target="embeddings/oleObject24.bin"/><Relationship Id="rId79" Type="http://schemas.openxmlformats.org/officeDocument/2006/relationships/image" Target="media/image34.wmf"/><Relationship Id="rId102" Type="http://schemas.openxmlformats.org/officeDocument/2006/relationships/oleObject" Target="embeddings/oleObject46.bin"/><Relationship Id="rId123" Type="http://schemas.openxmlformats.org/officeDocument/2006/relationships/image" Target="media/image56.wmf"/><Relationship Id="rId144" Type="http://schemas.openxmlformats.org/officeDocument/2006/relationships/oleObject" Target="embeddings/oleObject67.bin"/><Relationship Id="rId90" Type="http://schemas.openxmlformats.org/officeDocument/2006/relationships/oleObject" Target="embeddings/oleObject40.bin"/><Relationship Id="rId165" Type="http://schemas.openxmlformats.org/officeDocument/2006/relationships/oleObject" Target="embeddings/oleObject77.bin"/><Relationship Id="rId186" Type="http://schemas.openxmlformats.org/officeDocument/2006/relationships/image" Target="media/image90.wmf"/><Relationship Id="rId211" Type="http://schemas.openxmlformats.org/officeDocument/2006/relationships/image" Target="media/image101.png"/><Relationship Id="rId232" Type="http://schemas.openxmlformats.org/officeDocument/2006/relationships/image" Target="media/image113.png"/><Relationship Id="rId253" Type="http://schemas.openxmlformats.org/officeDocument/2006/relationships/oleObject" Target="embeddings/oleObject120.bin"/><Relationship Id="rId27" Type="http://schemas.openxmlformats.org/officeDocument/2006/relationships/oleObject" Target="embeddings/oleObject8.bin"/><Relationship Id="rId48" Type="http://schemas.openxmlformats.org/officeDocument/2006/relationships/oleObject" Target="embeddings/oleObject19.bin"/><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oleObject" Target="embeddings/oleObject62.bin"/><Relationship Id="rId80" Type="http://schemas.openxmlformats.org/officeDocument/2006/relationships/oleObject" Target="embeddings/oleObject35.bin"/><Relationship Id="rId155" Type="http://schemas.openxmlformats.org/officeDocument/2006/relationships/image" Target="media/image72.wmf"/><Relationship Id="rId176" Type="http://schemas.openxmlformats.org/officeDocument/2006/relationships/image" Target="media/image83.wmf"/><Relationship Id="rId197" Type="http://schemas.openxmlformats.org/officeDocument/2006/relationships/image" Target="media/image96.wmf"/><Relationship Id="rId201" Type="http://schemas.openxmlformats.org/officeDocument/2006/relationships/oleObject" Target="embeddings/oleObject93.bin"/><Relationship Id="rId222" Type="http://schemas.openxmlformats.org/officeDocument/2006/relationships/oleObject" Target="embeddings/oleObject104.bin"/><Relationship Id="rId243" Type="http://schemas.openxmlformats.org/officeDocument/2006/relationships/image" Target="media/image119.wmf"/><Relationship Id="rId264" Type="http://schemas.openxmlformats.org/officeDocument/2006/relationships/fontTable" Target="fontTable.xml"/><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oleObject" Target="embeddings/oleObject57.bin"/><Relationship Id="rId70" Type="http://schemas.openxmlformats.org/officeDocument/2006/relationships/oleObject" Target="embeddings/oleObject30.bin"/><Relationship Id="rId91" Type="http://schemas.openxmlformats.org/officeDocument/2006/relationships/image" Target="media/image40.wmf"/><Relationship Id="rId145" Type="http://schemas.openxmlformats.org/officeDocument/2006/relationships/image" Target="media/image67.wmf"/><Relationship Id="rId166" Type="http://schemas.openxmlformats.org/officeDocument/2006/relationships/image" Target="media/image78.wmf"/><Relationship Id="rId187" Type="http://schemas.openxmlformats.org/officeDocument/2006/relationships/image" Target="media/image91.wmf"/><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4.wmf"/><Relationship Id="rId254" Type="http://schemas.openxmlformats.org/officeDocument/2006/relationships/image" Target="media/image1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8451-0234-42D1-A8A4-E8878E6D8A05}">
  <ds:schemaRefs>
    <ds:schemaRef ds:uri="http://schemas.openxmlformats.org/officeDocument/2006/bibliography"/>
  </ds:schemaRefs>
</ds:datastoreItem>
</file>

<file path=customXml/itemProps2.xml><?xml version="1.0" encoding="utf-8"?>
<ds:datastoreItem xmlns:ds="http://schemas.openxmlformats.org/officeDocument/2006/customXml" ds:itemID="{E3A0350B-C21A-45D1-BADD-01E30814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64</Pages>
  <Words>13830</Words>
  <Characters>95755</Characters>
  <Application>Microsoft Office Word</Application>
  <DocSecurity>0</DocSecurity>
  <Lines>797</Lines>
  <Paragraphs>218</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vt:lpstr>
    </vt:vector>
  </TitlesOfParts>
  <Company>Hewlett-Packard Company</Company>
  <LinksUpToDate>false</LinksUpToDate>
  <CharactersWithSpaces>109367</CharactersWithSpaces>
  <SharedDoc>false</SharedDoc>
  <HLinks>
    <vt:vector size="6" baseType="variant">
      <vt:variant>
        <vt:i4>1572867</vt:i4>
      </vt:variant>
      <vt:variant>
        <vt:i4>0</vt:i4>
      </vt:variant>
      <vt:variant>
        <vt:i4>0</vt:i4>
      </vt:variant>
      <vt:variant>
        <vt:i4>5</vt:i4>
      </vt:variant>
      <vt:variant>
        <vt:lpwstr>https://docs.cntd.ru/document/902111644</vt:lpwstr>
      </vt:variant>
      <vt:variant>
        <vt:lpwstr>65E0IS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dc:title>
  <dc:creator>Admin</dc:creator>
  <cp:lastModifiedBy>Старший инспектор - Нестеров М.Ю.</cp:lastModifiedBy>
  <cp:revision>10</cp:revision>
  <cp:lastPrinted>2023-03-17T06:53:00Z</cp:lastPrinted>
  <dcterms:created xsi:type="dcterms:W3CDTF">2023-03-15T21:11:00Z</dcterms:created>
  <dcterms:modified xsi:type="dcterms:W3CDTF">2023-03-24T04:56:00Z</dcterms:modified>
</cp:coreProperties>
</file>